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9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, comunica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Pregão Presencial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 </w:t>
      </w:r>
      <w:r w:rsidR="00570096">
        <w:rPr>
          <w:rStyle w:val="Forte"/>
          <w:rFonts w:ascii="Arial" w:hAnsi="Arial" w:cs="Arial"/>
          <w:color w:val="4A4A4A"/>
          <w:sz w:val="21"/>
          <w:szCs w:val="21"/>
        </w:rPr>
        <w:t>9</w:t>
      </w:r>
      <w:r w:rsidR="00410EEE">
        <w:rPr>
          <w:rStyle w:val="Forte"/>
          <w:rFonts w:ascii="Arial" w:hAnsi="Arial" w:cs="Arial"/>
          <w:color w:val="4A4A4A"/>
          <w:sz w:val="21"/>
          <w:szCs w:val="21"/>
        </w:rPr>
        <w:t>4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</w:t>
      </w:r>
      <w:r w:rsidR="0060394F">
        <w:rPr>
          <w:rStyle w:val="Forte"/>
          <w:rFonts w:ascii="Arial" w:hAnsi="Arial" w:cs="Arial"/>
          <w:color w:val="4A4A4A"/>
          <w:sz w:val="21"/>
          <w:szCs w:val="21"/>
        </w:rPr>
        <w:t>6</w:t>
      </w:r>
      <w:r>
        <w:rPr>
          <w:rStyle w:val="Forte"/>
          <w:rFonts w:ascii="Arial" w:hAnsi="Arial" w:cs="Arial"/>
          <w:color w:val="4A4A4A"/>
          <w:sz w:val="21"/>
          <w:szCs w:val="21"/>
        </w:rPr>
        <w:t>)</w:t>
      </w:r>
      <w:r>
        <w:rPr>
          <w:rFonts w:ascii="Arial" w:hAnsi="Arial" w:cs="Arial"/>
          <w:color w:val="4A4A4A"/>
          <w:sz w:val="21"/>
          <w:szCs w:val="21"/>
        </w:rPr>
        <w:t>, do tipo Menor Preço por ITEM,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> 8.666/93 e alterações posteriores, tendo por objeto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</w:t>
      </w:r>
      <w:r w:rsidR="00410EEE" w:rsidRPr="00410EEE">
        <w:rPr>
          <w:rFonts w:ascii="Arial" w:hAnsi="Arial" w:cs="Arial"/>
          <w:sz w:val="20"/>
          <w:szCs w:val="20"/>
        </w:rPr>
        <w:t>CONTRATAÇAO DE EMPRESA PARA FORNECIMENTO DE EQUIPAMENTOS AGRICOLAS PARA A SECRETA</w:t>
      </w:r>
      <w:r w:rsidR="00410EEE">
        <w:rPr>
          <w:rFonts w:ascii="Arial" w:hAnsi="Arial" w:cs="Arial"/>
          <w:sz w:val="20"/>
          <w:szCs w:val="20"/>
        </w:rPr>
        <w:t xml:space="preserve">RIA DE AGRICULTURA DO MUNICIPIO, </w:t>
      </w:r>
      <w:r>
        <w:rPr>
          <w:rFonts w:ascii="Arial" w:hAnsi="Arial" w:cs="Arial"/>
          <w:color w:val="4A4A4A"/>
          <w:sz w:val="21"/>
          <w:szCs w:val="21"/>
        </w:rPr>
        <w:t xml:space="preserve">conforme anexos, que está sendo 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PRORROGADO </w:t>
      </w:r>
      <w:r>
        <w:rPr>
          <w:rFonts w:ascii="Arial" w:hAnsi="Arial" w:cs="Arial"/>
          <w:color w:val="4A4A4A"/>
          <w:sz w:val="21"/>
          <w:szCs w:val="21"/>
        </w:rPr>
        <w:t xml:space="preserve">o prazo de recebimento e abertura dos envelopes  “proposta de preço” e “documentação”, </w:t>
      </w:r>
      <w:r w:rsidR="0081116A">
        <w:rPr>
          <w:rFonts w:ascii="Arial" w:hAnsi="Arial" w:cs="Arial"/>
          <w:color w:val="4A4A4A"/>
          <w:sz w:val="21"/>
          <w:szCs w:val="21"/>
        </w:rPr>
        <w:t xml:space="preserve">para o dia </w:t>
      </w:r>
      <w:r w:rsidR="00410EEE">
        <w:rPr>
          <w:rFonts w:ascii="Arial" w:hAnsi="Arial" w:cs="Arial"/>
          <w:color w:val="4A4A4A"/>
          <w:sz w:val="21"/>
          <w:szCs w:val="21"/>
        </w:rPr>
        <w:t>30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</w:t>
      </w:r>
      <w:r w:rsidR="00570096">
        <w:rPr>
          <w:rFonts w:ascii="Arial" w:hAnsi="Arial" w:cs="Arial"/>
          <w:color w:val="4A4A4A"/>
          <w:sz w:val="21"/>
          <w:szCs w:val="21"/>
        </w:rPr>
        <w:t>agosto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60394F">
        <w:rPr>
          <w:rFonts w:ascii="Arial" w:hAnsi="Arial" w:cs="Arial"/>
          <w:color w:val="4A4A4A"/>
          <w:sz w:val="21"/>
          <w:szCs w:val="21"/>
        </w:rPr>
        <w:t>6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, para a entrega dos envelopes até às </w:t>
      </w:r>
      <w:r w:rsidR="00410EEE">
        <w:rPr>
          <w:rFonts w:ascii="Arial" w:hAnsi="Arial" w:cs="Arial"/>
          <w:color w:val="4A4A4A"/>
          <w:sz w:val="21"/>
          <w:szCs w:val="21"/>
        </w:rPr>
        <w:t>13</w:t>
      </w:r>
      <w:r w:rsidR="00D319F9">
        <w:rPr>
          <w:rFonts w:ascii="Arial" w:hAnsi="Arial" w:cs="Arial"/>
          <w:color w:val="4A4A4A"/>
          <w:sz w:val="21"/>
          <w:szCs w:val="21"/>
        </w:rPr>
        <w:t>:</w:t>
      </w:r>
      <w:r w:rsidR="007F5D77">
        <w:rPr>
          <w:rFonts w:ascii="Arial" w:hAnsi="Arial" w:cs="Arial"/>
          <w:color w:val="4A4A4A"/>
          <w:sz w:val="21"/>
          <w:szCs w:val="21"/>
        </w:rPr>
        <w:t>45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horas, para o jul</w:t>
      </w:r>
      <w:r w:rsidR="00E577E0">
        <w:rPr>
          <w:rFonts w:ascii="Arial" w:hAnsi="Arial" w:cs="Arial"/>
          <w:color w:val="4A4A4A"/>
          <w:sz w:val="21"/>
          <w:szCs w:val="21"/>
        </w:rPr>
        <w:t xml:space="preserve">gamento e início da disputa às </w:t>
      </w:r>
      <w:r w:rsidR="00410EEE">
        <w:rPr>
          <w:rFonts w:ascii="Arial" w:hAnsi="Arial" w:cs="Arial"/>
          <w:color w:val="4A4A4A"/>
          <w:sz w:val="21"/>
          <w:szCs w:val="21"/>
        </w:rPr>
        <w:t>14</w:t>
      </w:r>
      <w:bookmarkStart w:id="0" w:name="_GoBack"/>
      <w:bookmarkEnd w:id="0"/>
      <w:r w:rsidR="00D319F9"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 w:rsidR="00410EEE">
        <w:rPr>
          <w:rFonts w:ascii="Arial" w:hAnsi="Arial" w:cs="Arial"/>
          <w:color w:val="4A4A4A"/>
          <w:sz w:val="21"/>
          <w:szCs w:val="21"/>
        </w:rPr>
        <w:t>16</w:t>
      </w:r>
      <w:r w:rsidR="00707A97">
        <w:rPr>
          <w:rFonts w:ascii="Arial" w:hAnsi="Arial" w:cs="Arial"/>
          <w:color w:val="4A4A4A"/>
          <w:sz w:val="21"/>
          <w:szCs w:val="21"/>
        </w:rPr>
        <w:t xml:space="preserve"> </w:t>
      </w:r>
      <w:r>
        <w:rPr>
          <w:rFonts w:ascii="Arial" w:hAnsi="Arial" w:cs="Arial"/>
          <w:color w:val="4A4A4A"/>
          <w:sz w:val="21"/>
          <w:szCs w:val="21"/>
        </w:rPr>
        <w:t xml:space="preserve">de </w:t>
      </w:r>
      <w:r w:rsidR="00570096">
        <w:rPr>
          <w:rFonts w:ascii="Arial" w:hAnsi="Arial" w:cs="Arial"/>
          <w:color w:val="4A4A4A"/>
          <w:sz w:val="21"/>
          <w:szCs w:val="21"/>
        </w:rPr>
        <w:t>agosto</w:t>
      </w:r>
      <w:r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60394F">
        <w:rPr>
          <w:rFonts w:ascii="Arial" w:hAnsi="Arial" w:cs="Arial"/>
          <w:color w:val="4A4A4A"/>
          <w:sz w:val="21"/>
          <w:szCs w:val="21"/>
        </w:rPr>
        <w:t>6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 </w:t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</w:p>
    <w:p w:rsidR="006E2164" w:rsidRDefault="006E2164"/>
    <w:sectPr w:rsidR="006E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14476E"/>
    <w:rsid w:val="00183B0D"/>
    <w:rsid w:val="002229CC"/>
    <w:rsid w:val="00236946"/>
    <w:rsid w:val="002549EF"/>
    <w:rsid w:val="00410EEE"/>
    <w:rsid w:val="00570096"/>
    <w:rsid w:val="005A16FF"/>
    <w:rsid w:val="0060394F"/>
    <w:rsid w:val="006E2164"/>
    <w:rsid w:val="00707A97"/>
    <w:rsid w:val="00741A50"/>
    <w:rsid w:val="00795FCA"/>
    <w:rsid w:val="00796CAE"/>
    <w:rsid w:val="007F5D77"/>
    <w:rsid w:val="0081116A"/>
    <w:rsid w:val="00846534"/>
    <w:rsid w:val="00984EFE"/>
    <w:rsid w:val="00B54FFF"/>
    <w:rsid w:val="00BA1444"/>
    <w:rsid w:val="00C3294B"/>
    <w:rsid w:val="00C51973"/>
    <w:rsid w:val="00D319F9"/>
    <w:rsid w:val="00E15B9B"/>
    <w:rsid w:val="00E577E0"/>
    <w:rsid w:val="00E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2016-08-17T19:01:00Z</dcterms:created>
  <dcterms:modified xsi:type="dcterms:W3CDTF">2016-08-17T19:01:00Z</dcterms:modified>
</cp:coreProperties>
</file>