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3E" w:rsidRDefault="00AE3A3E" w:rsidP="00AE3A3E">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8B4027">
        <w:rPr>
          <w:rFonts w:ascii="Tahoma" w:hAnsi="Tahoma" w:cs="Tahoma"/>
          <w:b/>
          <w:u w:val="single"/>
        </w:rPr>
        <w:t>91/2016</w:t>
      </w:r>
      <w:r>
        <w:fldChar w:fldCharType="end"/>
      </w:r>
      <w:r>
        <w:rPr>
          <w:rFonts w:ascii="Tahoma" w:hAnsi="Tahoma" w:cs="Tahoma"/>
          <w:b/>
        </w:rPr>
        <w:t>– PMAB</w:t>
      </w:r>
    </w:p>
    <w:p w:rsidR="00AE3A3E" w:rsidRDefault="00AE3A3E" w:rsidP="00AE3A3E">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8B4027">
        <w:rPr>
          <w:rFonts w:ascii="Tahoma" w:hAnsi="Tahoma" w:cs="Tahoma"/>
          <w:b/>
          <w:u w:val="single"/>
        </w:rPr>
        <w:t>79/2016</w:t>
      </w:r>
      <w:r>
        <w:fldChar w:fldCharType="end"/>
      </w:r>
      <w:r>
        <w:rPr>
          <w:rFonts w:ascii="Tahoma" w:hAnsi="Tahoma" w:cs="Tahoma"/>
          <w:b/>
        </w:rPr>
        <w:t>– PMAB</w:t>
      </w:r>
    </w:p>
    <w:p w:rsidR="00AE3A3E" w:rsidRDefault="00AE3A3E" w:rsidP="00AE3A3E">
      <w:pPr>
        <w:jc w:val="both"/>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t>– PREÂMBULO</w:t>
      </w:r>
    </w:p>
    <w:p w:rsidR="00AE3A3E" w:rsidRDefault="00AE3A3E" w:rsidP="00AE3A3E">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na rua Joao Santin,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8B4027">
        <w:rPr>
          <w:rFonts w:ascii="Tahoma" w:hAnsi="Tahoma" w:cs="Tahoma"/>
          <w:b/>
        </w:rPr>
        <w:t>11/07/2016</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8B4027">
        <w:rPr>
          <w:rFonts w:ascii="Tahoma" w:hAnsi="Tahoma" w:cs="Tahoma"/>
          <w:b/>
        </w:rPr>
        <w:t>14:00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8B4027">
        <w:rPr>
          <w:rFonts w:ascii="Tahoma" w:hAnsi="Tahoma" w:cs="Tahoma"/>
          <w:b/>
        </w:rPr>
        <w:t>PREGÃO PRESENCIAL</w:t>
      </w:r>
      <w:r>
        <w:fldChar w:fldCharType="end"/>
      </w:r>
      <w:r>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AE3A3E" w:rsidRDefault="00AE3A3E" w:rsidP="00AE3A3E">
      <w:pPr>
        <w:numPr>
          <w:ilvl w:val="1"/>
          <w:numId w:val="1"/>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8B4027">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8B4027">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8B4027">
        <w:rPr>
          <w:rFonts w:ascii="Tahoma" w:hAnsi="Tahoma" w:cs="Tahoma"/>
          <w:b/>
        </w:rPr>
        <w:t>11/07/2016</w:t>
      </w:r>
      <w:r>
        <w:fldChar w:fldCharType="end"/>
      </w:r>
      <w:r>
        <w:rPr>
          <w:rFonts w:ascii="Tahoma" w:hAnsi="Tahoma" w:cs="Tahoma"/>
        </w:rPr>
        <w:t>, na recepção desta Prefeitura, no endereço acima indicado.</w:t>
      </w:r>
    </w:p>
    <w:p w:rsidR="00AE3A3E" w:rsidRDefault="00AE3A3E" w:rsidP="00AE3A3E">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r w:rsidRPr="008B4027">
        <w:rPr>
          <w:rFonts w:ascii="Tahoma" w:hAnsi="Tahoma" w:cs="Tahoma"/>
          <w:b/>
        </w:rPr>
        <w:t>14:00</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8B4027">
        <w:rPr>
          <w:rFonts w:ascii="Tahoma" w:hAnsi="Tahoma" w:cs="Tahoma"/>
          <w:b/>
        </w:rPr>
        <w:t>11/07/2016</w:t>
      </w:r>
      <w:r>
        <w:fldChar w:fldCharType="end"/>
      </w:r>
      <w:r>
        <w:rPr>
          <w:rFonts w:ascii="Tahoma" w:hAnsi="Tahoma" w:cs="Tahoma"/>
        </w:rPr>
        <w:t>, em sessão pública, realizada na Sala do Departamento Municipal de Compras e Licitações de Abdon Batista, situada no térreo do endereço citado no item 1.1.</w:t>
      </w:r>
    </w:p>
    <w:p w:rsidR="00AE3A3E" w:rsidRDefault="00AE3A3E" w:rsidP="00AE3A3E">
      <w:pPr>
        <w:ind w:left="720"/>
        <w:jc w:val="both"/>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t>- DO OBJETO</w:t>
      </w:r>
    </w:p>
    <w:p w:rsidR="00AE3A3E" w:rsidRDefault="00AE3A3E" w:rsidP="00AE3A3E">
      <w:pPr>
        <w:numPr>
          <w:ilvl w:val="1"/>
          <w:numId w:val="1"/>
        </w:numPr>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8B4027">
        <w:rPr>
          <w:rFonts w:ascii="Arial" w:hAnsi="Arial" w:cs="Arial"/>
          <w:b/>
        </w:rPr>
        <w:t>Fornecimento de sistema de tratamento de esgoto baseado em processos biológicos, conforme</w:t>
      </w:r>
      <w:r>
        <w:t xml:space="preserve"> memorial descritivo e projeto. </w:t>
      </w:r>
      <w:r>
        <w:fldChar w:fldCharType="end"/>
      </w:r>
      <w:r>
        <w:rPr>
          <w:rFonts w:ascii="Tahoma" w:hAnsi="Tahoma" w:cs="Tahoma"/>
        </w:rPr>
        <w:t>, em conformidade com as especificações constantes do Anexo “D” deste Edital.</w:t>
      </w:r>
    </w:p>
    <w:p w:rsidR="00AE3A3E" w:rsidRDefault="00AE3A3E" w:rsidP="00AE3A3E">
      <w:pPr>
        <w:ind w:left="720"/>
        <w:jc w:val="both"/>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t>- DAS CONDIÇÕES PARA PARTICIPAÇÃO NA LICITAÇÃO</w:t>
      </w:r>
    </w:p>
    <w:p w:rsidR="00AE3A3E" w:rsidRDefault="00AE3A3E" w:rsidP="00AE3A3E">
      <w:pPr>
        <w:ind w:left="420"/>
        <w:jc w:val="both"/>
        <w:rPr>
          <w:rFonts w:ascii="Tahoma" w:hAnsi="Tahoma" w:cs="Tahoma"/>
          <w:b/>
        </w:rPr>
      </w:pPr>
    </w:p>
    <w:p w:rsidR="00AE3A3E" w:rsidRDefault="00AE3A3E" w:rsidP="00AE3A3E">
      <w:pPr>
        <w:numPr>
          <w:ilvl w:val="1"/>
          <w:numId w:val="1"/>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AE3A3E" w:rsidRDefault="00AE3A3E" w:rsidP="00AE3A3E">
      <w:pPr>
        <w:numPr>
          <w:ilvl w:val="2"/>
          <w:numId w:val="1"/>
        </w:numPr>
        <w:jc w:val="both"/>
        <w:rPr>
          <w:rFonts w:ascii="Tahoma" w:hAnsi="Tahoma" w:cs="Tahoma"/>
        </w:rPr>
      </w:pPr>
      <w:r>
        <w:rPr>
          <w:rFonts w:ascii="Tahoma" w:hAnsi="Tahoma" w:cs="Tahoma"/>
        </w:rPr>
        <w:t>- com falência decretada;</w:t>
      </w:r>
    </w:p>
    <w:p w:rsidR="00AE3A3E" w:rsidRDefault="00AE3A3E" w:rsidP="00AE3A3E">
      <w:pPr>
        <w:numPr>
          <w:ilvl w:val="2"/>
          <w:numId w:val="1"/>
        </w:numPr>
        <w:jc w:val="both"/>
        <w:rPr>
          <w:rFonts w:ascii="Tahoma" w:hAnsi="Tahoma" w:cs="Tahoma"/>
        </w:rPr>
      </w:pPr>
      <w:r>
        <w:rPr>
          <w:rFonts w:ascii="Tahoma" w:hAnsi="Tahoma" w:cs="Tahoma"/>
        </w:rPr>
        <w:t>- em consórcio.</w:t>
      </w:r>
    </w:p>
    <w:p w:rsidR="00AE3A3E" w:rsidRDefault="00AE3A3E" w:rsidP="00AE3A3E">
      <w:pPr>
        <w:numPr>
          <w:ilvl w:val="1"/>
          <w:numId w:val="1"/>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AE3A3E" w:rsidRDefault="00AE3A3E" w:rsidP="00AE3A3E">
      <w:pPr>
        <w:ind w:left="720"/>
        <w:jc w:val="both"/>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t>- DA APRESENTAÇÃO DOS ENVELOPES E DO CREDENCIAMENTO</w:t>
      </w:r>
    </w:p>
    <w:p w:rsidR="00AE3A3E" w:rsidRDefault="00AE3A3E" w:rsidP="00AE3A3E">
      <w:pPr>
        <w:ind w:left="420"/>
        <w:jc w:val="both"/>
        <w:rPr>
          <w:rFonts w:ascii="Tahoma" w:hAnsi="Tahoma" w:cs="Tahoma"/>
          <w:b/>
        </w:rPr>
      </w:pPr>
    </w:p>
    <w:p w:rsidR="00AE3A3E" w:rsidRDefault="00AE3A3E" w:rsidP="00AE3A3E">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AE3A3E" w:rsidRDefault="00AE3A3E" w:rsidP="00AE3A3E">
      <w:pPr>
        <w:ind w:firstLine="2268"/>
        <w:jc w:val="left"/>
        <w:rPr>
          <w:rFonts w:ascii="Tahoma" w:hAnsi="Tahoma" w:cs="Tahoma"/>
        </w:rPr>
      </w:pPr>
      <w:r>
        <w:rPr>
          <w:rFonts w:ascii="Tahoma" w:hAnsi="Tahoma" w:cs="Tahoma"/>
        </w:rPr>
        <w:t>PREFEITURA MUNICIPAL DE ABDON BATISTA– SC</w:t>
      </w:r>
    </w:p>
    <w:p w:rsidR="00AE3A3E" w:rsidRDefault="00AE3A3E" w:rsidP="00AE3A3E">
      <w:pPr>
        <w:ind w:firstLine="2268"/>
        <w:jc w:val="left"/>
        <w:rPr>
          <w:rFonts w:ascii="Tahoma" w:hAnsi="Tahoma" w:cs="Tahoma"/>
        </w:rPr>
      </w:pPr>
      <w:r>
        <w:rPr>
          <w:rFonts w:ascii="Tahoma" w:hAnsi="Tahoma" w:cs="Tahoma"/>
        </w:rPr>
        <w:lastRenderedPageBreak/>
        <w:t xml:space="preserve">PREGÃO Nº </w:t>
      </w:r>
      <w:r>
        <w:fldChar w:fldCharType="begin"/>
      </w:r>
      <w:r>
        <w:instrText xml:space="preserve"> DOCVARIABLE "NumLicitacao" \* MERGEFORMAT </w:instrText>
      </w:r>
      <w:r>
        <w:fldChar w:fldCharType="separate"/>
      </w:r>
      <w:r w:rsidRPr="008B4027">
        <w:rPr>
          <w:rFonts w:ascii="Tahoma" w:hAnsi="Tahoma" w:cs="Tahoma"/>
          <w:b/>
          <w:u w:val="single"/>
        </w:rPr>
        <w:t>79/2016</w:t>
      </w:r>
      <w:r>
        <w:fldChar w:fldCharType="end"/>
      </w:r>
      <w:r>
        <w:rPr>
          <w:rFonts w:ascii="Tahoma" w:hAnsi="Tahoma" w:cs="Tahoma"/>
        </w:rPr>
        <w:t>- PMAB</w:t>
      </w:r>
    </w:p>
    <w:p w:rsidR="00AE3A3E" w:rsidRDefault="00AE3A3E" w:rsidP="00AE3A3E">
      <w:pPr>
        <w:ind w:firstLine="2268"/>
        <w:jc w:val="left"/>
        <w:rPr>
          <w:rFonts w:ascii="Tahoma" w:hAnsi="Tahoma" w:cs="Tahoma"/>
        </w:rPr>
      </w:pPr>
      <w:r>
        <w:rPr>
          <w:rFonts w:ascii="Tahoma" w:hAnsi="Tahoma" w:cs="Tahoma"/>
        </w:rPr>
        <w:t>ENVELOPE Nº 01 – PROPOSTA COMERCIAL</w:t>
      </w:r>
    </w:p>
    <w:p w:rsidR="00AE3A3E" w:rsidRDefault="00AE3A3E" w:rsidP="00AE3A3E">
      <w:pPr>
        <w:ind w:firstLine="2268"/>
        <w:jc w:val="left"/>
        <w:rPr>
          <w:rFonts w:ascii="Tahoma" w:hAnsi="Tahoma" w:cs="Tahoma"/>
        </w:rPr>
      </w:pPr>
      <w:r>
        <w:rPr>
          <w:rFonts w:ascii="Tahoma" w:hAnsi="Tahoma" w:cs="Tahoma"/>
        </w:rPr>
        <w:t>PROPONENTE: (RAZÃO SOCIAL)</w:t>
      </w:r>
    </w:p>
    <w:p w:rsidR="00AE3A3E" w:rsidRDefault="00AE3A3E" w:rsidP="00AE3A3E">
      <w:pPr>
        <w:ind w:firstLine="2268"/>
        <w:jc w:val="left"/>
        <w:rPr>
          <w:rFonts w:ascii="Tahoma" w:hAnsi="Tahoma" w:cs="Tahoma"/>
        </w:rPr>
      </w:pPr>
    </w:p>
    <w:p w:rsidR="00AE3A3E" w:rsidRDefault="00AE3A3E" w:rsidP="00AE3A3E">
      <w:pPr>
        <w:ind w:firstLine="2268"/>
        <w:jc w:val="left"/>
        <w:rPr>
          <w:rFonts w:ascii="Tahoma" w:hAnsi="Tahoma" w:cs="Tahoma"/>
        </w:rPr>
      </w:pPr>
      <w:r>
        <w:rPr>
          <w:rFonts w:ascii="Tahoma" w:hAnsi="Tahoma" w:cs="Tahoma"/>
        </w:rPr>
        <w:t>PREFEITURA MUNICIPAL DE ABDON BATISTA - SC</w:t>
      </w:r>
    </w:p>
    <w:p w:rsidR="00AE3A3E" w:rsidRDefault="00AE3A3E" w:rsidP="00AE3A3E">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8B4027">
        <w:rPr>
          <w:rFonts w:ascii="Tahoma" w:hAnsi="Tahoma" w:cs="Tahoma"/>
          <w:b/>
          <w:u w:val="single"/>
        </w:rPr>
        <w:t>79/2016</w:t>
      </w:r>
      <w:r>
        <w:fldChar w:fldCharType="end"/>
      </w:r>
      <w:r>
        <w:rPr>
          <w:rFonts w:ascii="Tahoma" w:hAnsi="Tahoma" w:cs="Tahoma"/>
        </w:rPr>
        <w:t>- PMAB</w:t>
      </w:r>
    </w:p>
    <w:p w:rsidR="00AE3A3E" w:rsidRDefault="00AE3A3E" w:rsidP="00AE3A3E">
      <w:pPr>
        <w:ind w:firstLine="2268"/>
        <w:jc w:val="left"/>
        <w:rPr>
          <w:rFonts w:ascii="Tahoma" w:hAnsi="Tahoma" w:cs="Tahoma"/>
        </w:rPr>
      </w:pPr>
      <w:r>
        <w:rPr>
          <w:rFonts w:ascii="Tahoma" w:hAnsi="Tahoma" w:cs="Tahoma"/>
        </w:rPr>
        <w:t>ENVELOPE Nº 02 – DOCUMENTAÇÃO</w:t>
      </w:r>
    </w:p>
    <w:p w:rsidR="00AE3A3E" w:rsidRDefault="00AE3A3E" w:rsidP="00AE3A3E">
      <w:pPr>
        <w:ind w:firstLine="2268"/>
        <w:jc w:val="left"/>
        <w:rPr>
          <w:rFonts w:ascii="Tahoma" w:hAnsi="Tahoma" w:cs="Tahoma"/>
        </w:rPr>
      </w:pPr>
      <w:r>
        <w:rPr>
          <w:rFonts w:ascii="Tahoma" w:hAnsi="Tahoma" w:cs="Tahoma"/>
        </w:rPr>
        <w:t>PROPONENTE: (RAZÃO SOCIAL)</w:t>
      </w:r>
    </w:p>
    <w:p w:rsidR="00AE3A3E" w:rsidRDefault="00AE3A3E" w:rsidP="00AE3A3E">
      <w:pPr>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AE3A3E" w:rsidRDefault="00AE3A3E" w:rsidP="00AE3A3E">
      <w:pPr>
        <w:numPr>
          <w:ilvl w:val="2"/>
          <w:numId w:val="1"/>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AE3A3E" w:rsidRDefault="00AE3A3E" w:rsidP="00AE3A3E">
      <w:pPr>
        <w:numPr>
          <w:ilvl w:val="2"/>
          <w:numId w:val="1"/>
        </w:numPr>
        <w:jc w:val="both"/>
        <w:rPr>
          <w:rFonts w:ascii="Tahoma" w:hAnsi="Tahoma" w:cs="Tahoma"/>
        </w:rPr>
      </w:pPr>
      <w:r>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AE3A3E" w:rsidRDefault="00AE3A3E" w:rsidP="00AE3A3E">
      <w:pPr>
        <w:numPr>
          <w:ilvl w:val="1"/>
          <w:numId w:val="1"/>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AE3A3E" w:rsidRDefault="00AE3A3E" w:rsidP="00AE3A3E">
      <w:pPr>
        <w:ind w:left="720"/>
        <w:jc w:val="both"/>
        <w:rPr>
          <w:rFonts w:ascii="Tahoma" w:hAnsi="Tahoma" w:cs="Tahoma"/>
        </w:rPr>
      </w:pPr>
    </w:p>
    <w:p w:rsidR="00AE3A3E" w:rsidRDefault="00AE3A3E" w:rsidP="00AE3A3E">
      <w:pPr>
        <w:jc w:val="both"/>
        <w:rPr>
          <w:rFonts w:ascii="Tahoma" w:hAnsi="Tahoma" w:cs="Tahoma"/>
        </w:rPr>
      </w:pPr>
      <w:r>
        <w:rPr>
          <w:rFonts w:ascii="Tahoma" w:hAnsi="Tahoma" w:cs="Tahoma"/>
        </w:rPr>
        <w:t>4.4. Não será permitida a participação de empresas distintas através de um único representante.</w:t>
      </w:r>
    </w:p>
    <w:p w:rsidR="00AE3A3E" w:rsidRDefault="00AE3A3E" w:rsidP="00AE3A3E">
      <w:pPr>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1.2,no Setor de Protocolo Geral desta Prefeitura. Em nenhuma hipótese serão recebidas propostas e/ou documentação fora do prazo estabelecido neste Edital.</w:t>
      </w:r>
    </w:p>
    <w:p w:rsidR="00AE3A3E" w:rsidRDefault="00AE3A3E" w:rsidP="00AE3A3E">
      <w:pPr>
        <w:ind w:left="720"/>
        <w:jc w:val="both"/>
        <w:rPr>
          <w:rFonts w:ascii="Tahoma" w:hAnsi="Tahoma" w:cs="Tahoma"/>
        </w:rPr>
      </w:pPr>
    </w:p>
    <w:p w:rsidR="00AE3A3E" w:rsidRDefault="00AE3A3E" w:rsidP="00AE3A3E">
      <w:pPr>
        <w:jc w:val="both"/>
        <w:rPr>
          <w:rFonts w:ascii="Tahoma" w:hAnsi="Tahoma" w:cs="Tahoma"/>
        </w:rPr>
      </w:pPr>
      <w:r>
        <w:rPr>
          <w:rFonts w:ascii="Tahoma" w:hAnsi="Tahoma" w:cs="Tahoma"/>
        </w:rPr>
        <w:t>4.6 - 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 em seus atos na Junta Comercial, deverão apresentar Certidão de Registro Civil de Pessoas Jurídicas,atestando seu enquadramento nas hipóteses do Art. 3° da Lei Complementar 123/2006.</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lastRenderedPageBreak/>
        <w:t>4.7 – 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AE3A3E" w:rsidRDefault="00AE3A3E" w:rsidP="00AE3A3E">
      <w:pPr>
        <w:jc w:val="both"/>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t>- DA PROPOSTA COMERCIAL</w:t>
      </w:r>
    </w:p>
    <w:p w:rsidR="00AE3A3E" w:rsidRDefault="00AE3A3E" w:rsidP="00AE3A3E">
      <w:pPr>
        <w:ind w:left="420"/>
        <w:jc w:val="both"/>
        <w:rPr>
          <w:rFonts w:ascii="Tahoma" w:hAnsi="Tahoma" w:cs="Tahoma"/>
          <w:b/>
        </w:rPr>
      </w:pPr>
    </w:p>
    <w:p w:rsidR="00AE3A3E" w:rsidRDefault="00AE3A3E" w:rsidP="00AE3A3E">
      <w:pPr>
        <w:numPr>
          <w:ilvl w:val="1"/>
          <w:numId w:val="1"/>
        </w:numPr>
        <w:jc w:val="both"/>
        <w:rPr>
          <w:rFonts w:ascii="Tahoma" w:hAnsi="Tahoma" w:cs="Tahoma"/>
        </w:rPr>
      </w:pPr>
      <w:r>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AE3A3E" w:rsidRDefault="00AE3A3E" w:rsidP="00AE3A3E">
      <w:pPr>
        <w:numPr>
          <w:ilvl w:val="0"/>
          <w:numId w:val="2"/>
        </w:numPr>
        <w:jc w:val="both"/>
        <w:rPr>
          <w:rFonts w:ascii="Tahoma" w:hAnsi="Tahoma" w:cs="Tahoma"/>
        </w:rPr>
      </w:pPr>
      <w:r>
        <w:rPr>
          <w:rFonts w:ascii="Tahoma" w:hAnsi="Tahoma" w:cs="Tahoma"/>
        </w:rPr>
        <w:t>Razão social, endereço completo, nº do CNPJ/MF e nº da Inscrição Estadual e/ou Municipal da proponente;</w:t>
      </w:r>
    </w:p>
    <w:p w:rsidR="00AE3A3E" w:rsidRDefault="00AE3A3E" w:rsidP="00AE3A3E">
      <w:pPr>
        <w:numPr>
          <w:ilvl w:val="0"/>
          <w:numId w:val="2"/>
        </w:numPr>
        <w:jc w:val="both"/>
        <w:rPr>
          <w:rFonts w:ascii="Tahoma" w:hAnsi="Tahoma" w:cs="Tahoma"/>
        </w:rPr>
      </w:pPr>
      <w:r>
        <w:rPr>
          <w:rFonts w:ascii="Tahoma" w:hAnsi="Tahoma" w:cs="Tahoma"/>
        </w:rPr>
        <w:t>Número deste Pregão;</w:t>
      </w:r>
    </w:p>
    <w:p w:rsidR="00AE3A3E" w:rsidRDefault="00AE3A3E" w:rsidP="00AE3A3E">
      <w:pPr>
        <w:numPr>
          <w:ilvl w:val="0"/>
          <w:numId w:val="2"/>
        </w:numPr>
        <w:jc w:val="both"/>
        <w:rPr>
          <w:rFonts w:ascii="Tahoma" w:hAnsi="Tahoma" w:cs="Tahoma"/>
        </w:rPr>
      </w:pPr>
      <w:r>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AE3A3E" w:rsidTr="00A94959">
        <w:tc>
          <w:tcPr>
            <w:tcW w:w="673" w:type="dxa"/>
            <w:hideMark/>
          </w:tcPr>
          <w:p w:rsidR="00AE3A3E" w:rsidRDefault="00AE3A3E" w:rsidP="00A94959">
            <w:pPr>
              <w:jc w:val="both"/>
              <w:rPr>
                <w:rFonts w:ascii="Tahoma" w:hAnsi="Tahoma" w:cs="Tahoma"/>
              </w:rPr>
            </w:pPr>
            <w:r>
              <w:rPr>
                <w:rFonts w:ascii="Tahoma" w:hAnsi="Tahoma" w:cs="Tahoma"/>
              </w:rPr>
              <w:t xml:space="preserve">Item </w:t>
            </w:r>
          </w:p>
        </w:tc>
        <w:tc>
          <w:tcPr>
            <w:tcW w:w="1514" w:type="dxa"/>
            <w:hideMark/>
          </w:tcPr>
          <w:p w:rsidR="00AE3A3E" w:rsidRDefault="00AE3A3E" w:rsidP="00A94959">
            <w:pPr>
              <w:jc w:val="both"/>
              <w:rPr>
                <w:rFonts w:ascii="Tahoma" w:hAnsi="Tahoma" w:cs="Tahoma"/>
              </w:rPr>
            </w:pPr>
            <w:r>
              <w:rPr>
                <w:rFonts w:ascii="Tahoma" w:hAnsi="Tahoma" w:cs="Tahoma"/>
              </w:rPr>
              <w:t>Descrição</w:t>
            </w:r>
          </w:p>
        </w:tc>
        <w:tc>
          <w:tcPr>
            <w:tcW w:w="1512" w:type="dxa"/>
            <w:hideMark/>
          </w:tcPr>
          <w:p w:rsidR="00AE3A3E" w:rsidRDefault="00AE3A3E" w:rsidP="00A94959">
            <w:pPr>
              <w:jc w:val="both"/>
              <w:rPr>
                <w:rFonts w:ascii="Tahoma" w:hAnsi="Tahoma" w:cs="Tahoma"/>
              </w:rPr>
            </w:pPr>
            <w:r>
              <w:rPr>
                <w:rFonts w:ascii="Tahoma" w:hAnsi="Tahoma" w:cs="Tahoma"/>
              </w:rPr>
              <w:t>Quant.</w:t>
            </w:r>
          </w:p>
        </w:tc>
        <w:tc>
          <w:tcPr>
            <w:tcW w:w="1512" w:type="dxa"/>
            <w:hideMark/>
          </w:tcPr>
          <w:p w:rsidR="00AE3A3E" w:rsidRDefault="00AE3A3E" w:rsidP="00A94959">
            <w:pPr>
              <w:jc w:val="both"/>
              <w:rPr>
                <w:rFonts w:ascii="Tahoma" w:hAnsi="Tahoma" w:cs="Tahoma"/>
              </w:rPr>
            </w:pPr>
            <w:r>
              <w:rPr>
                <w:rFonts w:ascii="Tahoma" w:hAnsi="Tahoma" w:cs="Tahoma"/>
              </w:rPr>
              <w:t>Unid.</w:t>
            </w:r>
          </w:p>
        </w:tc>
        <w:tc>
          <w:tcPr>
            <w:tcW w:w="1512" w:type="dxa"/>
            <w:hideMark/>
          </w:tcPr>
          <w:p w:rsidR="00AE3A3E" w:rsidRDefault="00AE3A3E" w:rsidP="00A94959">
            <w:pPr>
              <w:jc w:val="both"/>
              <w:rPr>
                <w:rFonts w:ascii="Tahoma" w:hAnsi="Tahoma" w:cs="Tahoma"/>
              </w:rPr>
            </w:pPr>
            <w:r>
              <w:rPr>
                <w:rFonts w:ascii="Tahoma" w:hAnsi="Tahoma" w:cs="Tahoma"/>
              </w:rPr>
              <w:t>Marca</w:t>
            </w:r>
          </w:p>
        </w:tc>
        <w:tc>
          <w:tcPr>
            <w:tcW w:w="1512" w:type="dxa"/>
            <w:hideMark/>
          </w:tcPr>
          <w:p w:rsidR="00AE3A3E" w:rsidRDefault="00AE3A3E" w:rsidP="00A94959">
            <w:pPr>
              <w:jc w:val="both"/>
              <w:rPr>
                <w:rFonts w:ascii="Tahoma" w:hAnsi="Tahoma" w:cs="Tahoma"/>
              </w:rPr>
            </w:pPr>
            <w:r>
              <w:rPr>
                <w:rFonts w:ascii="Tahoma" w:hAnsi="Tahoma" w:cs="Tahoma"/>
              </w:rPr>
              <w:t>Preço Unit.</w:t>
            </w:r>
          </w:p>
        </w:tc>
        <w:tc>
          <w:tcPr>
            <w:tcW w:w="1404" w:type="dxa"/>
            <w:hideMark/>
          </w:tcPr>
          <w:p w:rsidR="00AE3A3E" w:rsidRDefault="00AE3A3E" w:rsidP="00A94959">
            <w:pPr>
              <w:jc w:val="both"/>
              <w:rPr>
                <w:rFonts w:ascii="Tahoma" w:hAnsi="Tahoma" w:cs="Tahoma"/>
              </w:rPr>
            </w:pPr>
            <w:r>
              <w:rPr>
                <w:rFonts w:ascii="Tahoma" w:hAnsi="Tahoma" w:cs="Tahoma"/>
              </w:rPr>
              <w:t>Preço Total</w:t>
            </w:r>
          </w:p>
        </w:tc>
      </w:tr>
      <w:tr w:rsidR="00AE3A3E" w:rsidTr="00A94959">
        <w:tc>
          <w:tcPr>
            <w:tcW w:w="673" w:type="dxa"/>
          </w:tcPr>
          <w:p w:rsidR="00AE3A3E" w:rsidRDefault="00AE3A3E" w:rsidP="00A94959">
            <w:pPr>
              <w:jc w:val="both"/>
              <w:rPr>
                <w:rFonts w:ascii="Tahoma" w:hAnsi="Tahoma" w:cs="Tahoma"/>
              </w:rPr>
            </w:pPr>
          </w:p>
        </w:tc>
        <w:tc>
          <w:tcPr>
            <w:tcW w:w="1514" w:type="dxa"/>
          </w:tcPr>
          <w:p w:rsidR="00AE3A3E" w:rsidRDefault="00AE3A3E" w:rsidP="00A94959">
            <w:pPr>
              <w:jc w:val="both"/>
              <w:rPr>
                <w:rFonts w:ascii="Tahoma" w:hAnsi="Tahoma" w:cs="Tahoma"/>
              </w:rPr>
            </w:pPr>
          </w:p>
        </w:tc>
        <w:tc>
          <w:tcPr>
            <w:tcW w:w="1512" w:type="dxa"/>
          </w:tcPr>
          <w:p w:rsidR="00AE3A3E" w:rsidRDefault="00AE3A3E" w:rsidP="00A94959">
            <w:pPr>
              <w:jc w:val="both"/>
              <w:rPr>
                <w:rFonts w:ascii="Tahoma" w:hAnsi="Tahoma" w:cs="Tahoma"/>
              </w:rPr>
            </w:pPr>
          </w:p>
        </w:tc>
        <w:tc>
          <w:tcPr>
            <w:tcW w:w="1512" w:type="dxa"/>
          </w:tcPr>
          <w:p w:rsidR="00AE3A3E" w:rsidRDefault="00AE3A3E" w:rsidP="00A94959">
            <w:pPr>
              <w:jc w:val="both"/>
              <w:rPr>
                <w:rFonts w:ascii="Tahoma" w:hAnsi="Tahoma" w:cs="Tahoma"/>
              </w:rPr>
            </w:pPr>
          </w:p>
        </w:tc>
        <w:tc>
          <w:tcPr>
            <w:tcW w:w="1512" w:type="dxa"/>
          </w:tcPr>
          <w:p w:rsidR="00AE3A3E" w:rsidRDefault="00AE3A3E" w:rsidP="00A94959">
            <w:pPr>
              <w:jc w:val="both"/>
              <w:rPr>
                <w:rFonts w:ascii="Tahoma" w:hAnsi="Tahoma" w:cs="Tahoma"/>
              </w:rPr>
            </w:pPr>
          </w:p>
        </w:tc>
        <w:tc>
          <w:tcPr>
            <w:tcW w:w="1512" w:type="dxa"/>
          </w:tcPr>
          <w:p w:rsidR="00AE3A3E" w:rsidRDefault="00AE3A3E" w:rsidP="00A94959">
            <w:pPr>
              <w:jc w:val="both"/>
              <w:rPr>
                <w:rFonts w:ascii="Tahoma" w:hAnsi="Tahoma" w:cs="Tahoma"/>
              </w:rPr>
            </w:pPr>
          </w:p>
        </w:tc>
        <w:tc>
          <w:tcPr>
            <w:tcW w:w="1404" w:type="dxa"/>
          </w:tcPr>
          <w:p w:rsidR="00AE3A3E" w:rsidRDefault="00AE3A3E" w:rsidP="00A94959">
            <w:pPr>
              <w:jc w:val="both"/>
              <w:rPr>
                <w:rFonts w:ascii="Tahoma" w:hAnsi="Tahoma" w:cs="Tahoma"/>
              </w:rPr>
            </w:pPr>
          </w:p>
        </w:tc>
      </w:tr>
    </w:tbl>
    <w:p w:rsidR="00AE3A3E" w:rsidRDefault="00AE3A3E" w:rsidP="00AE3A3E">
      <w:pPr>
        <w:numPr>
          <w:ilvl w:val="0"/>
          <w:numId w:val="2"/>
        </w:numPr>
        <w:jc w:val="both"/>
        <w:rPr>
          <w:rFonts w:ascii="Tahoma" w:hAnsi="Tahoma" w:cs="Tahoma"/>
        </w:rPr>
      </w:pPr>
      <w:r>
        <w:rPr>
          <w:rFonts w:ascii="Tahoma" w:hAnsi="Tahoma" w:cs="Tahoma"/>
        </w:rPr>
        <w:t>Local, data, assinatura e identificação do representante legal da licitante.</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Os preços deverão ser cotados em moeda corrente nacional, com três casas decimais àdireita da vírgula, praticados no último dia previsto para a entrega da proposta, sem previsão de encargos financeiros ou expectativa inflacionária.</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Nos preços finais deverão estar incluídas quaisquer vantagens, abatimentos, custos,despesas administrativas e operacionais, fretes, impostos, taxas e contribuições sociais, obrigações trabalhistas, previdenciárias, fiscais e comerciais, que eventualmente incidam sobre o fornecimento dos bens, objeto da presente Licitação.</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Fica estabelecido em 60 (sessenta) dias o prazo de validade das propostas, o qual será contado a partir da data da sessão de abertura dos envelopes nº 01. Na contagem do prazo excluir se dia de início e incluir-se-á o dia de vencimento.</w:t>
      </w:r>
    </w:p>
    <w:p w:rsidR="00AE3A3E" w:rsidRDefault="00AE3A3E" w:rsidP="00AE3A3E">
      <w:pPr>
        <w:pStyle w:val="PargrafodaLista"/>
        <w:rPr>
          <w:rFonts w:ascii="Tahoma" w:hAnsi="Tahoma" w:cs="Tahoma"/>
        </w:rPr>
      </w:pPr>
    </w:p>
    <w:p w:rsidR="00AE3A3E" w:rsidRDefault="00AE3A3E" w:rsidP="00AE3A3E">
      <w:pPr>
        <w:jc w:val="both"/>
        <w:rPr>
          <w:rFonts w:ascii="Tahoma" w:hAnsi="Tahoma" w:cs="Tahoma"/>
        </w:rPr>
      </w:pPr>
      <w:r>
        <w:rPr>
          <w:rFonts w:ascii="Tahoma" w:hAnsi="Tahoma" w:cs="Tahoma"/>
        </w:rPr>
        <w:t>5.5 – Em caso excepcional em que itens e/ou serviços onde os preços cotados ficarem todos acima do preço máximo, os mesmos poderão ser reavaliados pela comissão e habilitados para a fase de lances.</w:t>
      </w: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t>- DA DOCUMENTAÇÃO REFERENTE À HABILITAÇÃO</w:t>
      </w:r>
    </w:p>
    <w:p w:rsidR="00AE3A3E" w:rsidRDefault="00AE3A3E" w:rsidP="00AE3A3E">
      <w:pPr>
        <w:ind w:left="420"/>
        <w:jc w:val="both"/>
        <w:rPr>
          <w:rFonts w:ascii="Tahoma" w:hAnsi="Tahoma" w:cs="Tahoma"/>
          <w:b/>
        </w:rPr>
      </w:pPr>
    </w:p>
    <w:p w:rsidR="00AE3A3E" w:rsidRDefault="00AE3A3E" w:rsidP="00AE3A3E">
      <w:pPr>
        <w:numPr>
          <w:ilvl w:val="1"/>
          <w:numId w:val="1"/>
        </w:numPr>
        <w:jc w:val="both"/>
        <w:rPr>
          <w:rFonts w:ascii="Tahoma" w:hAnsi="Tahoma" w:cs="Tahoma"/>
        </w:rPr>
      </w:pPr>
      <w:r>
        <w:rPr>
          <w:rFonts w:ascii="Tahoma" w:hAnsi="Tahoma" w:cs="Tahoma"/>
        </w:rPr>
        <w:t>- O Envelope nº 02 - DOCUMENTAÇÃO, deverá conter os seguintes documentos de habilitação:</w:t>
      </w:r>
    </w:p>
    <w:p w:rsidR="00AE3A3E" w:rsidRDefault="00AE3A3E" w:rsidP="00AE3A3E">
      <w:pPr>
        <w:ind w:left="720"/>
        <w:jc w:val="both"/>
        <w:rPr>
          <w:rFonts w:ascii="Tahoma" w:hAnsi="Tahoma" w:cs="Tahoma"/>
        </w:rPr>
      </w:pPr>
    </w:p>
    <w:p w:rsidR="00AE3A3E" w:rsidRDefault="00AE3A3E" w:rsidP="00AE3A3E">
      <w:pPr>
        <w:numPr>
          <w:ilvl w:val="0"/>
          <w:numId w:val="3"/>
        </w:numPr>
        <w:jc w:val="both"/>
        <w:rPr>
          <w:rFonts w:ascii="Tahoma" w:hAnsi="Tahoma" w:cs="Tahoma"/>
        </w:rPr>
      </w:pPr>
      <w:r>
        <w:rPr>
          <w:rFonts w:ascii="Tahoma" w:hAnsi="Tahoma" w:cs="Tahoma"/>
        </w:rPr>
        <w:t xml:space="preserve">Ato constitutivo, estatuto ou contrato social em vigor, devidamente registrado, em se tratando de sociedades comerciais, e, no caso de sociedades por ações, acompanhado dos documentos de eleição de seus atuais administradores, com a comprovação da publicação na imprensa da ata </w:t>
      </w:r>
      <w:r>
        <w:rPr>
          <w:rFonts w:ascii="Tahoma" w:hAnsi="Tahoma" w:cs="Tahoma"/>
        </w:rPr>
        <w:lastRenderedPageBreak/>
        <w:t>arquivada, bem como das respectivas alterações, caso existam. Documento este, que pode ser substituído mediante a apresentação da certidão simplificada da Junta Comercial;</w:t>
      </w:r>
    </w:p>
    <w:p w:rsidR="00AE3A3E" w:rsidRDefault="00AE3A3E" w:rsidP="00AE3A3E">
      <w:pPr>
        <w:ind w:left="720"/>
        <w:jc w:val="both"/>
        <w:rPr>
          <w:rFonts w:ascii="Tahoma" w:hAnsi="Tahoma" w:cs="Tahoma"/>
        </w:rPr>
      </w:pPr>
    </w:p>
    <w:p w:rsidR="00AE3A3E" w:rsidRDefault="00AE3A3E" w:rsidP="00AE3A3E">
      <w:pPr>
        <w:numPr>
          <w:ilvl w:val="0"/>
          <w:numId w:val="3"/>
        </w:numPr>
        <w:jc w:val="both"/>
        <w:rPr>
          <w:rFonts w:ascii="Tahoma" w:hAnsi="Tahoma" w:cs="Tahoma"/>
        </w:rPr>
      </w:pPr>
      <w:r>
        <w:rPr>
          <w:rFonts w:ascii="Tahoma" w:hAnsi="Tahoma" w:cs="Tahoma"/>
        </w:rPr>
        <w:t>Certidão Conjunta Negativa (ou Positiva com Efeitos de Negativa) de Débitos Relativos a Tributos Federais e à Dívida Ativa da União;</w:t>
      </w:r>
    </w:p>
    <w:p w:rsidR="00AE3A3E" w:rsidRDefault="00AE3A3E" w:rsidP="00AE3A3E">
      <w:pPr>
        <w:pStyle w:val="PargrafodaLista"/>
        <w:rPr>
          <w:rFonts w:ascii="Tahoma" w:hAnsi="Tahoma" w:cs="Tahoma"/>
        </w:rPr>
      </w:pPr>
    </w:p>
    <w:p w:rsidR="00AE3A3E" w:rsidRDefault="00AE3A3E" w:rsidP="00AE3A3E">
      <w:pPr>
        <w:numPr>
          <w:ilvl w:val="0"/>
          <w:numId w:val="3"/>
        </w:numPr>
        <w:jc w:val="both"/>
        <w:rPr>
          <w:rFonts w:ascii="Tahoma" w:hAnsi="Tahoma" w:cs="Tahoma"/>
        </w:rPr>
      </w:pPr>
      <w:r>
        <w:rPr>
          <w:rFonts w:ascii="Tahoma" w:hAnsi="Tahoma" w:cs="Tahoma"/>
        </w:rPr>
        <w:t>Certidão Negativa (ou Positiva com Efeitos de Negativa) de Débitos Estaduais;</w:t>
      </w:r>
    </w:p>
    <w:p w:rsidR="00AE3A3E" w:rsidRDefault="00AE3A3E" w:rsidP="00AE3A3E">
      <w:pPr>
        <w:pStyle w:val="PargrafodaLista"/>
        <w:rPr>
          <w:rFonts w:ascii="Tahoma" w:hAnsi="Tahoma" w:cs="Tahoma"/>
        </w:rPr>
      </w:pPr>
    </w:p>
    <w:p w:rsidR="00AE3A3E" w:rsidRDefault="00AE3A3E" w:rsidP="00AE3A3E">
      <w:pPr>
        <w:numPr>
          <w:ilvl w:val="0"/>
          <w:numId w:val="3"/>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AE3A3E" w:rsidRDefault="00AE3A3E" w:rsidP="00AE3A3E">
      <w:pPr>
        <w:pStyle w:val="PargrafodaLista"/>
        <w:rPr>
          <w:rFonts w:ascii="Tahoma" w:hAnsi="Tahoma" w:cs="Tahoma"/>
        </w:rPr>
      </w:pPr>
    </w:p>
    <w:p w:rsidR="00AE3A3E" w:rsidRDefault="00AE3A3E" w:rsidP="00AE3A3E">
      <w:pPr>
        <w:numPr>
          <w:ilvl w:val="0"/>
          <w:numId w:val="3"/>
        </w:numPr>
        <w:jc w:val="both"/>
        <w:rPr>
          <w:rFonts w:ascii="Tahoma" w:hAnsi="Tahoma" w:cs="Tahoma"/>
        </w:rPr>
      </w:pPr>
      <w:r>
        <w:rPr>
          <w:rFonts w:ascii="Tahoma" w:hAnsi="Tahoma" w:cs="Tahoma"/>
        </w:rPr>
        <w:t>Prova de regularidade relativa ao Fundo de Garantia por Tempo de Serviço (CRF doFGTS), demonstrando situação regular no cumprimento dos encargos sociais, instituídos por Lei;</w:t>
      </w:r>
    </w:p>
    <w:p w:rsidR="00AE3A3E" w:rsidRDefault="00AE3A3E" w:rsidP="00AE3A3E">
      <w:pPr>
        <w:pStyle w:val="PargrafodaLista"/>
        <w:rPr>
          <w:rFonts w:ascii="Tahoma" w:hAnsi="Tahoma" w:cs="Tahoma"/>
        </w:rPr>
      </w:pPr>
    </w:p>
    <w:p w:rsidR="00AE3A3E" w:rsidRDefault="00AE3A3E" w:rsidP="00AE3A3E">
      <w:pPr>
        <w:numPr>
          <w:ilvl w:val="0"/>
          <w:numId w:val="3"/>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AE3A3E" w:rsidRDefault="00AE3A3E" w:rsidP="00AE3A3E">
      <w:pPr>
        <w:pStyle w:val="PargrafodaLista"/>
        <w:rPr>
          <w:rFonts w:ascii="Tahoma" w:hAnsi="Tahoma" w:cs="Tahoma"/>
        </w:rPr>
      </w:pPr>
    </w:p>
    <w:p w:rsidR="00AE3A3E" w:rsidRDefault="00AE3A3E" w:rsidP="00AE3A3E">
      <w:pPr>
        <w:numPr>
          <w:ilvl w:val="0"/>
          <w:numId w:val="3"/>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AE3A3E" w:rsidRDefault="00AE3A3E" w:rsidP="00AE3A3E">
      <w:pPr>
        <w:jc w:val="both"/>
        <w:rPr>
          <w:rFonts w:ascii="Tahoma" w:hAnsi="Tahoma" w:cs="Tahoma"/>
        </w:rPr>
      </w:pPr>
    </w:p>
    <w:p w:rsidR="00AE3A3E" w:rsidRDefault="00AE3A3E" w:rsidP="00AE3A3E">
      <w:pPr>
        <w:autoSpaceDE w:val="0"/>
        <w:autoSpaceDN w:val="0"/>
        <w:adjustRightInd w:val="0"/>
        <w:jc w:val="both"/>
        <w:rPr>
          <w:color w:val="000000"/>
          <w:sz w:val="24"/>
          <w:szCs w:val="24"/>
        </w:rPr>
      </w:pPr>
    </w:p>
    <w:p w:rsidR="00AE3A3E" w:rsidRDefault="00AE3A3E" w:rsidP="00AE3A3E">
      <w:pPr>
        <w:autoSpaceDE w:val="0"/>
        <w:autoSpaceDN w:val="0"/>
        <w:adjustRightInd w:val="0"/>
        <w:jc w:val="both"/>
        <w:rPr>
          <w:b/>
          <w:bCs/>
          <w:color w:val="000000"/>
          <w:sz w:val="24"/>
          <w:szCs w:val="24"/>
        </w:rPr>
      </w:pPr>
      <w:r>
        <w:rPr>
          <w:color w:val="000000"/>
          <w:sz w:val="24"/>
          <w:szCs w:val="24"/>
        </w:rPr>
        <w:tab/>
        <w:t xml:space="preserve">6.1.2 </w:t>
      </w:r>
      <w:r>
        <w:rPr>
          <w:b/>
          <w:bCs/>
          <w:color w:val="000000"/>
          <w:sz w:val="24"/>
          <w:szCs w:val="24"/>
        </w:rPr>
        <w:t>– DOCUMENTAÇÃO DE QUALIFICAÇÃO TÉCNICA</w:t>
      </w:r>
    </w:p>
    <w:p w:rsidR="00AE3A3E" w:rsidRDefault="00AE3A3E" w:rsidP="00AE3A3E">
      <w:pPr>
        <w:autoSpaceDE w:val="0"/>
        <w:autoSpaceDN w:val="0"/>
        <w:adjustRightInd w:val="0"/>
        <w:jc w:val="both"/>
        <w:rPr>
          <w:b/>
          <w:bCs/>
          <w:color w:val="000000"/>
          <w:sz w:val="24"/>
          <w:szCs w:val="24"/>
        </w:rPr>
      </w:pPr>
    </w:p>
    <w:p w:rsidR="00AE3A3E" w:rsidRDefault="00AE3A3E" w:rsidP="00AE3A3E">
      <w:pPr>
        <w:autoSpaceDE w:val="0"/>
        <w:autoSpaceDN w:val="0"/>
        <w:adjustRightInd w:val="0"/>
        <w:jc w:val="both"/>
        <w:rPr>
          <w:rFonts w:ascii="Tahoma" w:hAnsi="Tahoma" w:cs="Tahoma"/>
          <w:color w:val="000000"/>
        </w:rPr>
      </w:pPr>
      <w:r>
        <w:rPr>
          <w:rFonts w:ascii="Tahoma" w:hAnsi="Tahoma" w:cs="Tahoma"/>
          <w:color w:val="000000"/>
        </w:rPr>
        <w:tab/>
        <w:t xml:space="preserve">a – Pelo menos um atestado, fornecido por pessoa jurídica de direito público ou privado em nome </w:t>
      </w:r>
      <w:r>
        <w:rPr>
          <w:rFonts w:ascii="Tahoma" w:hAnsi="Tahoma" w:cs="Tahoma"/>
          <w:color w:val="000000"/>
        </w:rPr>
        <w:tab/>
        <w:t>da empresa Proponente, comprovando o fornecimento do produto do edital.</w:t>
      </w: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As licitantes poderão substituir os documentos referidos nas alíneas “a” até “h”, do item6.1, pelo Certificado de Registro Cadastral – CRC, expedido pelo Município de Abdon Batista SC.</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SC,inabilitando aqueles cujo CRC estiver cancelado, suspenso, vencido ou ainda quando adocumentação apresentada para o competente cadastramento não estiver em plena vigência.</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lastRenderedPageBreak/>
        <w:t>- Quando as certidões apresentadas não tiverem prazo de validade estabelecido pelo competente órgão expedidor, será adotada a vigência de 90 (noventa) dias consecutivos,contados a partir da data de sua expedição. Não se enquadram nesse dispositivo os documentos que, pela própria natureza, não apresentam prazo de validade.</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site do órgão emissor.</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Sob pena de inabilitação, todos os documentos apresentados, deverão estar em nome da licitante com o respectivo número do CNPJ, nas seguintes condições:</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se a licitante for à matriz, todos os documentos deverão estar em nome da matriz;</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se a licitante for à filial, todos os documentos deverão estar em nome da filial.</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Caso a obrigação venha a ser cumprida pela filial e a vencedora seja a matriz, ou vice-versa,deverão ser apresentados, na licitação, os documentos de habilitação de ambas, ressalvados aqueles que, pela própria natureza ou em razão de centralização de recolhimentos,comprovadamente, forem emitidos somente em nome da matriz.</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A empresa poderá apresentar os documentos de comprovação de regularidade fiscal,citados no item 6.1, centralizados junto à matriz desde que apresente documento que comprove o Reconhecimento da Centralização do Recolhimento expedido pelo órgão respectivo, ou que constena certidão a validade para a matriz e para as filiais.</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AE3A3E" w:rsidRDefault="00AE3A3E" w:rsidP="00AE3A3E">
      <w:pPr>
        <w:pStyle w:val="PargrafodaLista"/>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aregularização da documentação, pagamento ou parcelamento do débito, e emissão de eventuais certidões negativas ou positivas com efeito de certidão negativa.</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A não-regularização da documentação, no prazo previsto no Item 6.9.1, implicará decadência do direito à contratação, sem prejuízo das sanções previstas no art. 81 da Lei no8.666,de 21 de junho de 1993, sendo facultado à Administração convocar os licitantes remanescentes, naordem de classificação, para a assinatura do contrato, ou revogar a licitação.</w:t>
      </w:r>
    </w:p>
    <w:p w:rsidR="00AE3A3E" w:rsidRDefault="00AE3A3E" w:rsidP="00AE3A3E">
      <w:pPr>
        <w:ind w:left="720"/>
        <w:jc w:val="both"/>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t>- DOS PROCEDIMENTOS DE JULGAMENTO</w:t>
      </w:r>
    </w:p>
    <w:p w:rsidR="00AE3A3E" w:rsidRDefault="00AE3A3E" w:rsidP="00AE3A3E">
      <w:pPr>
        <w:ind w:left="420"/>
        <w:jc w:val="both"/>
        <w:rPr>
          <w:rFonts w:ascii="Tahoma" w:hAnsi="Tahoma" w:cs="Tahoma"/>
          <w:b/>
        </w:rPr>
      </w:pPr>
    </w:p>
    <w:p w:rsidR="00AE3A3E" w:rsidRDefault="00AE3A3E" w:rsidP="00AE3A3E">
      <w:pPr>
        <w:numPr>
          <w:ilvl w:val="1"/>
          <w:numId w:val="1"/>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AE3A3E" w:rsidRDefault="00AE3A3E" w:rsidP="00AE3A3E">
      <w:pPr>
        <w:pStyle w:val="PargrafodaLista"/>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Não havendo pelo menos três ofertas nas condições definidas no item anterior,poderão os autores das melhores propostas, até o máximo de três, oferecer novos lances verbais e sucessivos, quaisquer que sejam os preços oferecidos.</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Serão passíveis de desclassificação as propostas formais (ou seus itens, de forma individual) que não atenderem os requisitos constantes dos itens 5.1 e 5.2 deste Edital, bem como,quando constatada a oferta de preço manifestamente inexequível.</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AE3A3E" w:rsidRDefault="00AE3A3E" w:rsidP="00AE3A3E">
      <w:pPr>
        <w:pStyle w:val="PargrafodaLista"/>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A oferta de lance deverá recair sobre o preço unitário do item do objeto desta licitação que tiver sido declarado, pelo Pregoeiro, como alvo de lances naquele momento.</w:t>
      </w:r>
    </w:p>
    <w:p w:rsidR="00AE3A3E" w:rsidRDefault="00AE3A3E" w:rsidP="00AE3A3E">
      <w:pPr>
        <w:pStyle w:val="PargrafodaLista"/>
        <w:rPr>
          <w:rFonts w:ascii="Tahoma" w:hAnsi="Tahoma" w:cs="Tahoma"/>
        </w:rPr>
      </w:pPr>
    </w:p>
    <w:p w:rsidR="00AE3A3E" w:rsidRDefault="00AE3A3E" w:rsidP="00AE3A3E">
      <w:pPr>
        <w:numPr>
          <w:ilvl w:val="3"/>
          <w:numId w:val="1"/>
        </w:numPr>
        <w:jc w:val="both"/>
        <w:rPr>
          <w:rFonts w:ascii="Tahoma" w:hAnsi="Tahoma" w:cs="Tahoma"/>
        </w:rPr>
      </w:pPr>
      <w:r>
        <w:rPr>
          <w:rFonts w:ascii="Tahoma" w:hAnsi="Tahoma" w:cs="Tahoma"/>
        </w:rPr>
        <w:t xml:space="preserve">- Os lances verbais ofertados pelas licitantes também deverão ser registrados manualmente e assinados pelos seus representantes legais em formulário próprio que será apresentado às </w:t>
      </w:r>
      <w:r>
        <w:rPr>
          <w:rFonts w:ascii="Tahoma" w:hAnsi="Tahoma" w:cs="Tahoma"/>
        </w:rPr>
        <w:lastRenderedPageBreak/>
        <w:t>licitantes pelo Pregoeiro, documento esse que constituirá parte integrante da ata circunstanciada lavrada ao final da Sessão Pública do Pregão.</w:t>
      </w:r>
    </w:p>
    <w:p w:rsidR="00AE3A3E" w:rsidRDefault="00AE3A3E" w:rsidP="00AE3A3E">
      <w:pPr>
        <w:ind w:left="1080"/>
        <w:jc w:val="both"/>
        <w:rPr>
          <w:rFonts w:ascii="Tahoma" w:hAnsi="Tahoma" w:cs="Tahoma"/>
        </w:rPr>
      </w:pPr>
    </w:p>
    <w:p w:rsidR="00AE3A3E" w:rsidRDefault="00AE3A3E" w:rsidP="00AE3A3E">
      <w:pPr>
        <w:numPr>
          <w:ilvl w:val="3"/>
          <w:numId w:val="1"/>
        </w:numPr>
        <w:jc w:val="both"/>
        <w:rPr>
          <w:rFonts w:ascii="Tahoma" w:hAnsi="Tahoma" w:cs="Tahoma"/>
        </w:rPr>
      </w:pPr>
      <w:r>
        <w:rPr>
          <w:rFonts w:ascii="Tahoma" w:hAnsi="Tahoma" w:cs="Tahoma"/>
        </w:rPr>
        <w:t>- O Pregoeiro alertará e definirá sobre a variação mínima de preço entre os lances verbais ofertados pelas licitantes, podendo, no curso desta fase, deliberar livremente sobre amesma.</w:t>
      </w:r>
    </w:p>
    <w:p w:rsidR="00AE3A3E" w:rsidRDefault="00AE3A3E" w:rsidP="00AE3A3E">
      <w:pPr>
        <w:pStyle w:val="PargrafodaLista"/>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É vedada a oferta de lance com vista ao empate.</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Dos lances ofertados não caberá retratação.</w:t>
      </w:r>
    </w:p>
    <w:p w:rsidR="00AE3A3E" w:rsidRDefault="00AE3A3E" w:rsidP="00AE3A3E">
      <w:pPr>
        <w:pStyle w:val="PargrafodaLista"/>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Caso os licitantes não apresentem lances verbais, será verificada a conformidade entre a proposta escrita de menor preço e o valor estimado para a contratação, podendo, o pregoeiro,negociar diretamente com o proponente para que seja obtido preço melhor.</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AE3A3E" w:rsidRDefault="00AE3A3E" w:rsidP="00AE3A3E">
      <w:pPr>
        <w:pStyle w:val="PargrafodaLista"/>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àproposta mais bem classificada.</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Ocorrendo o empate previsto no item 7.6, proceder-se-á da seguinte forma:</w:t>
      </w:r>
    </w:p>
    <w:p w:rsidR="00AE3A3E" w:rsidRDefault="00AE3A3E" w:rsidP="00AE3A3E">
      <w:pPr>
        <w:ind w:left="720"/>
        <w:jc w:val="both"/>
        <w:rPr>
          <w:rFonts w:ascii="Tahoma" w:hAnsi="Tahoma" w:cs="Tahoma"/>
        </w:rPr>
      </w:pPr>
    </w:p>
    <w:p w:rsidR="00AE3A3E" w:rsidRDefault="00AE3A3E" w:rsidP="00AE3A3E">
      <w:pPr>
        <w:numPr>
          <w:ilvl w:val="0"/>
          <w:numId w:val="4"/>
        </w:numPr>
        <w:jc w:val="both"/>
        <w:rPr>
          <w:rFonts w:ascii="Tahoma" w:hAnsi="Tahoma" w:cs="Tahoma"/>
        </w:rPr>
      </w:pPr>
      <w:r>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AE3A3E" w:rsidRDefault="00AE3A3E" w:rsidP="00AE3A3E">
      <w:pPr>
        <w:numPr>
          <w:ilvl w:val="0"/>
          <w:numId w:val="4"/>
        </w:numPr>
        <w:jc w:val="both"/>
        <w:rPr>
          <w:rFonts w:ascii="Tahoma" w:hAnsi="Tahoma" w:cs="Tahoma"/>
        </w:rPr>
      </w:pPr>
      <w:r>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AE3A3E" w:rsidRDefault="00AE3A3E" w:rsidP="00AE3A3E">
      <w:pPr>
        <w:numPr>
          <w:ilvl w:val="0"/>
          <w:numId w:val="4"/>
        </w:numPr>
        <w:jc w:val="both"/>
        <w:rPr>
          <w:rFonts w:ascii="Tahoma" w:hAnsi="Tahoma" w:cs="Tahoma"/>
        </w:rPr>
      </w:pPr>
      <w:r>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Na hipótese da não-contratação nos termos previstos no Item 7.7, o objeto licitado será adjudicado em favor da proposta originalmente vencedora do certame.</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AE3A3E" w:rsidRDefault="00AE3A3E" w:rsidP="00AE3A3E">
      <w:pPr>
        <w:numPr>
          <w:ilvl w:val="2"/>
          <w:numId w:val="1"/>
        </w:numPr>
        <w:jc w:val="both"/>
        <w:rPr>
          <w:rFonts w:ascii="Tahoma" w:hAnsi="Tahoma" w:cs="Tahoma"/>
        </w:rPr>
      </w:pPr>
      <w:r>
        <w:rPr>
          <w:rFonts w:ascii="Tahoma" w:hAnsi="Tahoma" w:cs="Tahoma"/>
        </w:rPr>
        <w:t>- A microempresa ou empresa de pequeno porte mais bem classificada será convocada para apresentar nova proposta no prazo máximo de 5 (cinco) minutos após o encerramento dos lances, sob pena de preclusão.</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Encerrado os procedimentos acima descritos e ordenadas as ofertas, de acordo com o menor preço apresentado, o Pregoeiro verificará a aceitabilidade da proposta de valor mais baixo comparando-o com os valores consignados no respectivo Orçamento Prévio, decidindo,motivadamente, a respeito.</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Constatada a conformidade da documentação com as exigências impostas pelo edital,a licitante será declarada vencedora, sendo-lhe adjudicado o objeto. Caso contrário, o Pregoeiro inabilitará as licitantes que não atenderem todos os requisitos relativos à habilitação, exigíveis noitem 6 e seus subitens, deste Edital.</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AE3A3E" w:rsidRDefault="00AE3A3E" w:rsidP="00AE3A3E">
      <w:pPr>
        <w:pStyle w:val="PargrafodaLista"/>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Ocorrendo a situação referida no item 7.11, o Pregoeiro poderá negociar com a licitante para que seja obtido preço melhor.</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w:t>
      </w:r>
      <w:r>
        <w:rPr>
          <w:rFonts w:ascii="Tahoma" w:hAnsi="Tahoma" w:cs="Tahoma"/>
        </w:rPr>
        <w:lastRenderedPageBreak/>
        <w:t>igual número de dias, que começarão a correr do término do prazo da recorrente, sendo-lhes assegurada vista imediata dos autos.</w:t>
      </w:r>
    </w:p>
    <w:p w:rsidR="00AE3A3E" w:rsidRDefault="00AE3A3E" w:rsidP="00AE3A3E">
      <w:pPr>
        <w:pStyle w:val="PargrafodaLista"/>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A falta dessa manifestação, imediata e motivada, importará na decadência do direito de recurso por parte da licitante e a adjudicação do objeto da licitação pelo Pregoeiro ao vencedor.</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inutilizarão dos mesmos.</w:t>
      </w:r>
    </w:p>
    <w:p w:rsidR="00AE3A3E" w:rsidRDefault="00AE3A3E" w:rsidP="00AE3A3E">
      <w:pPr>
        <w:pStyle w:val="PargrafodaLista"/>
        <w:rPr>
          <w:rFonts w:ascii="Tahoma" w:hAnsi="Tahoma" w:cs="Tahoma"/>
        </w:rPr>
      </w:pPr>
    </w:p>
    <w:p w:rsidR="00AE3A3E" w:rsidRDefault="00AE3A3E" w:rsidP="00AE3A3E">
      <w:pPr>
        <w:pStyle w:val="PargrafodaLista"/>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t>- DOS CRITÉRIOS DE JULGAMENTO E ADJUDICAÇÃO</w:t>
      </w:r>
    </w:p>
    <w:p w:rsidR="00AE3A3E" w:rsidRDefault="00AE3A3E" w:rsidP="00AE3A3E">
      <w:pPr>
        <w:ind w:left="420"/>
        <w:jc w:val="both"/>
        <w:rPr>
          <w:rFonts w:ascii="Tahoma" w:hAnsi="Tahoma" w:cs="Tahoma"/>
          <w:b/>
        </w:rPr>
      </w:pPr>
    </w:p>
    <w:p w:rsidR="00AE3A3E" w:rsidRDefault="00AE3A3E" w:rsidP="00AE3A3E">
      <w:pPr>
        <w:pStyle w:val="PargrafodaLista"/>
        <w:numPr>
          <w:ilvl w:val="1"/>
          <w:numId w:val="1"/>
        </w:numPr>
        <w:jc w:val="both"/>
        <w:rPr>
          <w:rFonts w:ascii="Tahoma" w:hAnsi="Tahoma" w:cs="Tahoma"/>
        </w:rPr>
      </w:pPr>
      <w:r>
        <w:rPr>
          <w:rFonts w:ascii="Tahoma" w:hAnsi="Tahoma" w:cs="Tahoma"/>
        </w:rPr>
        <w:t xml:space="preserve">- No julgamento das propostas, será (ão) considerada(s) vencedora(s) a(s) licitante(s) que apresentar(em) o </w:t>
      </w:r>
      <w:r>
        <w:fldChar w:fldCharType="begin"/>
      </w:r>
      <w:r>
        <w:instrText xml:space="preserve"> DOCVARIABLE "Modalidade" \* MERGEFORMAT </w:instrText>
      </w:r>
      <w:r>
        <w:fldChar w:fldCharType="separate"/>
      </w:r>
      <w:r w:rsidRPr="008B4027">
        <w:rPr>
          <w:rFonts w:ascii="Tahoma" w:hAnsi="Tahoma" w:cs="Tahoma"/>
          <w:b/>
        </w:rPr>
        <w:t>PREGÃO PRESENCIAL</w:t>
      </w:r>
      <w:r>
        <w:fldChar w:fldCharType="end"/>
      </w:r>
      <w:r>
        <w:rPr>
          <w:rFonts w:ascii="Tahoma" w:hAnsi="Tahoma" w:cs="Tahoma"/>
        </w:rPr>
        <w:t>, desde que atendidas as especificações constantes deste Edital.</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A adjudicação do objeto deste PREGÃO será formalizada pelo Pregoeiro, POR ITEM,à(s) licitante(s) cuja(s) proposta(s) seja(m) considerada(s) vencedora(s).</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O resultado da licitação será homologado pela Autoridade Competente.</w:t>
      </w:r>
    </w:p>
    <w:p w:rsidR="00AE3A3E" w:rsidRDefault="00AE3A3E" w:rsidP="00AE3A3E">
      <w:pPr>
        <w:pStyle w:val="PargrafodaLista"/>
        <w:rPr>
          <w:rFonts w:ascii="Tahoma" w:hAnsi="Tahoma" w:cs="Tahoma"/>
        </w:rPr>
      </w:pPr>
    </w:p>
    <w:p w:rsidR="00AE3A3E" w:rsidRDefault="00AE3A3E" w:rsidP="00AE3A3E">
      <w:pPr>
        <w:ind w:left="720"/>
        <w:jc w:val="both"/>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lastRenderedPageBreak/>
        <w:t>- DO PREÇO MÁXIMO</w:t>
      </w:r>
    </w:p>
    <w:p w:rsidR="00AE3A3E" w:rsidRDefault="00AE3A3E" w:rsidP="00AE3A3E">
      <w:pPr>
        <w:ind w:left="420"/>
        <w:jc w:val="both"/>
        <w:rPr>
          <w:rFonts w:ascii="Tahoma" w:hAnsi="Tahoma" w:cs="Tahoma"/>
          <w:b/>
        </w:rPr>
      </w:pPr>
    </w:p>
    <w:p w:rsidR="00AE3A3E" w:rsidRDefault="00AE3A3E" w:rsidP="00AE3A3E">
      <w:pPr>
        <w:numPr>
          <w:ilvl w:val="1"/>
          <w:numId w:val="1"/>
        </w:numPr>
        <w:jc w:val="both"/>
        <w:rPr>
          <w:rFonts w:ascii="Tahoma" w:hAnsi="Tahoma" w:cs="Tahoma"/>
        </w:rPr>
      </w:pPr>
      <w:r>
        <w:rPr>
          <w:rFonts w:ascii="Tahoma" w:hAnsi="Tahoma" w:cs="Tahoma"/>
        </w:rPr>
        <w:t>– O valor discriminado no ANEXO “D” deve ser considerado pelos proponentes como preço máximo para elaboração da proposta de preço para este certame.</w:t>
      </w:r>
    </w:p>
    <w:p w:rsidR="00AE3A3E" w:rsidRDefault="00AE3A3E" w:rsidP="00AE3A3E">
      <w:pPr>
        <w:ind w:left="720"/>
        <w:jc w:val="both"/>
        <w:rPr>
          <w:rFonts w:ascii="Tahoma" w:hAnsi="Tahoma" w:cs="Tahoma"/>
          <w:b/>
        </w:rPr>
      </w:pPr>
    </w:p>
    <w:p w:rsidR="00AE3A3E" w:rsidRDefault="00AE3A3E" w:rsidP="00AE3A3E">
      <w:pPr>
        <w:numPr>
          <w:ilvl w:val="0"/>
          <w:numId w:val="1"/>
        </w:numPr>
        <w:jc w:val="both"/>
        <w:rPr>
          <w:rFonts w:ascii="Tahoma" w:hAnsi="Tahoma" w:cs="Tahoma"/>
          <w:b/>
        </w:rPr>
      </w:pPr>
      <w:r>
        <w:rPr>
          <w:rFonts w:ascii="Tahoma" w:hAnsi="Tahoma" w:cs="Tahoma"/>
          <w:b/>
        </w:rPr>
        <w:t>- DO PRAZO</w:t>
      </w:r>
    </w:p>
    <w:p w:rsidR="00AE3A3E" w:rsidRDefault="00AE3A3E" w:rsidP="00AE3A3E">
      <w:pPr>
        <w:jc w:val="both"/>
        <w:rPr>
          <w:rFonts w:ascii="Tahoma" w:hAnsi="Tahoma" w:cs="Tahoma"/>
          <w:b/>
        </w:rPr>
      </w:pPr>
    </w:p>
    <w:p w:rsidR="00AE3A3E" w:rsidRDefault="00AE3A3E" w:rsidP="00AE3A3E">
      <w:pPr>
        <w:numPr>
          <w:ilvl w:val="1"/>
          <w:numId w:val="5"/>
        </w:numPr>
        <w:jc w:val="both"/>
        <w:rPr>
          <w:rFonts w:ascii="Tahoma" w:hAnsi="Tahoma" w:cs="Tahoma"/>
        </w:rPr>
      </w:pPr>
      <w:r>
        <w:rPr>
          <w:rFonts w:ascii="Tahoma" w:hAnsi="Tahoma" w:cs="Tahoma"/>
        </w:rPr>
        <w:t xml:space="preserve">A(s) licitante(s) vencedora(s) deverá (ão) efetuar a entrega dos produtos no prazo de até </w:t>
      </w:r>
      <w:r>
        <w:rPr>
          <w:rFonts w:ascii="Tahoma" w:hAnsi="Tahoma" w:cs="Tahoma"/>
          <w:b/>
        </w:rPr>
        <w:t>quinze</w:t>
      </w:r>
      <w:r>
        <w:rPr>
          <w:rFonts w:ascii="Tahoma" w:hAnsi="Tahoma" w:cs="Tahoma"/>
        </w:rPr>
        <w:t xml:space="preserve"> dias após o envio da autorização de fornecimento .</w:t>
      </w:r>
    </w:p>
    <w:p w:rsidR="00AE3A3E" w:rsidRDefault="00AE3A3E" w:rsidP="00AE3A3E">
      <w:pPr>
        <w:ind w:left="720"/>
        <w:jc w:val="both"/>
        <w:rPr>
          <w:rFonts w:ascii="Tahoma" w:hAnsi="Tahoma" w:cs="Tahoma"/>
        </w:rPr>
      </w:pPr>
    </w:p>
    <w:p w:rsidR="00AE3A3E" w:rsidRDefault="00AE3A3E" w:rsidP="00AE3A3E">
      <w:pPr>
        <w:ind w:left="420"/>
        <w:jc w:val="both"/>
        <w:rPr>
          <w:rFonts w:ascii="Tahoma" w:hAnsi="Tahoma" w:cs="Tahoma"/>
        </w:rPr>
      </w:pPr>
      <w:r>
        <w:rPr>
          <w:rFonts w:ascii="Tahoma" w:hAnsi="Tahoma" w:cs="Tahoma"/>
        </w:rPr>
        <w:t>– Os produtos objeto desta licitação, deverão ser entregues no(a): Secretaria Municipal de Agricultura, neste Município, de segunda à sexta-feira, das 8:00 às 12:00 hs e das 13:00 às 17:00 horas, mediante apresentação autorização de fornecimento devidamente assinada pelo órgão competente.</w:t>
      </w:r>
    </w:p>
    <w:p w:rsidR="00AE3A3E" w:rsidRDefault="00AE3A3E" w:rsidP="00AE3A3E">
      <w:pPr>
        <w:pStyle w:val="PargrafodaLista"/>
        <w:rPr>
          <w:rFonts w:ascii="Tahoma" w:hAnsi="Tahoma" w:cs="Tahoma"/>
        </w:rPr>
      </w:pPr>
    </w:p>
    <w:p w:rsidR="00AE3A3E" w:rsidRDefault="00AE3A3E" w:rsidP="00AE3A3E">
      <w:pPr>
        <w:numPr>
          <w:ilvl w:val="1"/>
          <w:numId w:val="5"/>
        </w:numPr>
        <w:jc w:val="both"/>
        <w:rPr>
          <w:rFonts w:ascii="Tahoma" w:hAnsi="Tahoma" w:cs="Tahoma"/>
        </w:rPr>
      </w:pPr>
      <w:r>
        <w:rPr>
          <w:rFonts w:ascii="Tahoma" w:hAnsi="Tahoma" w:cs="Tahoma"/>
        </w:rPr>
        <w:t>– Os produtos deverão ser entregues rigorosamente dentro do prazo de validade.</w:t>
      </w:r>
    </w:p>
    <w:p w:rsidR="00AE3A3E" w:rsidRDefault="00AE3A3E" w:rsidP="00AE3A3E">
      <w:pPr>
        <w:ind w:left="420"/>
        <w:jc w:val="both"/>
        <w:rPr>
          <w:rFonts w:ascii="Tahoma" w:hAnsi="Tahoma" w:cs="Tahoma"/>
          <w:b/>
        </w:rPr>
      </w:pPr>
    </w:p>
    <w:p w:rsidR="00AE3A3E" w:rsidRDefault="00AE3A3E" w:rsidP="00AE3A3E">
      <w:pPr>
        <w:jc w:val="both"/>
        <w:rPr>
          <w:rFonts w:ascii="Tahoma" w:hAnsi="Tahoma" w:cs="Tahoma"/>
        </w:rPr>
      </w:pPr>
      <w:r>
        <w:rPr>
          <w:rFonts w:ascii="Tahoma" w:hAnsi="Tahoma" w:cs="Tahoma"/>
        </w:rPr>
        <w:t>10.3. O prazo de vigência válido para o fornecimento do objeto deste edital será da data de assinatura do(s)pertinente(s) contrato(s) até 30/12/2016.</w:t>
      </w:r>
    </w:p>
    <w:p w:rsidR="00AE3A3E" w:rsidRDefault="00AE3A3E" w:rsidP="00AE3A3E">
      <w:pPr>
        <w:ind w:left="720"/>
        <w:jc w:val="both"/>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t>– DO CRITÉRIO DE REAJUSTE</w:t>
      </w:r>
    </w:p>
    <w:p w:rsidR="00AE3A3E" w:rsidRDefault="00AE3A3E" w:rsidP="00AE3A3E">
      <w:pPr>
        <w:ind w:left="420"/>
        <w:jc w:val="both"/>
        <w:rPr>
          <w:rFonts w:ascii="Tahoma" w:hAnsi="Tahoma" w:cs="Tahoma"/>
          <w:b/>
        </w:rPr>
      </w:pPr>
    </w:p>
    <w:p w:rsidR="00AE3A3E" w:rsidRDefault="00AE3A3E" w:rsidP="00AE3A3E">
      <w:pPr>
        <w:numPr>
          <w:ilvl w:val="1"/>
          <w:numId w:val="1"/>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AE3A3E" w:rsidRDefault="00AE3A3E" w:rsidP="00AE3A3E">
      <w:pPr>
        <w:ind w:left="720"/>
        <w:jc w:val="both"/>
        <w:rPr>
          <w:rFonts w:ascii="Tahoma" w:hAnsi="Tahoma" w:cs="Tahoma"/>
          <w:b/>
        </w:rPr>
      </w:pPr>
    </w:p>
    <w:p w:rsidR="00AE3A3E" w:rsidRDefault="00AE3A3E" w:rsidP="00AE3A3E">
      <w:pPr>
        <w:numPr>
          <w:ilvl w:val="0"/>
          <w:numId w:val="1"/>
        </w:numPr>
        <w:jc w:val="both"/>
        <w:rPr>
          <w:rFonts w:ascii="Tahoma" w:hAnsi="Tahoma" w:cs="Tahoma"/>
          <w:b/>
        </w:rPr>
      </w:pPr>
      <w:r>
        <w:rPr>
          <w:rFonts w:ascii="Tahoma" w:hAnsi="Tahoma" w:cs="Tahoma"/>
          <w:b/>
        </w:rPr>
        <w:t>- DAS CONDIÇÕES DE PAGAMENTO E DA DOTAÇÃO ORÇAMENTÁRIA</w:t>
      </w:r>
    </w:p>
    <w:p w:rsidR="00AE3A3E" w:rsidRDefault="00AE3A3E" w:rsidP="00AE3A3E">
      <w:pPr>
        <w:ind w:left="420"/>
        <w:jc w:val="both"/>
        <w:rPr>
          <w:rFonts w:ascii="Tahoma" w:hAnsi="Tahoma" w:cs="Tahoma"/>
          <w:b/>
        </w:rPr>
      </w:pPr>
    </w:p>
    <w:p w:rsidR="00AE3A3E" w:rsidRDefault="00AE3A3E" w:rsidP="00AE3A3E">
      <w:pPr>
        <w:numPr>
          <w:ilvl w:val="1"/>
          <w:numId w:val="1"/>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(es) no prazo de até 30 (trinta) dias úteis após a apresentaçãodas respectivas notas fiscais, por parte do(s) fornecedor(es), devidamente atestada(s) pelo servidorresponsável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AE3A3E" w:rsidRDefault="00AE3A3E" w:rsidP="00AE3A3E">
      <w:pPr>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AE3A3E" w:rsidRDefault="00AE3A3E" w:rsidP="00AE3A3E">
      <w:pPr>
        <w:pStyle w:val="PargrafodaLista"/>
        <w:rPr>
          <w:rFonts w:ascii="Tahoma" w:hAnsi="Tahoma" w:cs="Tahoma"/>
        </w:rPr>
      </w:pPr>
    </w:p>
    <w:p w:rsidR="00AE3A3E" w:rsidRDefault="00AE3A3E" w:rsidP="00AE3A3E">
      <w:pPr>
        <w:jc w:val="both"/>
        <w:rPr>
          <w:rFonts w:ascii="Tahoma" w:hAnsi="Tahoma" w:cs="Tahoma"/>
          <w:b/>
        </w:rPr>
      </w:pPr>
      <w:r>
        <w:fldChar w:fldCharType="begin"/>
      </w:r>
      <w:r>
        <w:instrText xml:space="preserve"> DOCVARIABLE "Dotacoes" \* MERGEFORMAT </w:instrText>
      </w:r>
      <w:r>
        <w:fldChar w:fldCharType="separate"/>
      </w:r>
      <w:r w:rsidRPr="008B4027">
        <w:rPr>
          <w:rFonts w:ascii="Tahoma" w:hAnsi="Tahoma" w:cs="Tahoma"/>
          <w:b/>
        </w:rPr>
        <w:t xml:space="preserve">2.040.4490.00 - 0 - 87/2016   -   Sistema Municipal de Água </w:t>
      </w:r>
      <w:r>
        <w:fldChar w:fldCharType="end"/>
      </w:r>
      <w:r>
        <w:rPr>
          <w:rFonts w:ascii="Tahoma" w:hAnsi="Tahoma" w:cs="Tahoma"/>
          <w:b/>
        </w:rPr>
        <w:t>.</w:t>
      </w:r>
    </w:p>
    <w:p w:rsidR="00AE3A3E" w:rsidRDefault="00AE3A3E" w:rsidP="00AE3A3E">
      <w:pPr>
        <w:jc w:val="both"/>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t>- DA IMPUGNAÇÃO DO EDITAL E DOS RECURSOS ADMINISTRATIVOS</w:t>
      </w:r>
    </w:p>
    <w:p w:rsidR="00AE3A3E" w:rsidRDefault="00AE3A3E" w:rsidP="00AE3A3E">
      <w:pPr>
        <w:ind w:left="4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Até o segundo dia útil que anteceder a data fixada para o recebimento das propostas,qualquer empresa interessada em participar da licitação poderá impugnar o ato convocatório do Pregão.</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O recurso deverá ser dirigido ao Pregoeiro que poderá reconsiderar sua decisão, ou,fazê-lo subir, devidamente informado, para apreciação e decisão.</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 do prazo da recorrente.</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Decididos os recursos, o Pregoeiro fará a adjudicação do objeto do certame à(s)licitante(s) vencedora(s).</w:t>
      </w:r>
    </w:p>
    <w:p w:rsidR="00AE3A3E" w:rsidRDefault="00AE3A3E" w:rsidP="00AE3A3E">
      <w:pPr>
        <w:ind w:left="720"/>
        <w:jc w:val="both"/>
        <w:rPr>
          <w:rFonts w:ascii="Tahoma" w:hAnsi="Tahoma" w:cs="Tahoma"/>
          <w:b/>
        </w:rPr>
      </w:pPr>
    </w:p>
    <w:p w:rsidR="00AE3A3E" w:rsidRDefault="00AE3A3E" w:rsidP="00AE3A3E">
      <w:pPr>
        <w:numPr>
          <w:ilvl w:val="0"/>
          <w:numId w:val="1"/>
        </w:numPr>
        <w:jc w:val="both"/>
        <w:rPr>
          <w:rFonts w:ascii="Tahoma" w:hAnsi="Tahoma" w:cs="Tahoma"/>
          <w:b/>
        </w:rPr>
      </w:pPr>
      <w:r>
        <w:rPr>
          <w:rFonts w:ascii="Tahoma" w:hAnsi="Tahoma" w:cs="Tahoma"/>
          <w:b/>
        </w:rPr>
        <w:t>- DO CONTRATO E RESPECTIVA VIGÊNCIA</w:t>
      </w:r>
    </w:p>
    <w:p w:rsidR="00AE3A3E" w:rsidRDefault="00AE3A3E" w:rsidP="00AE3A3E">
      <w:pPr>
        <w:ind w:left="420"/>
        <w:jc w:val="both"/>
        <w:rPr>
          <w:rFonts w:ascii="Tahoma" w:hAnsi="Tahoma" w:cs="Tahoma"/>
          <w:b/>
        </w:rPr>
      </w:pPr>
    </w:p>
    <w:p w:rsidR="00AE3A3E" w:rsidRDefault="00AE3A3E" w:rsidP="00AE3A3E">
      <w:pPr>
        <w:numPr>
          <w:ilvl w:val="1"/>
          <w:numId w:val="1"/>
        </w:numPr>
        <w:jc w:val="both"/>
        <w:rPr>
          <w:rFonts w:ascii="Tahoma" w:hAnsi="Tahoma" w:cs="Tahoma"/>
        </w:rPr>
      </w:pPr>
      <w:r>
        <w:rPr>
          <w:rFonts w:ascii="Tahoma" w:hAnsi="Tahoma" w:cs="Tahoma"/>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O(s) contrato(s) terá (ão) prazo de vigência da data de assinatura até 30/12/2016.</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AE3A3E" w:rsidRDefault="00AE3A3E" w:rsidP="00AE3A3E">
      <w:pPr>
        <w:ind w:left="720"/>
        <w:jc w:val="both"/>
        <w:rPr>
          <w:rFonts w:ascii="Tahoma" w:hAnsi="Tahoma" w:cs="Tahoma"/>
          <w:b/>
        </w:rPr>
      </w:pPr>
    </w:p>
    <w:p w:rsidR="00AE3A3E" w:rsidRDefault="00AE3A3E" w:rsidP="00AE3A3E">
      <w:pPr>
        <w:numPr>
          <w:ilvl w:val="0"/>
          <w:numId w:val="1"/>
        </w:numPr>
        <w:jc w:val="both"/>
        <w:rPr>
          <w:rFonts w:ascii="Tahoma" w:hAnsi="Tahoma" w:cs="Tahoma"/>
          <w:b/>
        </w:rPr>
      </w:pPr>
      <w:r>
        <w:rPr>
          <w:rFonts w:ascii="Tahoma" w:hAnsi="Tahoma" w:cs="Tahoma"/>
          <w:b/>
        </w:rPr>
        <w:t>- DA RESCISÃO CONTRATUAL</w:t>
      </w:r>
    </w:p>
    <w:p w:rsidR="00AE3A3E" w:rsidRDefault="00AE3A3E" w:rsidP="00AE3A3E">
      <w:pPr>
        <w:ind w:left="4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xml:space="preserve">- A inexecução total ou parcial do Contrato decorrente desta licitação ensejará sua rescisão administrativa, nas hipóteses previstas nos arts. 77 e 78 da Lei nº 8.666/93 e posteriores </w:t>
      </w:r>
      <w:r>
        <w:rPr>
          <w:rFonts w:ascii="Tahoma" w:hAnsi="Tahoma" w:cs="Tahoma"/>
        </w:rPr>
        <w:lastRenderedPageBreak/>
        <w:t>alterações, com as consequências previstas no art. 80 da referida Lei, sem que caiba à empresa contratada direito a qualquer indenização.</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A rescisão contratual poderá ser:</w:t>
      </w:r>
    </w:p>
    <w:p w:rsidR="00AE3A3E" w:rsidRDefault="00AE3A3E" w:rsidP="00AE3A3E">
      <w:pPr>
        <w:pStyle w:val="PargrafodaLista"/>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AE3A3E" w:rsidRDefault="00AE3A3E" w:rsidP="00AE3A3E">
      <w:pPr>
        <w:ind w:left="720"/>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AE3A3E" w:rsidRDefault="00AE3A3E" w:rsidP="00AE3A3E">
      <w:pPr>
        <w:pStyle w:val="PargrafodaLista"/>
        <w:rPr>
          <w:rFonts w:ascii="Tahoma" w:hAnsi="Tahoma" w:cs="Tahoma"/>
        </w:rPr>
      </w:pPr>
    </w:p>
    <w:p w:rsidR="00AE3A3E" w:rsidRDefault="00AE3A3E" w:rsidP="00AE3A3E">
      <w:pPr>
        <w:ind w:left="720"/>
        <w:jc w:val="both"/>
        <w:rPr>
          <w:rFonts w:ascii="Tahoma" w:hAnsi="Tahoma" w:cs="Tahoma"/>
          <w:b/>
        </w:rPr>
      </w:pPr>
    </w:p>
    <w:p w:rsidR="00AE3A3E" w:rsidRDefault="00AE3A3E" w:rsidP="00AE3A3E">
      <w:pPr>
        <w:numPr>
          <w:ilvl w:val="0"/>
          <w:numId w:val="1"/>
        </w:numPr>
        <w:jc w:val="both"/>
        <w:rPr>
          <w:rFonts w:ascii="Tahoma" w:hAnsi="Tahoma" w:cs="Tahoma"/>
          <w:b/>
        </w:rPr>
      </w:pPr>
      <w:r>
        <w:rPr>
          <w:rFonts w:ascii="Tahoma" w:hAnsi="Tahoma" w:cs="Tahoma"/>
          <w:b/>
        </w:rPr>
        <w:t>- DAS PENALIDADES</w:t>
      </w:r>
    </w:p>
    <w:p w:rsidR="00AE3A3E" w:rsidRDefault="00AE3A3E" w:rsidP="00AE3A3E">
      <w:pPr>
        <w:ind w:left="420"/>
        <w:jc w:val="both"/>
        <w:rPr>
          <w:rFonts w:ascii="Tahoma" w:hAnsi="Tahoma" w:cs="Tahoma"/>
          <w:b/>
        </w:rPr>
      </w:pPr>
    </w:p>
    <w:p w:rsidR="00AE3A3E" w:rsidRDefault="00AE3A3E" w:rsidP="00AE3A3E">
      <w:pPr>
        <w:jc w:val="both"/>
        <w:rPr>
          <w:rFonts w:ascii="Tahoma" w:hAnsi="Tahoma" w:cs="Tahoma"/>
        </w:rPr>
      </w:pPr>
      <w:r>
        <w:rPr>
          <w:rFonts w:ascii="Tahoma" w:hAnsi="Tahoma" w:cs="Tahoma"/>
        </w:rPr>
        <w:t>16.1 - A recusa imotivada do adjudicatário em assinar o Instrumento Contratual no prazo assinalado neste edital, sujeitá-lo-á à multa de 20% (vinte por cento) sobre o valor total do contrato,contada a partir do primeiro dia após ter expirado o prazo que teria para assinar o contrato, nos termos do item 15.1 do presente instrumento convocatório.</w:t>
      </w:r>
    </w:p>
    <w:p w:rsidR="00AE3A3E" w:rsidRDefault="00AE3A3E" w:rsidP="00AE3A3E">
      <w:pPr>
        <w:jc w:val="both"/>
        <w:rPr>
          <w:rFonts w:ascii="Tahoma" w:hAnsi="Tahoma" w:cs="Tahoma"/>
        </w:rPr>
      </w:pPr>
    </w:p>
    <w:p w:rsidR="00AE3A3E" w:rsidRDefault="00AE3A3E" w:rsidP="00AE3A3E">
      <w:pPr>
        <w:numPr>
          <w:ilvl w:val="2"/>
          <w:numId w:val="1"/>
        </w:numPr>
        <w:jc w:val="both"/>
        <w:rPr>
          <w:rFonts w:ascii="Tahoma" w:hAnsi="Tahoma" w:cs="Tahoma"/>
        </w:rPr>
      </w:pPr>
      <w:r>
        <w:rPr>
          <w:rFonts w:ascii="Tahoma" w:hAnsi="Tahoma" w:cs="Tahoma"/>
        </w:rPr>
        <w:t>- Entende-se por valor total do contrato o montante dos preços totais finais oferecidos pela licitante após a etapa de lances, considerando os itens do objeto que lhe tenham sido adjudicados.</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A penalidade de multa, prevista no item 17.1 deste edital, poderá ser aplicada,cumulativamente, com as demais penalidades dispostas na Lei nº 8.666/93, conforme o art. 87, § 2ºdo mesmo diploma legal.</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AE3A3E" w:rsidRDefault="00AE3A3E" w:rsidP="00AE3A3E">
      <w:pPr>
        <w:pStyle w:val="PargrafodaLista"/>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AE3A3E" w:rsidRDefault="00AE3A3E" w:rsidP="00AE3A3E">
      <w:pPr>
        <w:pStyle w:val="PargrafodaLista"/>
        <w:rPr>
          <w:rFonts w:ascii="Tahoma" w:hAnsi="Tahoma" w:cs="Tahoma"/>
        </w:rPr>
      </w:pPr>
    </w:p>
    <w:p w:rsidR="00AE3A3E" w:rsidRDefault="00AE3A3E" w:rsidP="00AE3A3E">
      <w:pPr>
        <w:ind w:left="720"/>
        <w:jc w:val="both"/>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t>- DAS DISPOSIÇÕES GERAIS</w:t>
      </w:r>
    </w:p>
    <w:p w:rsidR="00AE3A3E" w:rsidRDefault="00AE3A3E" w:rsidP="00AE3A3E">
      <w:pPr>
        <w:ind w:left="420"/>
        <w:jc w:val="both"/>
        <w:rPr>
          <w:rFonts w:ascii="Tahoma" w:hAnsi="Tahoma" w:cs="Tahoma"/>
          <w:b/>
        </w:rPr>
      </w:pPr>
    </w:p>
    <w:p w:rsidR="00AE3A3E" w:rsidRDefault="00AE3A3E" w:rsidP="00AE3A3E">
      <w:pPr>
        <w:numPr>
          <w:ilvl w:val="1"/>
          <w:numId w:val="1"/>
        </w:numPr>
        <w:jc w:val="both"/>
        <w:rPr>
          <w:rFonts w:ascii="Tahoma" w:hAnsi="Tahoma" w:cs="Tahoma"/>
        </w:rPr>
      </w:pPr>
      <w:r>
        <w:rPr>
          <w:rFonts w:ascii="Tahoma" w:hAnsi="Tahoma" w:cs="Tahoma"/>
        </w:rPr>
        <w:t xml:space="preserve">- Esclarecimentos relativos a presente licitação e às condições para atendimento das obrigações necessárias ao cumprimento de seu objeto, serão prestados diretamente no Departamento de </w:t>
      </w:r>
      <w:r>
        <w:rPr>
          <w:rFonts w:ascii="Tahoma" w:hAnsi="Tahoma" w:cs="Tahoma"/>
        </w:rPr>
        <w:lastRenderedPageBreak/>
        <w:t>Compras e Licitações da Prefeitura Municipal de Abdon Batista SC, no endereço citado no preâmbulo 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AE3A3E" w:rsidRDefault="00AE3A3E" w:rsidP="00AE3A3E">
      <w:pPr>
        <w:ind w:left="720"/>
        <w:jc w:val="both"/>
        <w:rPr>
          <w:rFonts w:ascii="Tahoma" w:hAnsi="Tahoma" w:cs="Tahoma"/>
        </w:rPr>
      </w:pPr>
    </w:p>
    <w:p w:rsidR="00AE3A3E" w:rsidRDefault="00AE3A3E" w:rsidP="00AE3A3E">
      <w:pPr>
        <w:numPr>
          <w:ilvl w:val="1"/>
          <w:numId w:val="1"/>
        </w:numPr>
        <w:jc w:val="both"/>
        <w:rPr>
          <w:rFonts w:ascii="Tahoma" w:hAnsi="Tahoma" w:cs="Tahoma"/>
        </w:rPr>
      </w:pPr>
      <w:r>
        <w:rPr>
          <w:rFonts w:ascii="Tahoma" w:hAnsi="Tahoma" w:cs="Tahoma"/>
        </w:rPr>
        <w:t>- Para agilização dos trabalhos, não interferindo no julgamento das propostas, as licitantes farão constar em sua documentação endereço eletrônico (e-mail), número de telefone efax, bem como o nome da pessoa indicada para contatos.</w:t>
      </w:r>
    </w:p>
    <w:p w:rsidR="00AE3A3E" w:rsidRDefault="00AE3A3E" w:rsidP="00AE3A3E">
      <w:pPr>
        <w:pStyle w:val="PargrafodaLista"/>
        <w:rPr>
          <w:rFonts w:ascii="Tahoma" w:hAnsi="Tahoma" w:cs="Tahoma"/>
        </w:rPr>
      </w:pPr>
    </w:p>
    <w:p w:rsidR="00AE3A3E" w:rsidRDefault="00AE3A3E" w:rsidP="00AE3A3E">
      <w:pPr>
        <w:jc w:val="both"/>
        <w:rPr>
          <w:rFonts w:ascii="Tahoma" w:hAnsi="Tahoma" w:cs="Tahoma"/>
        </w:rPr>
      </w:pPr>
      <w:r>
        <w:rPr>
          <w:rFonts w:ascii="Tahoma" w:hAnsi="Tahoma" w:cs="Tahoma"/>
        </w:rPr>
        <w:t>17.3 – A Prefeitura Municipal de Abdon Batista SC reserva-se o direito de filmar e/ou gravar as Sessões</w:t>
      </w:r>
    </w:p>
    <w:p w:rsidR="00AE3A3E" w:rsidRDefault="00AE3A3E" w:rsidP="00AE3A3E">
      <w:pPr>
        <w:jc w:val="both"/>
        <w:rPr>
          <w:rFonts w:ascii="Tahoma" w:hAnsi="Tahoma" w:cs="Tahoma"/>
        </w:rPr>
      </w:pPr>
      <w:r>
        <w:rPr>
          <w:rFonts w:ascii="Tahoma" w:hAnsi="Tahoma" w:cs="Tahoma"/>
        </w:rPr>
        <w:t>Públicas deste Pregão.</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17.4 - Informações verbais prestadas por integrantes da Administração Municipal de Abdon Batista SC não</w:t>
      </w:r>
    </w:p>
    <w:p w:rsidR="00AE3A3E" w:rsidRDefault="00AE3A3E" w:rsidP="00AE3A3E">
      <w:pPr>
        <w:jc w:val="both"/>
        <w:rPr>
          <w:rFonts w:ascii="Tahoma" w:hAnsi="Tahoma" w:cs="Tahoma"/>
        </w:rPr>
      </w:pPr>
      <w:r>
        <w:rPr>
          <w:rFonts w:ascii="Tahoma" w:hAnsi="Tahoma" w:cs="Tahoma"/>
        </w:rPr>
        <w:t>serão consideradas como motivos para impugnações.</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elegislações pertinentes à matéria.</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17.6 - No interesse da Administração, e sem que caiba às participantes qualquer reclamação ou indenização, poderá ser:</w:t>
      </w:r>
    </w:p>
    <w:p w:rsidR="00AE3A3E" w:rsidRDefault="00AE3A3E" w:rsidP="00AE3A3E">
      <w:pPr>
        <w:jc w:val="both"/>
        <w:rPr>
          <w:rFonts w:ascii="Tahoma" w:hAnsi="Tahoma" w:cs="Tahoma"/>
        </w:rPr>
      </w:pPr>
    </w:p>
    <w:p w:rsidR="00AE3A3E" w:rsidRDefault="00AE3A3E" w:rsidP="00AE3A3E">
      <w:pPr>
        <w:numPr>
          <w:ilvl w:val="0"/>
          <w:numId w:val="6"/>
        </w:numPr>
        <w:jc w:val="both"/>
        <w:rPr>
          <w:rFonts w:ascii="Tahoma" w:hAnsi="Tahoma" w:cs="Tahoma"/>
        </w:rPr>
      </w:pPr>
      <w:r>
        <w:rPr>
          <w:rFonts w:ascii="Tahoma" w:hAnsi="Tahoma" w:cs="Tahoma"/>
        </w:rPr>
        <w:t>adiada a abertura da licitação;</w:t>
      </w:r>
    </w:p>
    <w:p w:rsidR="00AE3A3E" w:rsidRDefault="00AE3A3E" w:rsidP="00AE3A3E">
      <w:pPr>
        <w:numPr>
          <w:ilvl w:val="0"/>
          <w:numId w:val="6"/>
        </w:numPr>
        <w:jc w:val="both"/>
        <w:rPr>
          <w:rFonts w:ascii="Tahoma" w:hAnsi="Tahoma" w:cs="Tahoma"/>
        </w:rPr>
      </w:pPr>
      <w:r>
        <w:rPr>
          <w:rFonts w:ascii="Tahoma" w:hAnsi="Tahoma" w:cs="Tahoma"/>
        </w:rPr>
        <w:t>alterados os termos do Edital, obedecendo ao disposto no § 4º do art. 21 da Lei 8.666/93.</w:t>
      </w:r>
    </w:p>
    <w:p w:rsidR="00AE3A3E" w:rsidRDefault="00AE3A3E" w:rsidP="00AE3A3E">
      <w:pPr>
        <w:ind w:left="720"/>
        <w:jc w:val="both"/>
        <w:rPr>
          <w:rFonts w:ascii="Tahoma" w:hAnsi="Tahoma" w:cs="Tahoma"/>
        </w:rPr>
      </w:pPr>
    </w:p>
    <w:p w:rsidR="00AE3A3E" w:rsidRDefault="00AE3A3E" w:rsidP="00AE3A3E">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AE3A3E" w:rsidRDefault="00AE3A3E" w:rsidP="00AE3A3E">
      <w:pPr>
        <w:jc w:val="both"/>
        <w:rPr>
          <w:rFonts w:ascii="Tahoma" w:hAnsi="Tahoma" w:cs="Tahoma"/>
        </w:rPr>
      </w:pPr>
    </w:p>
    <w:p w:rsidR="00AE3A3E" w:rsidRDefault="00AE3A3E" w:rsidP="00AE3A3E">
      <w:pPr>
        <w:numPr>
          <w:ilvl w:val="0"/>
          <w:numId w:val="1"/>
        </w:numPr>
        <w:jc w:val="both"/>
        <w:rPr>
          <w:rFonts w:ascii="Tahoma" w:hAnsi="Tahoma" w:cs="Tahoma"/>
          <w:b/>
        </w:rPr>
      </w:pPr>
      <w:r>
        <w:rPr>
          <w:rFonts w:ascii="Tahoma" w:hAnsi="Tahoma" w:cs="Tahoma"/>
          <w:b/>
        </w:rPr>
        <w:t>- DOS ANEXOS DO EDITAL</w:t>
      </w:r>
    </w:p>
    <w:p w:rsidR="00AE3A3E" w:rsidRDefault="00AE3A3E" w:rsidP="00AE3A3E">
      <w:pPr>
        <w:ind w:left="420"/>
        <w:jc w:val="both"/>
        <w:rPr>
          <w:rFonts w:ascii="Tahoma" w:hAnsi="Tahoma" w:cs="Tahoma"/>
          <w:b/>
        </w:rPr>
      </w:pPr>
    </w:p>
    <w:p w:rsidR="00AE3A3E" w:rsidRDefault="00AE3A3E" w:rsidP="00AE3A3E">
      <w:pPr>
        <w:jc w:val="both"/>
        <w:rPr>
          <w:rFonts w:ascii="Tahoma" w:hAnsi="Tahoma" w:cs="Tahoma"/>
        </w:rPr>
      </w:pPr>
      <w:r>
        <w:rPr>
          <w:rFonts w:ascii="Tahoma" w:hAnsi="Tahoma" w:cs="Tahoma"/>
        </w:rPr>
        <w:t>18.1 - Integram o presente Edital, dele fazendo parte como se transcritos em seu corpo, os seguintes anexos:</w:t>
      </w:r>
    </w:p>
    <w:p w:rsidR="00AE3A3E" w:rsidRDefault="00AE3A3E" w:rsidP="00AE3A3E">
      <w:pPr>
        <w:jc w:val="both"/>
        <w:rPr>
          <w:rFonts w:ascii="Tahoma" w:hAnsi="Tahoma" w:cs="Tahoma"/>
        </w:rPr>
      </w:pPr>
    </w:p>
    <w:p w:rsidR="00AE3A3E" w:rsidRDefault="00AE3A3E" w:rsidP="00AE3A3E">
      <w:pPr>
        <w:numPr>
          <w:ilvl w:val="0"/>
          <w:numId w:val="7"/>
        </w:numPr>
        <w:jc w:val="both"/>
        <w:rPr>
          <w:rFonts w:ascii="Tahoma" w:hAnsi="Tahoma" w:cs="Tahoma"/>
        </w:rPr>
      </w:pPr>
      <w:r>
        <w:rPr>
          <w:rFonts w:ascii="Tahoma" w:hAnsi="Tahoma" w:cs="Tahoma"/>
        </w:rPr>
        <w:t>Anexo “A” – MODELO DE TERMO DE CREDENCIAMENTO;</w:t>
      </w:r>
    </w:p>
    <w:p w:rsidR="00AE3A3E" w:rsidRDefault="00AE3A3E" w:rsidP="00AE3A3E">
      <w:pPr>
        <w:ind w:left="720"/>
        <w:jc w:val="both"/>
        <w:rPr>
          <w:rFonts w:ascii="Tahoma" w:hAnsi="Tahoma" w:cs="Tahoma"/>
        </w:rPr>
      </w:pPr>
    </w:p>
    <w:p w:rsidR="00AE3A3E" w:rsidRDefault="00AE3A3E" w:rsidP="00AE3A3E">
      <w:pPr>
        <w:numPr>
          <w:ilvl w:val="0"/>
          <w:numId w:val="7"/>
        </w:numPr>
        <w:jc w:val="both"/>
        <w:rPr>
          <w:rFonts w:ascii="Tahoma" w:hAnsi="Tahoma" w:cs="Tahoma"/>
        </w:rPr>
      </w:pPr>
      <w:r>
        <w:rPr>
          <w:rFonts w:ascii="Tahoma" w:hAnsi="Tahoma" w:cs="Tahoma"/>
        </w:rPr>
        <w:t>Anexo “B” – MODELO DE DECLARAÇÃO DE ATENDIMENTO À LEGISLAÇÃOTRABALHISTA DE PROTEÇÃO À CRIANÇA E AO ADOLESCENTE;</w:t>
      </w:r>
    </w:p>
    <w:p w:rsidR="00AE3A3E" w:rsidRDefault="00AE3A3E" w:rsidP="00AE3A3E">
      <w:pPr>
        <w:pStyle w:val="PargrafodaLista"/>
        <w:rPr>
          <w:rFonts w:ascii="Tahoma" w:hAnsi="Tahoma" w:cs="Tahoma"/>
        </w:rPr>
      </w:pPr>
    </w:p>
    <w:p w:rsidR="00AE3A3E" w:rsidRDefault="00AE3A3E" w:rsidP="00AE3A3E">
      <w:pPr>
        <w:numPr>
          <w:ilvl w:val="0"/>
          <w:numId w:val="7"/>
        </w:numPr>
        <w:jc w:val="both"/>
        <w:rPr>
          <w:rFonts w:ascii="Tahoma" w:hAnsi="Tahoma" w:cs="Tahoma"/>
        </w:rPr>
      </w:pPr>
      <w:r>
        <w:rPr>
          <w:rFonts w:ascii="Tahoma" w:hAnsi="Tahoma" w:cs="Tahoma"/>
        </w:rPr>
        <w:t>Anexo “C” – MODELO DE DECLARAÇÃO DE ATENDIMENTO AO INC. VII, DO ART.4º, DA LEI Nº 10.520/2002;</w:t>
      </w:r>
    </w:p>
    <w:p w:rsidR="00AE3A3E" w:rsidRDefault="00AE3A3E" w:rsidP="00AE3A3E">
      <w:pPr>
        <w:pStyle w:val="PargrafodaLista"/>
        <w:rPr>
          <w:rFonts w:ascii="Tahoma" w:hAnsi="Tahoma" w:cs="Tahoma"/>
        </w:rPr>
      </w:pPr>
    </w:p>
    <w:p w:rsidR="00AE3A3E" w:rsidRDefault="00AE3A3E" w:rsidP="00AE3A3E">
      <w:pPr>
        <w:numPr>
          <w:ilvl w:val="0"/>
          <w:numId w:val="7"/>
        </w:numPr>
        <w:jc w:val="both"/>
        <w:rPr>
          <w:rFonts w:ascii="Tahoma" w:hAnsi="Tahoma" w:cs="Tahoma"/>
        </w:rPr>
      </w:pPr>
      <w:r>
        <w:rPr>
          <w:rFonts w:ascii="Tahoma" w:hAnsi="Tahoma" w:cs="Tahoma"/>
        </w:rPr>
        <w:t>Anexo “D” – RELAÇÃO DE ITENS DO OBJETO DESTA LICITAÇÃO;</w:t>
      </w:r>
    </w:p>
    <w:p w:rsidR="00AE3A3E" w:rsidRDefault="00AE3A3E" w:rsidP="00AE3A3E">
      <w:pPr>
        <w:numPr>
          <w:ilvl w:val="0"/>
          <w:numId w:val="7"/>
        </w:numPr>
        <w:jc w:val="both"/>
        <w:rPr>
          <w:rFonts w:ascii="Tahoma" w:hAnsi="Tahoma" w:cs="Tahoma"/>
        </w:rPr>
      </w:pPr>
      <w:r>
        <w:rPr>
          <w:rFonts w:ascii="Tahoma" w:hAnsi="Tahoma" w:cs="Tahoma"/>
        </w:rPr>
        <w:t>Anexo “E” – MINUTA DE CONTRATO;</w:t>
      </w:r>
    </w:p>
    <w:p w:rsidR="00AE3A3E" w:rsidRDefault="00AE3A3E" w:rsidP="00AE3A3E">
      <w:pPr>
        <w:pStyle w:val="PargrafodaLista"/>
        <w:rPr>
          <w:rFonts w:ascii="Tahoma" w:hAnsi="Tahoma" w:cs="Tahoma"/>
        </w:rPr>
      </w:pPr>
    </w:p>
    <w:p w:rsidR="00AE3A3E" w:rsidRDefault="00AE3A3E" w:rsidP="00AE3A3E">
      <w:pPr>
        <w:ind w:left="720"/>
        <w:jc w:val="both"/>
        <w:rPr>
          <w:rFonts w:ascii="Tahoma" w:hAnsi="Tahoma" w:cs="Tahoma"/>
        </w:rPr>
      </w:pPr>
    </w:p>
    <w:p w:rsidR="00AE3A3E" w:rsidRDefault="00AE3A3E" w:rsidP="00AE3A3E">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8B4027">
        <w:rPr>
          <w:rFonts w:ascii="Tahoma" w:hAnsi="Tahoma" w:cs="Tahoma"/>
          <w:b/>
          <w:u w:val="single"/>
        </w:rPr>
        <w:t>22 de Junho de 2016</w:t>
      </w:r>
      <w:r>
        <w:fldChar w:fldCharType="end"/>
      </w:r>
      <w:r>
        <w:rPr>
          <w:rFonts w:ascii="Tahoma" w:hAnsi="Tahoma" w:cs="Tahoma"/>
        </w:rPr>
        <w:t>.</w:t>
      </w:r>
    </w:p>
    <w:p w:rsidR="00AE3A3E" w:rsidRDefault="00AE3A3E" w:rsidP="00AE3A3E">
      <w:pPr>
        <w:jc w:val="both"/>
        <w:rPr>
          <w:rFonts w:ascii="Tahoma" w:hAnsi="Tahoma" w:cs="Tahoma"/>
          <w:b/>
        </w:rPr>
      </w:pPr>
    </w:p>
    <w:p w:rsidR="00AE3A3E" w:rsidRDefault="00AE3A3E" w:rsidP="00AE3A3E">
      <w:pPr>
        <w:jc w:val="both"/>
        <w:rPr>
          <w:rFonts w:ascii="Tahoma" w:hAnsi="Tahoma" w:cs="Tahoma"/>
          <w:b/>
        </w:rPr>
      </w:pPr>
      <w:r>
        <w:rPr>
          <w:rFonts w:ascii="Tahoma" w:hAnsi="Tahoma" w:cs="Tahoma"/>
          <w:b/>
        </w:rPr>
        <w:t xml:space="preserve">                                   ______________________</w:t>
      </w:r>
    </w:p>
    <w:p w:rsidR="00AE3A3E" w:rsidRDefault="00AE3A3E" w:rsidP="00AE3A3E">
      <w:pPr>
        <w:jc w:val="both"/>
        <w:rPr>
          <w:rFonts w:ascii="Tahoma" w:hAnsi="Tahoma" w:cs="Tahoma"/>
          <w:b/>
        </w:rPr>
      </w:pPr>
      <w:r>
        <w:rPr>
          <w:rFonts w:ascii="Tahoma" w:hAnsi="Tahoma" w:cs="Tahoma"/>
          <w:b/>
        </w:rPr>
        <w:t xml:space="preserve">                                   Lucimar Antônio Salmória</w:t>
      </w:r>
    </w:p>
    <w:p w:rsidR="00AE3A3E" w:rsidRDefault="00AE3A3E" w:rsidP="00AE3A3E">
      <w:pPr>
        <w:jc w:val="both"/>
        <w:rPr>
          <w:rFonts w:ascii="Tahoma" w:hAnsi="Tahoma" w:cs="Tahoma"/>
          <w:b/>
        </w:rPr>
      </w:pPr>
      <w:r>
        <w:rPr>
          <w:rFonts w:ascii="Tahoma" w:hAnsi="Tahoma" w:cs="Tahoma"/>
          <w:b/>
        </w:rPr>
        <w:t xml:space="preserve">                                    Prefeito Municipal</w:t>
      </w:r>
    </w:p>
    <w:p w:rsidR="00AE3A3E" w:rsidRDefault="00AE3A3E" w:rsidP="00AE3A3E">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AE3A3E" w:rsidRDefault="00AE3A3E" w:rsidP="00AE3A3E">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AE3A3E" w:rsidRDefault="00AE3A3E" w:rsidP="00AE3A3E">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AE3A3E" w:rsidRDefault="00AE3A3E" w:rsidP="00AE3A3E">
      <w:pPr>
        <w:jc w:val="both"/>
        <w:rPr>
          <w:rFonts w:ascii="Tahoma" w:hAnsi="Tahoma" w:cs="Tahoma"/>
          <w:b/>
        </w:rPr>
      </w:pPr>
      <w:r>
        <w:rPr>
          <w:rFonts w:ascii="Tahoma" w:hAnsi="Tahoma" w:cs="Tahoma"/>
        </w:rPr>
        <w:br w:type="page"/>
      </w:r>
      <w:r>
        <w:rPr>
          <w:rFonts w:ascii="Tahoma" w:hAnsi="Tahoma" w:cs="Tahoma"/>
          <w:b/>
        </w:rPr>
        <w:lastRenderedPageBreak/>
        <w:t>ANEXO “A”</w:t>
      </w:r>
    </w:p>
    <w:p w:rsidR="00AE3A3E" w:rsidRDefault="00AE3A3E" w:rsidP="00AE3A3E">
      <w:pPr>
        <w:rPr>
          <w:rFonts w:ascii="Tahoma" w:hAnsi="Tahoma" w:cs="Tahoma"/>
          <w:b/>
        </w:rPr>
      </w:pPr>
      <w:r>
        <w:rPr>
          <w:rFonts w:ascii="Tahoma" w:hAnsi="Tahoma" w:cs="Tahoma"/>
          <w:b/>
        </w:rPr>
        <w:t>MODELO DE TERMO DE CREDENCIAMENTO</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Razão Social:</w:t>
      </w:r>
    </w:p>
    <w:p w:rsidR="00AE3A3E" w:rsidRDefault="00AE3A3E" w:rsidP="00AE3A3E">
      <w:pPr>
        <w:jc w:val="both"/>
        <w:rPr>
          <w:rFonts w:ascii="Tahoma" w:hAnsi="Tahoma" w:cs="Tahoma"/>
        </w:rPr>
      </w:pPr>
      <w:r>
        <w:rPr>
          <w:rFonts w:ascii="Tahoma" w:hAnsi="Tahoma" w:cs="Tahoma"/>
        </w:rPr>
        <w:t>Endereço:</w:t>
      </w:r>
    </w:p>
    <w:p w:rsidR="00AE3A3E" w:rsidRDefault="00AE3A3E" w:rsidP="00AE3A3E">
      <w:pPr>
        <w:jc w:val="both"/>
        <w:rPr>
          <w:rFonts w:ascii="Tahoma" w:hAnsi="Tahoma" w:cs="Tahoma"/>
        </w:rPr>
      </w:pPr>
      <w:r>
        <w:rPr>
          <w:rFonts w:ascii="Tahoma" w:hAnsi="Tahoma" w:cs="Tahoma"/>
        </w:rPr>
        <w:t>Cidade/Estado:</w:t>
      </w:r>
    </w:p>
    <w:p w:rsidR="00AE3A3E" w:rsidRDefault="00AE3A3E" w:rsidP="00AE3A3E">
      <w:pPr>
        <w:jc w:val="both"/>
        <w:rPr>
          <w:rFonts w:ascii="Tahoma" w:hAnsi="Tahoma" w:cs="Tahoma"/>
        </w:rPr>
      </w:pPr>
      <w:r>
        <w:rPr>
          <w:rFonts w:ascii="Tahoma" w:hAnsi="Tahoma" w:cs="Tahoma"/>
        </w:rPr>
        <w:t>CNPJ:</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 xml:space="preserve">A Prefeitura Municipal de Abdon Batista SC, </w:t>
      </w: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8B4027">
        <w:rPr>
          <w:rFonts w:ascii="Tahoma" w:hAnsi="Tahoma" w:cs="Tahoma"/>
          <w:b/>
        </w:rPr>
        <w:t>79/2016</w:t>
      </w:r>
      <w: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AE3A3E" w:rsidRDefault="00AE3A3E" w:rsidP="00AE3A3E">
      <w:pPr>
        <w:jc w:val="both"/>
        <w:rPr>
          <w:rFonts w:ascii="Tahoma" w:hAnsi="Tahoma" w:cs="Tahoma"/>
        </w:rPr>
      </w:pPr>
    </w:p>
    <w:p w:rsidR="00AE3A3E" w:rsidRDefault="00AE3A3E" w:rsidP="00AE3A3E">
      <w:pPr>
        <w:jc w:val="right"/>
        <w:rPr>
          <w:rFonts w:ascii="Tahoma" w:hAnsi="Tahoma" w:cs="Tahoma"/>
        </w:rPr>
      </w:pPr>
      <w:r>
        <w:rPr>
          <w:rFonts w:ascii="Tahoma" w:hAnsi="Tahoma" w:cs="Tahoma"/>
        </w:rPr>
        <w:t>Local, ______ de ____________________ de_________.</w:t>
      </w: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(nome e assinatura do responsável legal)</w:t>
      </w:r>
    </w:p>
    <w:p w:rsidR="00AE3A3E" w:rsidRDefault="00AE3A3E" w:rsidP="00AE3A3E">
      <w:pPr>
        <w:jc w:val="both"/>
        <w:rPr>
          <w:rFonts w:ascii="Tahoma" w:hAnsi="Tahoma" w:cs="Tahoma"/>
        </w:rPr>
      </w:pPr>
      <w:r>
        <w:rPr>
          <w:rFonts w:ascii="Tahoma" w:hAnsi="Tahoma" w:cs="Tahoma"/>
        </w:rPr>
        <w:t>(número da carteira de identidade e órgão emissor)</w:t>
      </w:r>
    </w:p>
    <w:p w:rsidR="00AE3A3E" w:rsidRDefault="00AE3A3E" w:rsidP="00AE3A3E">
      <w:pPr>
        <w:jc w:val="both"/>
        <w:rPr>
          <w:rFonts w:ascii="Tahoma" w:hAnsi="Tahoma" w:cs="Tahoma"/>
        </w:rPr>
      </w:pPr>
      <w:r>
        <w:rPr>
          <w:rFonts w:ascii="Tahoma" w:hAnsi="Tahoma" w:cs="Tahoma"/>
        </w:rPr>
        <w:br w:type="page"/>
      </w:r>
    </w:p>
    <w:p w:rsidR="00AE3A3E" w:rsidRDefault="00AE3A3E" w:rsidP="00AE3A3E">
      <w:pPr>
        <w:rPr>
          <w:rFonts w:ascii="Tahoma" w:hAnsi="Tahoma" w:cs="Tahoma"/>
          <w:b/>
        </w:rPr>
      </w:pPr>
      <w:r>
        <w:rPr>
          <w:rFonts w:ascii="Tahoma" w:hAnsi="Tahoma" w:cs="Tahoma"/>
          <w:b/>
        </w:rPr>
        <w:lastRenderedPageBreak/>
        <w:t>ANEXO “B”</w:t>
      </w:r>
    </w:p>
    <w:p w:rsidR="00AE3A3E" w:rsidRDefault="00AE3A3E" w:rsidP="00AE3A3E">
      <w:pPr>
        <w:rPr>
          <w:rFonts w:ascii="Tahoma" w:hAnsi="Tahoma" w:cs="Tahoma"/>
          <w:b/>
        </w:rPr>
      </w:pPr>
    </w:p>
    <w:p w:rsidR="00AE3A3E" w:rsidRDefault="00AE3A3E" w:rsidP="00AE3A3E">
      <w:pPr>
        <w:rPr>
          <w:rFonts w:ascii="Tahoma" w:hAnsi="Tahoma" w:cs="Tahoma"/>
          <w:b/>
        </w:rPr>
      </w:pPr>
      <w:r>
        <w:rPr>
          <w:rFonts w:ascii="Tahoma" w:hAnsi="Tahoma" w:cs="Tahoma"/>
          <w:b/>
        </w:rPr>
        <w:t xml:space="preserve">MODELO DE DECLARAÇÃO DE ATENDIMENTO À LEGISLAÇÃO </w:t>
      </w:r>
    </w:p>
    <w:p w:rsidR="00AE3A3E" w:rsidRDefault="00AE3A3E" w:rsidP="00AE3A3E">
      <w:pPr>
        <w:rPr>
          <w:rFonts w:ascii="Tahoma" w:hAnsi="Tahoma" w:cs="Tahoma"/>
          <w:b/>
        </w:rPr>
      </w:pPr>
      <w:r>
        <w:rPr>
          <w:rFonts w:ascii="Tahoma" w:hAnsi="Tahoma" w:cs="Tahoma"/>
          <w:b/>
        </w:rPr>
        <w:t>TRABALHISTA DE PROTEÇÃO À CRIANÇA E AO ADOLESCENTE</w:t>
      </w:r>
    </w:p>
    <w:p w:rsidR="00AE3A3E" w:rsidRDefault="00AE3A3E" w:rsidP="00AE3A3E">
      <w:pPr>
        <w:rPr>
          <w:rFonts w:ascii="Tahoma" w:hAnsi="Tahoma" w:cs="Tahoma"/>
          <w:b/>
        </w:rPr>
      </w:pPr>
    </w:p>
    <w:p w:rsidR="00AE3A3E" w:rsidRDefault="00AE3A3E" w:rsidP="00AE3A3E">
      <w:pPr>
        <w:jc w:val="both"/>
        <w:rPr>
          <w:rFonts w:ascii="Tahoma" w:hAnsi="Tahoma" w:cs="Tahoma"/>
        </w:rPr>
      </w:pPr>
      <w:r>
        <w:rPr>
          <w:rFonts w:ascii="Tahoma" w:hAnsi="Tahoma" w:cs="Tahoma"/>
        </w:rPr>
        <w:t>Razão Social:</w:t>
      </w:r>
    </w:p>
    <w:p w:rsidR="00AE3A3E" w:rsidRDefault="00AE3A3E" w:rsidP="00AE3A3E">
      <w:pPr>
        <w:jc w:val="both"/>
        <w:rPr>
          <w:rFonts w:ascii="Tahoma" w:hAnsi="Tahoma" w:cs="Tahoma"/>
        </w:rPr>
      </w:pPr>
      <w:r>
        <w:rPr>
          <w:rFonts w:ascii="Tahoma" w:hAnsi="Tahoma" w:cs="Tahoma"/>
        </w:rPr>
        <w:t>Endereço:</w:t>
      </w:r>
    </w:p>
    <w:p w:rsidR="00AE3A3E" w:rsidRDefault="00AE3A3E" w:rsidP="00AE3A3E">
      <w:pPr>
        <w:jc w:val="both"/>
        <w:rPr>
          <w:rFonts w:ascii="Tahoma" w:hAnsi="Tahoma" w:cs="Tahoma"/>
        </w:rPr>
      </w:pPr>
      <w:r>
        <w:rPr>
          <w:rFonts w:ascii="Tahoma" w:hAnsi="Tahoma" w:cs="Tahoma"/>
        </w:rPr>
        <w:t>Cidade/Estado:</w:t>
      </w:r>
    </w:p>
    <w:p w:rsidR="00AE3A3E" w:rsidRDefault="00AE3A3E" w:rsidP="00AE3A3E">
      <w:pPr>
        <w:jc w:val="both"/>
        <w:rPr>
          <w:rFonts w:ascii="Tahoma" w:hAnsi="Tahoma" w:cs="Tahoma"/>
        </w:rPr>
      </w:pPr>
      <w:r>
        <w:rPr>
          <w:rFonts w:ascii="Tahoma" w:hAnsi="Tahoma" w:cs="Tahoma"/>
        </w:rPr>
        <w:t>CNPJ:</w:t>
      </w:r>
    </w:p>
    <w:p w:rsidR="00AE3A3E" w:rsidRDefault="00AE3A3E" w:rsidP="00AE3A3E">
      <w:pPr>
        <w:jc w:val="both"/>
        <w:rPr>
          <w:rFonts w:ascii="Tahoma" w:hAnsi="Tahoma" w:cs="Tahoma"/>
          <w:b/>
          <w:u w:val="single"/>
        </w:rPr>
      </w:pPr>
    </w:p>
    <w:p w:rsidR="00AE3A3E" w:rsidRDefault="00AE3A3E" w:rsidP="00AE3A3E">
      <w:pPr>
        <w:jc w:val="both"/>
        <w:rPr>
          <w:rFonts w:ascii="Tahoma" w:hAnsi="Tahoma" w:cs="Tahoma"/>
          <w:b/>
          <w:u w:val="single"/>
        </w:rPr>
      </w:pPr>
      <w:r>
        <w:rPr>
          <w:rFonts w:ascii="Tahoma" w:hAnsi="Tahoma" w:cs="Tahoma"/>
          <w:b/>
          <w:u w:val="single"/>
        </w:rPr>
        <w:t>DECLARAÇÃO</w:t>
      </w:r>
    </w:p>
    <w:p w:rsidR="00AE3A3E" w:rsidRDefault="00AE3A3E" w:rsidP="00AE3A3E">
      <w:pPr>
        <w:jc w:val="both"/>
        <w:rPr>
          <w:rFonts w:ascii="Tahoma" w:hAnsi="Tahoma" w:cs="Tahoma"/>
          <w:b/>
          <w:u w:val="single"/>
        </w:rPr>
      </w:pPr>
    </w:p>
    <w:p w:rsidR="00AE3A3E" w:rsidRDefault="00AE3A3E" w:rsidP="00AE3A3E">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8B4027">
        <w:rPr>
          <w:rFonts w:ascii="Tahoma" w:hAnsi="Tahoma" w:cs="Tahoma"/>
        </w:rPr>
        <w:t>79/2016</w:t>
      </w:r>
      <w:r>
        <w:fldChar w:fldCharType="end"/>
      </w:r>
      <w:r>
        <w:rPr>
          <w:rFonts w:ascii="Tahoma" w:hAnsi="Tahoma" w:cs="Tahoma"/>
        </w:rPr>
        <w:t>– PMAB</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Ressalva: emprega menor, a partir de quatorze anos, na condição de aprendiz ( ).</w:t>
      </w:r>
    </w:p>
    <w:p w:rsidR="00AE3A3E" w:rsidRDefault="00AE3A3E" w:rsidP="00AE3A3E">
      <w:pPr>
        <w:jc w:val="both"/>
        <w:rPr>
          <w:rFonts w:ascii="Tahoma" w:hAnsi="Tahoma" w:cs="Tahoma"/>
        </w:rPr>
      </w:pPr>
      <w:r>
        <w:rPr>
          <w:rFonts w:ascii="Tahoma" w:hAnsi="Tahoma" w:cs="Tahoma"/>
        </w:rPr>
        <w:t>(Observação: em caso afirmativo, assinalar a ressalva acima.)</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Local, ______ de ____________________ de______.</w:t>
      </w:r>
    </w:p>
    <w:p w:rsidR="00AE3A3E" w:rsidRDefault="00AE3A3E" w:rsidP="00AE3A3E">
      <w:pPr>
        <w:jc w:val="both"/>
        <w:rPr>
          <w:rFonts w:ascii="Tahoma" w:hAnsi="Tahoma" w:cs="Tahoma"/>
        </w:rPr>
      </w:pPr>
      <w:r>
        <w:rPr>
          <w:rFonts w:ascii="Tahoma" w:hAnsi="Tahoma" w:cs="Tahoma"/>
        </w:rPr>
        <w:t>(nome e assinatura do responsável legal)</w:t>
      </w:r>
    </w:p>
    <w:p w:rsidR="00AE3A3E" w:rsidRDefault="00AE3A3E" w:rsidP="00AE3A3E">
      <w:pPr>
        <w:jc w:val="both"/>
        <w:rPr>
          <w:rFonts w:ascii="Tahoma" w:hAnsi="Tahoma" w:cs="Tahoma"/>
        </w:rPr>
      </w:pPr>
      <w:r>
        <w:rPr>
          <w:rFonts w:ascii="Tahoma" w:hAnsi="Tahoma" w:cs="Tahoma"/>
        </w:rPr>
        <w:t>(número da carteira de identidade e órgão emissor)</w:t>
      </w:r>
    </w:p>
    <w:p w:rsidR="00AE3A3E" w:rsidRDefault="00AE3A3E" w:rsidP="00AE3A3E">
      <w:pPr>
        <w:jc w:val="both"/>
        <w:rPr>
          <w:rFonts w:ascii="Tahoma" w:hAnsi="Tahoma" w:cs="Tahoma"/>
        </w:rPr>
      </w:pPr>
      <w:r>
        <w:rPr>
          <w:rFonts w:ascii="Tahoma" w:hAnsi="Tahoma" w:cs="Tahoma"/>
        </w:rPr>
        <w:br w:type="page"/>
      </w:r>
    </w:p>
    <w:p w:rsidR="00AE3A3E" w:rsidRDefault="00AE3A3E" w:rsidP="00AE3A3E">
      <w:pPr>
        <w:rPr>
          <w:rFonts w:ascii="Tahoma" w:hAnsi="Tahoma" w:cs="Tahoma"/>
          <w:b/>
        </w:rPr>
      </w:pPr>
      <w:r>
        <w:rPr>
          <w:rFonts w:ascii="Tahoma" w:hAnsi="Tahoma" w:cs="Tahoma"/>
          <w:b/>
        </w:rPr>
        <w:lastRenderedPageBreak/>
        <w:t>ANEXO “C”</w:t>
      </w:r>
    </w:p>
    <w:p w:rsidR="00AE3A3E" w:rsidRDefault="00AE3A3E" w:rsidP="00AE3A3E">
      <w:pPr>
        <w:rPr>
          <w:rFonts w:ascii="Tahoma" w:hAnsi="Tahoma" w:cs="Tahoma"/>
          <w:b/>
        </w:rPr>
      </w:pPr>
    </w:p>
    <w:p w:rsidR="00AE3A3E" w:rsidRDefault="00AE3A3E" w:rsidP="00AE3A3E">
      <w:pPr>
        <w:rPr>
          <w:rFonts w:ascii="Tahoma" w:hAnsi="Tahoma" w:cs="Tahoma"/>
          <w:b/>
        </w:rPr>
      </w:pPr>
      <w:r>
        <w:rPr>
          <w:rFonts w:ascii="Tahoma" w:hAnsi="Tahoma" w:cs="Tahoma"/>
          <w:b/>
        </w:rPr>
        <w:t xml:space="preserve">MODELO DE DECLARAÇÃO DE ATENDIMENTO </w:t>
      </w:r>
    </w:p>
    <w:p w:rsidR="00AE3A3E" w:rsidRDefault="00AE3A3E" w:rsidP="00AE3A3E">
      <w:pPr>
        <w:rPr>
          <w:rFonts w:ascii="Tahoma" w:hAnsi="Tahoma" w:cs="Tahoma"/>
          <w:b/>
        </w:rPr>
      </w:pPr>
      <w:r>
        <w:rPr>
          <w:rFonts w:ascii="Tahoma" w:hAnsi="Tahoma" w:cs="Tahoma"/>
          <w:b/>
        </w:rPr>
        <w:t>AO INCISO VII DO ART. 4º DA LEI Nº10.520/2002 (*)</w:t>
      </w:r>
    </w:p>
    <w:p w:rsidR="00AE3A3E" w:rsidRDefault="00AE3A3E" w:rsidP="00AE3A3E">
      <w:pPr>
        <w:rPr>
          <w:rFonts w:ascii="Tahoma" w:hAnsi="Tahoma" w:cs="Tahoma"/>
          <w:b/>
        </w:rPr>
      </w:pPr>
    </w:p>
    <w:p w:rsidR="00AE3A3E" w:rsidRDefault="00AE3A3E" w:rsidP="00AE3A3E">
      <w:pPr>
        <w:rPr>
          <w:rFonts w:ascii="Tahoma" w:hAnsi="Tahoma" w:cs="Tahoma"/>
          <w:b/>
        </w:rPr>
      </w:pPr>
    </w:p>
    <w:p w:rsidR="00AE3A3E" w:rsidRDefault="00AE3A3E" w:rsidP="00AE3A3E">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Razão Social:</w:t>
      </w:r>
    </w:p>
    <w:p w:rsidR="00AE3A3E" w:rsidRDefault="00AE3A3E" w:rsidP="00AE3A3E">
      <w:pPr>
        <w:jc w:val="both"/>
        <w:rPr>
          <w:rFonts w:ascii="Tahoma" w:hAnsi="Tahoma" w:cs="Tahoma"/>
        </w:rPr>
      </w:pPr>
      <w:r>
        <w:rPr>
          <w:rFonts w:ascii="Tahoma" w:hAnsi="Tahoma" w:cs="Tahoma"/>
        </w:rPr>
        <w:t>Endereço:</w:t>
      </w:r>
    </w:p>
    <w:p w:rsidR="00AE3A3E" w:rsidRDefault="00AE3A3E" w:rsidP="00AE3A3E">
      <w:pPr>
        <w:jc w:val="both"/>
        <w:rPr>
          <w:rFonts w:ascii="Tahoma" w:hAnsi="Tahoma" w:cs="Tahoma"/>
        </w:rPr>
      </w:pPr>
      <w:r>
        <w:rPr>
          <w:rFonts w:ascii="Tahoma" w:hAnsi="Tahoma" w:cs="Tahoma"/>
        </w:rPr>
        <w:t>Cidade/Estado:</w:t>
      </w:r>
    </w:p>
    <w:p w:rsidR="00AE3A3E" w:rsidRDefault="00AE3A3E" w:rsidP="00AE3A3E">
      <w:pPr>
        <w:jc w:val="both"/>
        <w:rPr>
          <w:rFonts w:ascii="Tahoma" w:hAnsi="Tahoma" w:cs="Tahoma"/>
        </w:rPr>
      </w:pPr>
      <w:r>
        <w:rPr>
          <w:rFonts w:ascii="Tahoma" w:hAnsi="Tahoma" w:cs="Tahoma"/>
        </w:rPr>
        <w:t>CNPJ:</w:t>
      </w:r>
    </w:p>
    <w:p w:rsidR="00AE3A3E" w:rsidRDefault="00AE3A3E" w:rsidP="00AE3A3E">
      <w:pPr>
        <w:jc w:val="both"/>
        <w:rPr>
          <w:rFonts w:ascii="Tahoma" w:hAnsi="Tahoma" w:cs="Tahoma"/>
        </w:rPr>
      </w:pPr>
    </w:p>
    <w:p w:rsidR="00AE3A3E" w:rsidRDefault="00AE3A3E" w:rsidP="00AE3A3E">
      <w:pPr>
        <w:jc w:val="both"/>
        <w:rPr>
          <w:rFonts w:ascii="Tahoma" w:hAnsi="Tahoma" w:cs="Tahoma"/>
          <w:b/>
          <w:u w:val="single"/>
        </w:rPr>
      </w:pPr>
      <w:r>
        <w:rPr>
          <w:rFonts w:ascii="Tahoma" w:hAnsi="Tahoma" w:cs="Tahoma"/>
          <w:b/>
          <w:u w:val="single"/>
        </w:rPr>
        <w:t>DECLARAÇÃO</w:t>
      </w:r>
    </w:p>
    <w:p w:rsidR="00AE3A3E" w:rsidRDefault="00AE3A3E" w:rsidP="00AE3A3E">
      <w:pPr>
        <w:jc w:val="both"/>
        <w:rPr>
          <w:rFonts w:ascii="Tahoma" w:hAnsi="Tahoma" w:cs="Tahoma"/>
          <w:b/>
          <w:u w:val="single"/>
        </w:rPr>
      </w:pPr>
    </w:p>
    <w:p w:rsidR="00AE3A3E" w:rsidRDefault="00AE3A3E" w:rsidP="00AE3A3E">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8B4027">
        <w:rPr>
          <w:rFonts w:ascii="Tahoma" w:hAnsi="Tahoma" w:cs="Tahoma"/>
          <w:b/>
          <w:u w:val="single"/>
        </w:rPr>
        <w:t>79/2016</w:t>
      </w:r>
      <w:r>
        <w:fldChar w:fldCharType="end"/>
      </w:r>
      <w:r>
        <w:rPr>
          <w:rFonts w:ascii="Tahoma" w:hAnsi="Tahoma" w:cs="Tahoma"/>
        </w:rPr>
        <w:t>– PMAB, instaurado pela Prefeitura Municipal de Abdon Batista SC.</w:t>
      </w: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Local, ______ de ____________________ de________.</w:t>
      </w:r>
    </w:p>
    <w:p w:rsidR="00AE3A3E" w:rsidRDefault="00AE3A3E" w:rsidP="00AE3A3E">
      <w:pPr>
        <w:jc w:val="both"/>
        <w:rPr>
          <w:rFonts w:ascii="Tahoma" w:hAnsi="Tahoma" w:cs="Tahoma"/>
        </w:rPr>
      </w:pPr>
      <w:r>
        <w:rPr>
          <w:rFonts w:ascii="Tahoma" w:hAnsi="Tahoma" w:cs="Tahoma"/>
        </w:rPr>
        <w:t>(nome e assinatura do responsável legal)</w:t>
      </w:r>
    </w:p>
    <w:p w:rsidR="00AE3A3E" w:rsidRDefault="00AE3A3E" w:rsidP="00AE3A3E">
      <w:pPr>
        <w:jc w:val="both"/>
        <w:rPr>
          <w:rFonts w:ascii="Tahoma" w:hAnsi="Tahoma" w:cs="Tahoma"/>
        </w:rPr>
      </w:pPr>
      <w:r>
        <w:rPr>
          <w:rFonts w:ascii="Tahoma" w:hAnsi="Tahoma" w:cs="Tahoma"/>
        </w:rPr>
        <w:t>(número da carteira de identidade e órgão emissor)</w:t>
      </w: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rPr>
          <w:rFonts w:ascii="Tahoma" w:hAnsi="Tahoma" w:cs="Tahoma"/>
          <w:b/>
        </w:rPr>
      </w:pPr>
      <w:r>
        <w:rPr>
          <w:rFonts w:ascii="Tahoma" w:hAnsi="Tahoma" w:cs="Tahoma"/>
        </w:rPr>
        <w:br w:type="page"/>
      </w:r>
      <w:r>
        <w:rPr>
          <w:rFonts w:ascii="Tahoma" w:hAnsi="Tahoma" w:cs="Tahoma"/>
          <w:b/>
        </w:rPr>
        <w:lastRenderedPageBreak/>
        <w:t>ANEXO “D”</w:t>
      </w:r>
    </w:p>
    <w:p w:rsidR="00AE3A3E" w:rsidRDefault="00AE3A3E" w:rsidP="00AE3A3E">
      <w:pPr>
        <w:rPr>
          <w:rFonts w:ascii="Tahoma" w:hAnsi="Tahoma" w:cs="Tahoma"/>
          <w:b/>
        </w:rPr>
      </w:pPr>
      <w:r>
        <w:rPr>
          <w:rFonts w:ascii="Tahoma" w:hAnsi="Tahoma" w:cs="Tahoma"/>
          <w:b/>
        </w:rPr>
        <w:t>RELAÇÃO DE ITENS DO OBJETO DESTA LICITAÇÃO</w:t>
      </w:r>
    </w:p>
    <w:p w:rsidR="00AE3A3E" w:rsidRDefault="00AE3A3E" w:rsidP="00AE3A3E">
      <w:pPr>
        <w:rPr>
          <w:rFonts w:ascii="Tahoma" w:hAnsi="Tahoma" w:cs="Tahoma"/>
          <w:b/>
        </w:rPr>
      </w:pPr>
    </w:p>
    <w:p w:rsidR="00AE3A3E" w:rsidRDefault="00AE3A3E" w:rsidP="00AE3A3E">
      <w:pPr>
        <w:jc w:val="left"/>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w:t>
      </w:r>
      <w:r>
        <w:tab/>
        <w:t xml:space="preserve">UNI    </w:t>
      </w:r>
      <w:r>
        <w:tab/>
        <w:t>REATOR ANAEROBIO CAPACIDADE DE 16.000L, Reator anaeróbio: tanque cilíndrico fabricado em PRFV (Polietileno Reforçado com Fibra de Vidro). Composto pelos seguintes elementos: distribuidor de fluxo, cone defletor, tubo de sucção, tubo de limpeza, suspiro e tampa de inspeção. Essencialmente, o processo consiste de um fluxo ascendente de esgotos através de um leito de lodo denso e de elevada atividade, A estabilização da matéria orgânica ocorre em todas as zonas de reação (leito e manta de lodo), sendo a mistura do sistema promovida pelo fluxo ascensional do esgoto e das bolhas de gás. A saída do efluente, mais líquido e clarificado, se dará pela zona superior do equipamento e deverá ser direcionado à entrada do reator aeróbio.   2</w:t>
      </w:r>
      <w:r>
        <w:tab/>
        <w:t xml:space="preserve">        1,000</w:t>
      </w:r>
      <w:r>
        <w:tab/>
        <w:t xml:space="preserve">UNI    </w:t>
      </w:r>
      <w:r>
        <w:tab/>
        <w:t>FILTRO ANAEROBIO  16.000L, Filtro Anaeróbio: Tanque cilíndrico, fabricado em PRFV (Polietileno Reforçado com Fibra de Vidro). Composto pelos seguintes elementos: distribuidor de fluxo, anéis corrugados (meio filtrante), tubo de sucção, suspiro e tampa de inspeção. A massa de microrganismos aderida ao material suporte degrada o substrato contido no fluxo de esgotos   3</w:t>
      </w:r>
      <w:r>
        <w:tab/>
        <w:t xml:space="preserve">        1,000</w:t>
      </w:r>
      <w:r>
        <w:tab/>
        <w:t xml:space="preserve">UNI    </w:t>
      </w:r>
      <w:r>
        <w:tab/>
        <w:t xml:space="preserve">Caixa de Areia e Gradeamento: Sistemas de tratamento preliminar que compreende as atividades destinadas à remoção de sólidos grosseiros e materiais lipídicos em suspensão. A retirada do lodo realizada pela parte inferior do equipamento e a gordura pela parte superior. </w:t>
      </w:r>
      <w:r>
        <w:fldChar w:fldCharType="end"/>
      </w:r>
      <w:r>
        <w:t xml:space="preserve"> </w:t>
      </w:r>
    </w:p>
    <w:p w:rsidR="00AE3A3E" w:rsidRDefault="00AE3A3E" w:rsidP="00AE3A3E">
      <w:pPr>
        <w:jc w:val="left"/>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p>
    <w:p w:rsidR="00AE3A3E" w:rsidRDefault="00AE3A3E" w:rsidP="00AE3A3E">
      <w:pPr>
        <w:spacing w:line="240" w:lineRule="auto"/>
        <w:jc w:val="left"/>
        <w:rPr>
          <w:rFonts w:ascii="Tahoma" w:hAnsi="Tahoma" w:cs="Tahoma"/>
          <w:b/>
          <w:sz w:val="24"/>
          <w:szCs w:val="24"/>
          <w:lang w:eastAsia="pt-BR"/>
        </w:rPr>
      </w:pPr>
      <w:r>
        <w:rPr>
          <w:rFonts w:ascii="Tahoma" w:hAnsi="Tahoma" w:cs="Tahoma"/>
          <w:b/>
          <w:sz w:val="24"/>
          <w:szCs w:val="24"/>
          <w:lang w:eastAsia="pt-BR"/>
        </w:rPr>
        <w:t>ANEXO “E”</w:t>
      </w:r>
      <w:r>
        <w:rPr>
          <w:rFonts w:ascii="Times New Roman" w:hAnsi="Times New Roman"/>
          <w:sz w:val="24"/>
          <w:szCs w:val="24"/>
          <w:lang w:eastAsia="pt-BR"/>
        </w:rPr>
        <w:t xml:space="preserve"> </w:t>
      </w:r>
    </w:p>
    <w:p w:rsidR="00AE3A3E" w:rsidRDefault="00AE3A3E" w:rsidP="00AE3A3E">
      <w:pPr>
        <w:rPr>
          <w:rFonts w:ascii="Tahoma" w:hAnsi="Tahoma" w:cs="Tahoma"/>
          <w:b/>
        </w:rPr>
      </w:pPr>
      <w:r>
        <w:rPr>
          <w:rFonts w:ascii="Tahoma" w:hAnsi="Tahoma" w:cs="Tahoma"/>
          <w:b/>
        </w:rPr>
        <w:t>MINUTA DE CONTRATO</w:t>
      </w:r>
    </w:p>
    <w:p w:rsidR="00AE3A3E" w:rsidRDefault="00AE3A3E" w:rsidP="00AE3A3E">
      <w:pPr>
        <w:jc w:val="both"/>
        <w:rPr>
          <w:rFonts w:ascii="Tahoma" w:hAnsi="Tahoma" w:cs="Tahoma"/>
          <w:b/>
        </w:rPr>
      </w:pPr>
    </w:p>
    <w:p w:rsidR="00AE3A3E" w:rsidRDefault="00AE3A3E" w:rsidP="00AE3A3E">
      <w:pPr>
        <w:jc w:val="both"/>
        <w:rPr>
          <w:rFonts w:ascii="Tahoma" w:hAnsi="Tahoma" w:cs="Tahoma"/>
        </w:rPr>
      </w:pPr>
      <w:r>
        <w:rPr>
          <w:rFonts w:ascii="Tahoma" w:hAnsi="Tahoma" w:cs="Tahoma"/>
          <w:b/>
        </w:rPr>
        <w:lastRenderedPageBreak/>
        <w:t>CONTRATO Nº ____/2016 – PMAB</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CONTRATO QUE ENTRE SI CELEBRAM A PREFEITURAMUNICIPAL DE ABDON BATISTA SC E A EMPRESA</w:t>
      </w:r>
    </w:p>
    <w:p w:rsidR="00AE3A3E" w:rsidRDefault="00AE3A3E" w:rsidP="00AE3A3E">
      <w:pPr>
        <w:jc w:val="both"/>
        <w:rPr>
          <w:rFonts w:ascii="Tahoma" w:hAnsi="Tahoma" w:cs="Tahoma"/>
          <w:b/>
        </w:rPr>
      </w:pPr>
      <w:r>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Pr="008B4027">
        <w:rPr>
          <w:rFonts w:ascii="Arial" w:hAnsi="Arial" w:cs="Arial"/>
          <w:b/>
        </w:rPr>
        <w:t>Fornecimento de sistema de tratamento de esgoto baseado em processos biológicos, conforme</w:t>
      </w:r>
      <w:r>
        <w:t xml:space="preserve"> memorial descritivo e projeto. </w:t>
      </w:r>
      <w:r>
        <w:fldChar w:fldCharType="end"/>
      </w:r>
      <w:r>
        <w:rPr>
          <w:rFonts w:ascii="Arial" w:hAnsi="Arial" w:cs="Arial"/>
        </w:rPr>
        <w:t>.</w:t>
      </w:r>
    </w:p>
    <w:p w:rsidR="00AE3A3E" w:rsidRDefault="00AE3A3E" w:rsidP="00AE3A3E">
      <w:pPr>
        <w:jc w:val="both"/>
        <w:rPr>
          <w:rFonts w:ascii="Tahoma" w:hAnsi="Tahoma" w:cs="Tahoma"/>
          <w:b/>
        </w:rPr>
      </w:pPr>
    </w:p>
    <w:p w:rsidR="00AE3A3E" w:rsidRDefault="00AE3A3E" w:rsidP="00AE3A3E">
      <w:pPr>
        <w:jc w:val="both"/>
        <w:rPr>
          <w:rFonts w:ascii="Tahoma" w:hAnsi="Tahoma" w:cs="Tahoma"/>
        </w:rPr>
      </w:pPr>
      <w:r>
        <w:rPr>
          <w:rFonts w:ascii="Tahoma" w:hAnsi="Tahoma" w:cs="Tahoma"/>
        </w:rPr>
        <w:t>MUNICÍPIO DEABDON BATISTA SC, pessoa jurídica de direito público interno, inscrita no CNPJ-MF sob o nº 78.511.052/0001-10, instalada na rua Joao Santin, 30,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(ua) __________________,Senhor(a) _______________________, portador(a) da Cédula de Identidade nº</w:t>
      </w:r>
    </w:p>
    <w:p w:rsidR="00AE3A3E" w:rsidRDefault="00AE3A3E" w:rsidP="00AE3A3E">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8B4027">
        <w:rPr>
          <w:rFonts w:ascii="Tahoma" w:hAnsi="Tahoma" w:cs="Tahoma"/>
          <w:b/>
          <w:u w:val="single"/>
        </w:rPr>
        <w:t>79/2016</w:t>
      </w:r>
      <w:r>
        <w:fldChar w:fldCharType="end"/>
      </w:r>
      <w:r>
        <w:rPr>
          <w:rFonts w:ascii="Tahoma" w:hAnsi="Tahoma" w:cs="Tahoma"/>
        </w:rPr>
        <w:t>PMAB, e que se regerá pela Lei nº 8.666/93, e alterações posteriores, atendidas as cláusulas e condições a seguir enunciadas:</w:t>
      </w:r>
    </w:p>
    <w:p w:rsidR="00AE3A3E" w:rsidRDefault="00AE3A3E" w:rsidP="00AE3A3E">
      <w:pPr>
        <w:jc w:val="both"/>
        <w:rPr>
          <w:rFonts w:ascii="Tahoma" w:hAnsi="Tahoma" w:cs="Tahoma"/>
        </w:rPr>
      </w:pPr>
    </w:p>
    <w:p w:rsidR="00AE3A3E" w:rsidRDefault="00AE3A3E" w:rsidP="00AE3A3E">
      <w:pPr>
        <w:jc w:val="both"/>
        <w:rPr>
          <w:rFonts w:ascii="Tahoma" w:hAnsi="Tahoma" w:cs="Tahoma"/>
          <w:b/>
        </w:rPr>
      </w:pPr>
      <w:r>
        <w:rPr>
          <w:rFonts w:ascii="Tahoma" w:hAnsi="Tahoma" w:cs="Tahoma"/>
          <w:b/>
        </w:rPr>
        <w:t>CLÁUSULA PRIMEIRA - DO OBJETO</w:t>
      </w:r>
    </w:p>
    <w:p w:rsidR="00AE3A3E" w:rsidRDefault="00AE3A3E" w:rsidP="00AE3A3E">
      <w:pPr>
        <w:jc w:val="both"/>
        <w:rPr>
          <w:rFonts w:ascii="Tahoma" w:hAnsi="Tahoma" w:cs="Tahoma"/>
        </w:rPr>
      </w:pPr>
    </w:p>
    <w:p w:rsidR="00AE3A3E" w:rsidRDefault="00AE3A3E" w:rsidP="00AE3A3E">
      <w:pPr>
        <w:numPr>
          <w:ilvl w:val="1"/>
          <w:numId w:val="8"/>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AE3A3E" w:rsidRDefault="00AE3A3E" w:rsidP="00AE3A3E">
      <w:pPr>
        <w:ind w:left="720"/>
        <w:jc w:val="both"/>
        <w:rPr>
          <w:rFonts w:ascii="Tahoma" w:hAnsi="Tahoma" w:cs="Tahoma"/>
        </w:rPr>
      </w:pPr>
    </w:p>
    <w:p w:rsidR="00AE3A3E" w:rsidRDefault="00AE3A3E" w:rsidP="00AE3A3E">
      <w:pPr>
        <w:numPr>
          <w:ilvl w:val="1"/>
          <w:numId w:val="8"/>
        </w:numPr>
        <w:jc w:val="both"/>
        <w:rPr>
          <w:rFonts w:ascii="Tahoma" w:hAnsi="Tahoma" w:cs="Tahoma"/>
        </w:rPr>
      </w:pPr>
      <w:r>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8B4027">
        <w:rPr>
          <w:rFonts w:ascii="Tahoma" w:hAnsi="Tahoma" w:cs="Tahoma"/>
          <w:b/>
          <w:u w:val="single"/>
        </w:rPr>
        <w:t>79/2016</w:t>
      </w:r>
      <w:r>
        <w:fldChar w:fldCharType="end"/>
      </w:r>
      <w:r>
        <w:rPr>
          <w:rFonts w:ascii="Tahoma" w:hAnsi="Tahoma" w:cs="Tahoma"/>
        </w:rPr>
        <w:t>– PMAB, juntamente com seus anexos e a proposta da CONTRATADA.</w:t>
      </w:r>
    </w:p>
    <w:p w:rsidR="00AE3A3E" w:rsidRDefault="00AE3A3E" w:rsidP="00AE3A3E">
      <w:pPr>
        <w:pStyle w:val="PargrafodaLista"/>
        <w:rPr>
          <w:rFonts w:ascii="Tahoma" w:hAnsi="Tahoma" w:cs="Tahoma"/>
        </w:rPr>
      </w:pPr>
    </w:p>
    <w:p w:rsidR="00AE3A3E" w:rsidRDefault="00AE3A3E" w:rsidP="00AE3A3E">
      <w:pPr>
        <w:jc w:val="both"/>
        <w:rPr>
          <w:rFonts w:ascii="Tahoma" w:hAnsi="Tahoma" w:cs="Tahoma"/>
          <w:b/>
        </w:rPr>
      </w:pPr>
      <w:r>
        <w:rPr>
          <w:rFonts w:ascii="Tahoma" w:hAnsi="Tahoma" w:cs="Tahoma"/>
          <w:b/>
        </w:rPr>
        <w:t>CLÁUSULA SEGUNDA - DO PRAZO</w:t>
      </w:r>
    </w:p>
    <w:p w:rsidR="00AE3A3E" w:rsidRDefault="00AE3A3E" w:rsidP="00AE3A3E">
      <w:pPr>
        <w:jc w:val="both"/>
        <w:rPr>
          <w:rFonts w:ascii="Tahoma" w:hAnsi="Tahoma" w:cs="Tahoma"/>
          <w:b/>
        </w:rPr>
      </w:pPr>
    </w:p>
    <w:p w:rsidR="00AE3A3E" w:rsidRDefault="00AE3A3E" w:rsidP="00AE3A3E">
      <w:pPr>
        <w:jc w:val="both"/>
        <w:rPr>
          <w:rFonts w:ascii="Tahoma" w:hAnsi="Tahoma" w:cs="Tahoma"/>
        </w:rPr>
      </w:pPr>
      <w:r>
        <w:rPr>
          <w:rFonts w:ascii="Tahoma" w:hAnsi="Tahoma" w:cs="Tahoma"/>
        </w:rPr>
        <w:t xml:space="preserve">2.1 - A(s) licitante(s) vencedora(s) deverá (ão) efetuar a entrega dos produtos no prazo de até </w:t>
      </w:r>
      <w:r>
        <w:rPr>
          <w:rFonts w:ascii="Tahoma" w:hAnsi="Tahoma" w:cs="Tahoma"/>
          <w:b/>
        </w:rPr>
        <w:t>quinze</w:t>
      </w:r>
      <w:r>
        <w:rPr>
          <w:rFonts w:ascii="Tahoma" w:hAnsi="Tahoma" w:cs="Tahoma"/>
        </w:rPr>
        <w:t xml:space="preserve"> dias da entrega da AF – Autorização de Fornecimento.</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 xml:space="preserve">2.2 – Os produtos objeto desta licitação, deverão ser entregues na </w:t>
      </w:r>
      <w:r>
        <w:fldChar w:fldCharType="begin"/>
      </w:r>
      <w:r>
        <w:instrText xml:space="preserve"> DOCVARIABLE "LocalEntrega" \* MERGEFORMAT </w:instrText>
      </w:r>
      <w:r>
        <w:fldChar w:fldCharType="separate"/>
      </w:r>
      <w:r w:rsidRPr="008B4027">
        <w:rPr>
          <w:rFonts w:ascii="Tahoma" w:hAnsi="Tahoma" w:cs="Tahoma"/>
          <w:b/>
          <w:u w:val="single"/>
        </w:rPr>
        <w:t>PREFEITURA</w:t>
      </w:r>
      <w:r>
        <w:t xml:space="preserve"> MUNICIPAL DE ABDON BATISTA</w:t>
      </w:r>
      <w:r>
        <w:fldChar w:fldCharType="end"/>
      </w:r>
      <w:r>
        <w:rPr>
          <w:rFonts w:ascii="Tahoma" w:hAnsi="Tahoma" w:cs="Tahoma"/>
        </w:rPr>
        <w:t>, neste Município, de segunda à sexta-feira, das 08:00 às 12:00 e das 13:00 às 17:00 horas, mediante apresentação autorização de fornecimento devidamente assinada pela órgão competente.</w:t>
      </w:r>
    </w:p>
    <w:p w:rsidR="00AE3A3E" w:rsidRDefault="00AE3A3E" w:rsidP="00AE3A3E">
      <w:pPr>
        <w:jc w:val="both"/>
        <w:rPr>
          <w:rFonts w:ascii="Tahoma" w:hAnsi="Tahoma" w:cs="Tahoma"/>
        </w:rPr>
      </w:pPr>
    </w:p>
    <w:p w:rsidR="00AE3A3E" w:rsidRDefault="00AE3A3E" w:rsidP="00AE3A3E">
      <w:pPr>
        <w:jc w:val="both"/>
        <w:rPr>
          <w:rFonts w:ascii="Tahoma" w:hAnsi="Tahoma" w:cs="Tahoma"/>
          <w:b/>
        </w:rPr>
      </w:pPr>
      <w:r>
        <w:rPr>
          <w:rFonts w:ascii="Tahoma" w:hAnsi="Tahoma" w:cs="Tahoma"/>
          <w:b/>
        </w:rPr>
        <w:t>CLÁUSULA TERCEIRA - DA VIGÊNCIA CONTRATUAL.</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3.1. O presente Contrato terá vigência da data de assinatura 30/12/2016.</w:t>
      </w: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jc w:val="both"/>
        <w:rPr>
          <w:rFonts w:ascii="Tahoma" w:hAnsi="Tahoma" w:cs="Tahoma"/>
          <w:b/>
        </w:rPr>
      </w:pPr>
      <w:r>
        <w:rPr>
          <w:rFonts w:ascii="Tahoma" w:hAnsi="Tahoma" w:cs="Tahoma"/>
          <w:b/>
        </w:rPr>
        <w:t>CLÁUSULA QUARTA - DO VALOR CONTRATUAL</w:t>
      </w:r>
    </w:p>
    <w:p w:rsidR="00AE3A3E" w:rsidRDefault="00AE3A3E" w:rsidP="00AE3A3E">
      <w:pPr>
        <w:jc w:val="both"/>
        <w:rPr>
          <w:rFonts w:ascii="Tahoma" w:hAnsi="Tahoma" w:cs="Tahoma"/>
          <w:b/>
        </w:rPr>
      </w:pPr>
    </w:p>
    <w:p w:rsidR="00AE3A3E" w:rsidRDefault="00AE3A3E" w:rsidP="00AE3A3E">
      <w:pPr>
        <w:jc w:val="both"/>
        <w:rPr>
          <w:rFonts w:ascii="Tahoma" w:hAnsi="Tahoma" w:cs="Tahoma"/>
        </w:rPr>
      </w:pPr>
      <w:r>
        <w:rPr>
          <w:rFonts w:ascii="Tahoma" w:hAnsi="Tahoma" w:cs="Tahoma"/>
        </w:rPr>
        <w:t>4.1. Pelo fornecimento total do objeto previsto nesta Cláusula, a CONTRATANTE pagará àCONTRATADA o valor total de R$ ______ (__________________________).</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AE3A3E" w:rsidRDefault="00AE3A3E" w:rsidP="00AE3A3E">
      <w:pPr>
        <w:jc w:val="both"/>
        <w:rPr>
          <w:rFonts w:ascii="Tahoma" w:hAnsi="Tahoma" w:cs="Tahoma"/>
        </w:rPr>
      </w:pPr>
      <w:r>
        <w:fldChar w:fldCharType="begin"/>
      </w:r>
      <w:r>
        <w:instrText xml:space="preserve"> DOCVARIABLE "Dotacoes" \* MERGEFORMAT </w:instrText>
      </w:r>
      <w:r>
        <w:fldChar w:fldCharType="separate"/>
      </w:r>
      <w:r w:rsidRPr="008B4027">
        <w:rPr>
          <w:rFonts w:ascii="Tahoma" w:hAnsi="Tahoma" w:cs="Tahoma"/>
          <w:b/>
        </w:rPr>
        <w:t xml:space="preserve">2.040.4490.00 - 0 - 87/2016   -   Sistema Municipal de Água </w:t>
      </w:r>
      <w:r>
        <w:fldChar w:fldCharType="end"/>
      </w:r>
      <w:r>
        <w:rPr>
          <w:rFonts w:ascii="Tahoma" w:hAnsi="Tahoma" w:cs="Tahoma"/>
        </w:rPr>
        <w:t>.</w:t>
      </w:r>
    </w:p>
    <w:p w:rsidR="00AE3A3E" w:rsidRDefault="00AE3A3E" w:rsidP="00AE3A3E">
      <w:pPr>
        <w:jc w:val="both"/>
        <w:rPr>
          <w:rFonts w:ascii="Tahoma" w:hAnsi="Tahoma" w:cs="Tahoma"/>
        </w:rPr>
      </w:pPr>
    </w:p>
    <w:p w:rsidR="00AE3A3E" w:rsidRDefault="00AE3A3E" w:rsidP="00AE3A3E">
      <w:pPr>
        <w:jc w:val="both"/>
        <w:rPr>
          <w:rFonts w:ascii="Tahoma" w:hAnsi="Tahoma" w:cs="Tahoma"/>
          <w:b/>
        </w:rPr>
      </w:pPr>
      <w:r>
        <w:rPr>
          <w:rFonts w:ascii="Tahoma" w:hAnsi="Tahoma" w:cs="Tahoma"/>
          <w:b/>
        </w:rPr>
        <w:t>CLÁUSULA QUINTA - DAS CONDIÇÕES DE PAGAMENTO</w:t>
      </w:r>
    </w:p>
    <w:p w:rsidR="00AE3A3E" w:rsidRDefault="00AE3A3E" w:rsidP="00AE3A3E">
      <w:pPr>
        <w:jc w:val="both"/>
        <w:rPr>
          <w:rFonts w:ascii="Tahoma" w:hAnsi="Tahoma" w:cs="Tahoma"/>
          <w:b/>
        </w:rPr>
      </w:pPr>
    </w:p>
    <w:p w:rsidR="00AE3A3E" w:rsidRDefault="00AE3A3E" w:rsidP="00AE3A3E">
      <w:pPr>
        <w:jc w:val="both"/>
        <w:rPr>
          <w:rFonts w:ascii="Tahoma" w:hAnsi="Tahoma" w:cs="Tahoma"/>
        </w:rPr>
      </w:pPr>
      <w:r>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AE3A3E" w:rsidRDefault="00AE3A3E" w:rsidP="00AE3A3E">
      <w:pPr>
        <w:jc w:val="both"/>
        <w:rPr>
          <w:rFonts w:ascii="Tahoma" w:hAnsi="Tahoma" w:cs="Tahoma"/>
          <w:b/>
        </w:rPr>
      </w:pPr>
    </w:p>
    <w:p w:rsidR="00AE3A3E" w:rsidRDefault="00AE3A3E" w:rsidP="00AE3A3E">
      <w:pPr>
        <w:jc w:val="both"/>
        <w:rPr>
          <w:rFonts w:ascii="Tahoma" w:hAnsi="Tahoma" w:cs="Tahoma"/>
          <w:b/>
        </w:rPr>
      </w:pPr>
      <w:r>
        <w:rPr>
          <w:rFonts w:ascii="Tahoma" w:hAnsi="Tahoma" w:cs="Tahoma"/>
          <w:b/>
        </w:rPr>
        <w:t>CLÁUSULA SEXTA - DA RECOMPOSIÇÃO CONTRATUAL</w:t>
      </w:r>
    </w:p>
    <w:p w:rsidR="00AE3A3E" w:rsidRDefault="00AE3A3E" w:rsidP="00AE3A3E">
      <w:pPr>
        <w:jc w:val="both"/>
        <w:rPr>
          <w:rFonts w:ascii="Tahoma" w:hAnsi="Tahoma" w:cs="Tahoma"/>
          <w:b/>
        </w:rPr>
      </w:pPr>
    </w:p>
    <w:p w:rsidR="00AE3A3E" w:rsidRDefault="00AE3A3E" w:rsidP="00AE3A3E">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oque dispõe o artigo 65 da Lei 8.666/93 e posteriores alterações.</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6.3 – Havendo redução dos preços, haverá a respectiva redução dos valores do Presente Contrato, nos mesmos índices, fixados na forma do item 6.2.</w:t>
      </w:r>
    </w:p>
    <w:p w:rsidR="00AE3A3E" w:rsidRDefault="00AE3A3E" w:rsidP="00AE3A3E">
      <w:pPr>
        <w:jc w:val="both"/>
        <w:rPr>
          <w:rFonts w:ascii="Tahoma" w:hAnsi="Tahoma" w:cs="Tahoma"/>
        </w:rPr>
      </w:pPr>
    </w:p>
    <w:p w:rsidR="00AE3A3E" w:rsidRDefault="00AE3A3E" w:rsidP="00AE3A3E">
      <w:pPr>
        <w:jc w:val="both"/>
        <w:rPr>
          <w:rFonts w:ascii="Tahoma" w:hAnsi="Tahoma" w:cs="Tahoma"/>
          <w:b/>
        </w:rPr>
      </w:pPr>
      <w:r>
        <w:rPr>
          <w:rFonts w:ascii="Tahoma" w:hAnsi="Tahoma" w:cs="Tahoma"/>
          <w:b/>
        </w:rPr>
        <w:t>CLÁUSULA SÉTIMA - DA RESCISÃO CONTRATUAL</w:t>
      </w:r>
    </w:p>
    <w:p w:rsidR="00AE3A3E" w:rsidRDefault="00AE3A3E" w:rsidP="00AE3A3E">
      <w:pPr>
        <w:jc w:val="both"/>
        <w:rPr>
          <w:rFonts w:ascii="Tahoma" w:hAnsi="Tahoma" w:cs="Tahoma"/>
          <w:b/>
        </w:rPr>
      </w:pPr>
    </w:p>
    <w:p w:rsidR="00AE3A3E" w:rsidRDefault="00AE3A3E" w:rsidP="00AE3A3E">
      <w:pPr>
        <w:jc w:val="both"/>
        <w:rPr>
          <w:rFonts w:ascii="Tahoma" w:hAnsi="Tahoma" w:cs="Tahoma"/>
        </w:rPr>
      </w:pPr>
      <w:r>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7.2. A rescisão contratual poderá ser:</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7.2.2. amigável, mediante autorização da autoridade competente, reduzida a termo no processo licitatório, desde que demonstrada conveniência para a Administração.</w:t>
      </w: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jc w:val="both"/>
        <w:rPr>
          <w:rFonts w:ascii="Tahoma" w:hAnsi="Tahoma" w:cs="Tahoma"/>
          <w:b/>
        </w:rPr>
      </w:pPr>
      <w:r>
        <w:rPr>
          <w:rFonts w:ascii="Tahoma" w:hAnsi="Tahoma" w:cs="Tahoma"/>
          <w:b/>
        </w:rPr>
        <w:lastRenderedPageBreak/>
        <w:t>CLÁUSULA OITAVA - DAS PENALIDADES</w:t>
      </w:r>
    </w:p>
    <w:p w:rsidR="00AE3A3E" w:rsidRDefault="00AE3A3E" w:rsidP="00AE3A3E">
      <w:pPr>
        <w:jc w:val="both"/>
        <w:rPr>
          <w:rFonts w:ascii="Tahoma" w:hAnsi="Tahoma" w:cs="Tahoma"/>
          <w:b/>
        </w:rPr>
      </w:pPr>
    </w:p>
    <w:p w:rsidR="00AE3A3E" w:rsidRDefault="00AE3A3E" w:rsidP="00AE3A3E">
      <w:pPr>
        <w:jc w:val="both"/>
        <w:rPr>
          <w:rFonts w:ascii="Tahoma" w:hAnsi="Tahoma" w:cs="Tahoma"/>
        </w:rPr>
      </w:pPr>
      <w:r>
        <w:rPr>
          <w:rFonts w:ascii="Tahoma" w:hAnsi="Tahoma" w:cs="Tahoma"/>
        </w:rPr>
        <w:t>8.1. Pelo atraso injustificado na entrega e/ou execução do(s) itens e/ou serviço objeto deste Contrato, sujeita-se a CONTRATADA às penalidades previstas nos artigos 86 e 87 da Lei 8.666/93,na seguinte conformidade:</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8.3. As multas aqui previstas não têm caráter compensatório, porém moratório e,conseqüentemente, o pagamento delas não exime a CONTRATADA da reparação dos eventuais danos, perdas ou prejuízos que seu ato punível venha acarretar à CONTRATANTE.</w:t>
      </w:r>
    </w:p>
    <w:p w:rsidR="00AE3A3E" w:rsidRDefault="00AE3A3E" w:rsidP="00AE3A3E">
      <w:pPr>
        <w:jc w:val="both"/>
        <w:rPr>
          <w:rFonts w:ascii="Tahoma" w:hAnsi="Tahoma" w:cs="Tahoma"/>
        </w:rPr>
      </w:pPr>
    </w:p>
    <w:p w:rsidR="00AE3A3E" w:rsidRDefault="00AE3A3E" w:rsidP="00AE3A3E">
      <w:pPr>
        <w:jc w:val="both"/>
        <w:rPr>
          <w:rFonts w:ascii="Tahoma" w:hAnsi="Tahoma" w:cs="Tahoma"/>
          <w:b/>
        </w:rPr>
      </w:pPr>
      <w:r>
        <w:rPr>
          <w:rFonts w:ascii="Tahoma" w:hAnsi="Tahoma" w:cs="Tahoma"/>
          <w:b/>
        </w:rPr>
        <w:t>CLÁUSULA NONA - DA CESSÃO OU TRANSFERÊNCIA</w:t>
      </w:r>
    </w:p>
    <w:p w:rsidR="00AE3A3E" w:rsidRDefault="00AE3A3E" w:rsidP="00AE3A3E">
      <w:pPr>
        <w:jc w:val="both"/>
        <w:rPr>
          <w:rFonts w:ascii="Tahoma" w:hAnsi="Tahoma" w:cs="Tahoma"/>
          <w:b/>
        </w:rPr>
      </w:pPr>
    </w:p>
    <w:p w:rsidR="00AE3A3E" w:rsidRDefault="00AE3A3E" w:rsidP="00AE3A3E">
      <w:pPr>
        <w:jc w:val="both"/>
        <w:rPr>
          <w:rFonts w:ascii="Tahoma" w:hAnsi="Tahoma" w:cs="Tahoma"/>
        </w:rPr>
      </w:pPr>
      <w:r>
        <w:rPr>
          <w:rFonts w:ascii="Tahoma" w:hAnsi="Tahoma" w:cs="Tahoma"/>
        </w:rPr>
        <w:t>9.1. O presente termo não poderá ser objeto de cessão ou transferência, no todo ou em parte.</w:t>
      </w:r>
    </w:p>
    <w:p w:rsidR="00AE3A3E" w:rsidRDefault="00AE3A3E" w:rsidP="00AE3A3E">
      <w:pPr>
        <w:jc w:val="both"/>
        <w:rPr>
          <w:rFonts w:ascii="Tahoma" w:hAnsi="Tahoma" w:cs="Tahoma"/>
        </w:rPr>
      </w:pPr>
    </w:p>
    <w:p w:rsidR="00AE3A3E" w:rsidRDefault="00AE3A3E" w:rsidP="00AE3A3E">
      <w:pPr>
        <w:jc w:val="both"/>
        <w:rPr>
          <w:rFonts w:ascii="Tahoma" w:hAnsi="Tahoma" w:cs="Tahoma"/>
          <w:b/>
        </w:rPr>
      </w:pPr>
      <w:r>
        <w:rPr>
          <w:rFonts w:ascii="Tahoma" w:hAnsi="Tahoma" w:cs="Tahoma"/>
          <w:b/>
        </w:rPr>
        <w:t>CLÁUSULA DÉCIMA - DA PUBLICAÇÃO DO CONTRATO</w:t>
      </w:r>
    </w:p>
    <w:p w:rsidR="00AE3A3E" w:rsidRDefault="00AE3A3E" w:rsidP="00AE3A3E">
      <w:pPr>
        <w:jc w:val="both"/>
        <w:rPr>
          <w:rFonts w:ascii="Tahoma" w:hAnsi="Tahoma" w:cs="Tahoma"/>
          <w:b/>
        </w:rPr>
      </w:pPr>
    </w:p>
    <w:p w:rsidR="00AE3A3E" w:rsidRDefault="00AE3A3E" w:rsidP="00AE3A3E">
      <w:pPr>
        <w:jc w:val="both"/>
        <w:rPr>
          <w:rFonts w:ascii="Tahoma" w:hAnsi="Tahoma" w:cs="Tahoma"/>
        </w:rPr>
      </w:pPr>
      <w:r>
        <w:rPr>
          <w:rFonts w:ascii="Tahoma" w:hAnsi="Tahoma" w:cs="Tahoma"/>
        </w:rPr>
        <w:t>10.1. A CONTRATANTE providenciará a publicação respectiva, em resumo, do presente termo, na forma prevista em Lei.</w:t>
      </w:r>
    </w:p>
    <w:p w:rsidR="00AE3A3E" w:rsidRDefault="00AE3A3E" w:rsidP="00AE3A3E">
      <w:pPr>
        <w:jc w:val="both"/>
        <w:rPr>
          <w:rFonts w:ascii="Tahoma" w:hAnsi="Tahoma" w:cs="Tahoma"/>
        </w:rPr>
      </w:pPr>
    </w:p>
    <w:p w:rsidR="00AE3A3E" w:rsidRDefault="00AE3A3E" w:rsidP="00AE3A3E">
      <w:pPr>
        <w:jc w:val="both"/>
        <w:rPr>
          <w:rFonts w:ascii="Tahoma" w:hAnsi="Tahoma" w:cs="Tahoma"/>
          <w:b/>
        </w:rPr>
      </w:pPr>
      <w:r>
        <w:rPr>
          <w:rFonts w:ascii="Tahoma" w:hAnsi="Tahoma" w:cs="Tahoma"/>
          <w:b/>
        </w:rPr>
        <w:t>CLÁUSULA DÉCIMA PRIMEIRA - DAS DISPOSIÇÕES COMPLEMENTARES</w:t>
      </w:r>
    </w:p>
    <w:p w:rsidR="00AE3A3E" w:rsidRDefault="00AE3A3E" w:rsidP="00AE3A3E">
      <w:pPr>
        <w:jc w:val="both"/>
        <w:rPr>
          <w:rFonts w:ascii="Tahoma" w:hAnsi="Tahoma" w:cs="Tahoma"/>
          <w:b/>
        </w:rPr>
      </w:pPr>
    </w:p>
    <w:p w:rsidR="00AE3A3E" w:rsidRDefault="00AE3A3E" w:rsidP="00AE3A3E">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AE3A3E" w:rsidRDefault="00AE3A3E" w:rsidP="00AE3A3E">
      <w:pPr>
        <w:jc w:val="both"/>
        <w:rPr>
          <w:rFonts w:ascii="Tahoma" w:hAnsi="Tahoma" w:cs="Tahoma"/>
        </w:rPr>
      </w:pPr>
    </w:p>
    <w:p w:rsidR="00AE3A3E" w:rsidRDefault="00AE3A3E" w:rsidP="00AE3A3E">
      <w:pPr>
        <w:jc w:val="both"/>
        <w:rPr>
          <w:rFonts w:ascii="Tahoma" w:hAnsi="Tahoma" w:cs="Tahoma"/>
          <w:b/>
        </w:rPr>
      </w:pPr>
      <w:r>
        <w:rPr>
          <w:rFonts w:ascii="Tahoma" w:hAnsi="Tahoma" w:cs="Tahoma"/>
          <w:b/>
        </w:rPr>
        <w:t>CLÁUSULA DÉCIMA SEGUNDA - DO FORO</w:t>
      </w:r>
    </w:p>
    <w:p w:rsidR="00AE3A3E" w:rsidRDefault="00AE3A3E" w:rsidP="00AE3A3E">
      <w:pPr>
        <w:jc w:val="both"/>
        <w:rPr>
          <w:rFonts w:ascii="Tahoma" w:hAnsi="Tahoma" w:cs="Tahoma"/>
          <w:b/>
        </w:rPr>
      </w:pPr>
    </w:p>
    <w:p w:rsidR="00AE3A3E" w:rsidRDefault="00AE3A3E" w:rsidP="00AE3A3E">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jc w:val="right"/>
        <w:rPr>
          <w:rFonts w:ascii="Tahoma" w:hAnsi="Tahoma" w:cs="Tahoma"/>
        </w:rPr>
      </w:pPr>
      <w:r>
        <w:rPr>
          <w:rFonts w:ascii="Tahoma" w:hAnsi="Tahoma" w:cs="Tahoma"/>
        </w:rPr>
        <w:t>Abdon Batista SC, ______ de _____________ de 20__.</w:t>
      </w: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jc w:val="both"/>
        <w:rPr>
          <w:rFonts w:ascii="Tahoma" w:hAnsi="Tahoma" w:cs="Tahoma"/>
          <w:b/>
        </w:rPr>
      </w:pPr>
      <w:r>
        <w:rPr>
          <w:rFonts w:ascii="Tahoma" w:hAnsi="Tahoma" w:cs="Tahoma"/>
          <w:b/>
        </w:rPr>
        <w:t>LUCIMAR ANTÔNIO SALMÓRIA</w:t>
      </w:r>
    </w:p>
    <w:p w:rsidR="00AE3A3E" w:rsidRDefault="00AE3A3E" w:rsidP="00AE3A3E">
      <w:pPr>
        <w:jc w:val="both"/>
        <w:rPr>
          <w:rFonts w:ascii="Tahoma" w:hAnsi="Tahoma" w:cs="Tahoma"/>
          <w:b/>
        </w:rPr>
      </w:pPr>
      <w:r>
        <w:rPr>
          <w:rFonts w:ascii="Tahoma" w:hAnsi="Tahoma" w:cs="Tahoma"/>
          <w:b/>
        </w:rPr>
        <w:t>Prefeito Municipal</w:t>
      </w:r>
    </w:p>
    <w:p w:rsidR="00AE3A3E" w:rsidRDefault="00AE3A3E" w:rsidP="00AE3A3E">
      <w:pPr>
        <w:jc w:val="both"/>
        <w:rPr>
          <w:rFonts w:ascii="Tahoma" w:hAnsi="Tahoma" w:cs="Tahoma"/>
          <w:b/>
        </w:rPr>
      </w:pPr>
      <w:r>
        <w:rPr>
          <w:rFonts w:ascii="Tahoma" w:hAnsi="Tahoma" w:cs="Tahoma"/>
          <w:b/>
        </w:rPr>
        <w:t>CONTRATANTE</w:t>
      </w:r>
    </w:p>
    <w:p w:rsidR="00AE3A3E" w:rsidRDefault="00AE3A3E" w:rsidP="00AE3A3E">
      <w:pPr>
        <w:jc w:val="both"/>
        <w:rPr>
          <w:rFonts w:ascii="Tahoma" w:hAnsi="Tahoma" w:cs="Tahoma"/>
          <w:b/>
        </w:rPr>
      </w:pPr>
    </w:p>
    <w:p w:rsidR="00AE3A3E" w:rsidRDefault="00AE3A3E" w:rsidP="00AE3A3E">
      <w:pPr>
        <w:jc w:val="both"/>
        <w:rPr>
          <w:rFonts w:ascii="Tahoma" w:hAnsi="Tahoma" w:cs="Tahoma"/>
          <w:b/>
        </w:rPr>
      </w:pPr>
    </w:p>
    <w:p w:rsidR="00AE3A3E" w:rsidRDefault="00AE3A3E" w:rsidP="00AE3A3E">
      <w:pPr>
        <w:jc w:val="both"/>
        <w:rPr>
          <w:rFonts w:ascii="Tahoma" w:hAnsi="Tahoma" w:cs="Tahoma"/>
          <w:b/>
        </w:rPr>
      </w:pPr>
    </w:p>
    <w:p w:rsidR="00AE3A3E" w:rsidRDefault="00AE3A3E" w:rsidP="00AE3A3E">
      <w:pPr>
        <w:jc w:val="both"/>
        <w:rPr>
          <w:rFonts w:ascii="Tahoma" w:hAnsi="Tahoma" w:cs="Tahoma"/>
          <w:b/>
        </w:rPr>
      </w:pPr>
      <w:r>
        <w:rPr>
          <w:rFonts w:ascii="Tahoma" w:hAnsi="Tahoma" w:cs="Tahoma"/>
          <w:b/>
        </w:rPr>
        <w:t xml:space="preserve">Sócio Administrador: </w:t>
      </w:r>
    </w:p>
    <w:p w:rsidR="00AE3A3E" w:rsidRDefault="00AE3A3E" w:rsidP="00AE3A3E">
      <w:pPr>
        <w:jc w:val="both"/>
        <w:rPr>
          <w:rFonts w:ascii="Tahoma" w:hAnsi="Tahoma" w:cs="Tahoma"/>
          <w:b/>
        </w:rPr>
      </w:pPr>
      <w:r>
        <w:rPr>
          <w:rFonts w:ascii="Tahoma" w:hAnsi="Tahoma" w:cs="Tahoma"/>
          <w:b/>
        </w:rPr>
        <w:t>CONTRATADA</w:t>
      </w:r>
    </w:p>
    <w:p w:rsidR="00AE3A3E" w:rsidRDefault="00AE3A3E" w:rsidP="00AE3A3E">
      <w:pPr>
        <w:jc w:val="both"/>
        <w:rPr>
          <w:rFonts w:ascii="Tahoma" w:hAnsi="Tahoma" w:cs="Tahoma"/>
        </w:rPr>
      </w:pPr>
    </w:p>
    <w:p w:rsidR="00AE3A3E" w:rsidRDefault="00AE3A3E" w:rsidP="00AE3A3E">
      <w:pPr>
        <w:jc w:val="both"/>
        <w:rPr>
          <w:rFonts w:ascii="Tahoma" w:hAnsi="Tahoma" w:cs="Tahoma"/>
        </w:rPr>
      </w:pPr>
    </w:p>
    <w:p w:rsidR="00AE3A3E" w:rsidRDefault="00AE3A3E" w:rsidP="00AE3A3E">
      <w:pPr>
        <w:jc w:val="both"/>
        <w:rPr>
          <w:rFonts w:ascii="Tahoma" w:hAnsi="Tahoma" w:cs="Tahoma"/>
          <w:b/>
        </w:rPr>
      </w:pPr>
      <w:r>
        <w:rPr>
          <w:rFonts w:ascii="Tahoma" w:hAnsi="Tahoma" w:cs="Tahoma"/>
          <w:b/>
        </w:rPr>
        <w:t>Testemunhas:</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 xml:space="preserve">Nome: </w:t>
      </w:r>
    </w:p>
    <w:p w:rsidR="00AE3A3E" w:rsidRDefault="00AE3A3E" w:rsidP="00AE3A3E">
      <w:pPr>
        <w:jc w:val="both"/>
        <w:rPr>
          <w:rFonts w:ascii="Tahoma" w:hAnsi="Tahoma" w:cs="Tahoma"/>
        </w:rPr>
      </w:pPr>
      <w:r>
        <w:rPr>
          <w:rFonts w:ascii="Tahoma" w:hAnsi="Tahoma" w:cs="Tahoma"/>
        </w:rPr>
        <w:t xml:space="preserve">CPF: </w:t>
      </w:r>
    </w:p>
    <w:p w:rsidR="00AE3A3E" w:rsidRDefault="00AE3A3E" w:rsidP="00AE3A3E">
      <w:pPr>
        <w:jc w:val="both"/>
        <w:rPr>
          <w:rFonts w:ascii="Tahoma" w:hAnsi="Tahoma" w:cs="Tahoma"/>
        </w:rPr>
      </w:pPr>
    </w:p>
    <w:p w:rsidR="00AE3A3E" w:rsidRDefault="00AE3A3E" w:rsidP="00AE3A3E">
      <w:pPr>
        <w:jc w:val="both"/>
        <w:rPr>
          <w:rFonts w:ascii="Tahoma" w:hAnsi="Tahoma" w:cs="Tahoma"/>
        </w:rPr>
      </w:pPr>
      <w:r>
        <w:rPr>
          <w:rFonts w:ascii="Tahoma" w:hAnsi="Tahoma" w:cs="Tahoma"/>
        </w:rPr>
        <w:t xml:space="preserve">Nome: </w:t>
      </w:r>
    </w:p>
    <w:p w:rsidR="00AE3A3E" w:rsidRDefault="00AE3A3E" w:rsidP="00AE3A3E">
      <w:pPr>
        <w:jc w:val="both"/>
        <w:rPr>
          <w:rFonts w:ascii="Tahoma" w:hAnsi="Tahoma" w:cs="Tahoma"/>
        </w:rPr>
      </w:pPr>
      <w:r>
        <w:rPr>
          <w:rFonts w:ascii="Tahoma" w:hAnsi="Tahoma" w:cs="Tahoma"/>
        </w:rPr>
        <w:t xml:space="preserve">CPF: </w:t>
      </w:r>
    </w:p>
    <w:p w:rsidR="00AE3A3E" w:rsidRDefault="00AE3A3E" w:rsidP="00AE3A3E"/>
    <w:p w:rsidR="00AE3A3E" w:rsidRDefault="00AE3A3E" w:rsidP="00AE3A3E"/>
    <w:p w:rsidR="00AE3A3E" w:rsidRDefault="00AE3A3E" w:rsidP="00AE3A3E"/>
    <w:p w:rsidR="00AE3A3E" w:rsidRDefault="00AE3A3E" w:rsidP="00AE3A3E"/>
    <w:p w:rsidR="00AE3A3E" w:rsidRDefault="00AE3A3E" w:rsidP="00AE3A3E"/>
    <w:p w:rsidR="00AE3A3E" w:rsidRDefault="00AE3A3E" w:rsidP="00AE3A3E"/>
    <w:p w:rsidR="00AE3A3E" w:rsidRDefault="00AE3A3E" w:rsidP="00AE3A3E"/>
    <w:p w:rsidR="00AE3A3E" w:rsidRPr="00BC28BE" w:rsidRDefault="00AE3A3E" w:rsidP="00AE3A3E"/>
    <w:p w:rsidR="005A56D6" w:rsidRDefault="005A56D6">
      <w:bookmarkStart w:id="0" w:name="_GoBack"/>
      <w:bookmarkEnd w:id="0"/>
    </w:p>
    <w:sectPr w:rsidR="005A56D6"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4F" w:rsidRDefault="00AE3A3E">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4F" w:rsidRDefault="00AE3A3E">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2C4F" w:rsidRDefault="00AE3A3E">
    <w:pPr>
      <w:pStyle w:val="Cabealho"/>
    </w:pPr>
    <w:r>
      <w:t xml:space="preserve">Página </w:t>
    </w:r>
    <w:r>
      <w:rPr>
        <w:b/>
      </w:rPr>
      <w:fldChar w:fldCharType="begin"/>
    </w:r>
    <w:r>
      <w:rPr>
        <w:b/>
      </w:rPr>
      <w:instrText>PAGE</w:instrText>
    </w:r>
    <w:r>
      <w:rPr>
        <w:b/>
      </w:rPr>
      <w:fldChar w:fldCharType="separate"/>
    </w:r>
    <w:r>
      <w:rPr>
        <w:b/>
        <w:noProof/>
      </w:rPr>
      <w:t>21</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852C4F" w:rsidRDefault="00AE3A3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3E"/>
    <w:rsid w:val="005A56D6"/>
    <w:rsid w:val="00AE3A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3E"/>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3A3E"/>
    <w:pPr>
      <w:tabs>
        <w:tab w:val="center" w:pos="4252"/>
        <w:tab w:val="right" w:pos="8504"/>
      </w:tabs>
    </w:pPr>
  </w:style>
  <w:style w:type="character" w:customStyle="1" w:styleId="CabealhoChar">
    <w:name w:val="Cabeçalho Char"/>
    <w:basedOn w:val="Fontepargpadro"/>
    <w:link w:val="Cabealho"/>
    <w:uiPriority w:val="99"/>
    <w:rsid w:val="00AE3A3E"/>
    <w:rPr>
      <w:rFonts w:ascii="Calibri" w:eastAsia="Times New Roman" w:hAnsi="Calibri" w:cs="Times New Roman"/>
    </w:rPr>
  </w:style>
  <w:style w:type="paragraph" w:styleId="Rodap">
    <w:name w:val="footer"/>
    <w:basedOn w:val="Normal"/>
    <w:link w:val="RodapChar"/>
    <w:uiPriority w:val="99"/>
    <w:unhideWhenUsed/>
    <w:rsid w:val="00AE3A3E"/>
    <w:pPr>
      <w:tabs>
        <w:tab w:val="center" w:pos="4252"/>
        <w:tab w:val="right" w:pos="8504"/>
      </w:tabs>
    </w:pPr>
  </w:style>
  <w:style w:type="character" w:customStyle="1" w:styleId="RodapChar">
    <w:name w:val="Rodapé Char"/>
    <w:basedOn w:val="Fontepargpadro"/>
    <w:link w:val="Rodap"/>
    <w:uiPriority w:val="99"/>
    <w:rsid w:val="00AE3A3E"/>
    <w:rPr>
      <w:rFonts w:ascii="Calibri" w:eastAsia="Times New Roman" w:hAnsi="Calibri" w:cs="Times New Roman"/>
    </w:rPr>
  </w:style>
  <w:style w:type="paragraph" w:styleId="PargrafodaLista">
    <w:name w:val="List Paragraph"/>
    <w:basedOn w:val="Normal"/>
    <w:uiPriority w:val="34"/>
    <w:qFormat/>
    <w:rsid w:val="00AE3A3E"/>
    <w:pPr>
      <w:ind w:left="708"/>
    </w:pPr>
  </w:style>
  <w:style w:type="character" w:styleId="Hyperlink">
    <w:name w:val="Hyperlink"/>
    <w:basedOn w:val="Fontepargpadro"/>
    <w:uiPriority w:val="99"/>
    <w:unhideWhenUsed/>
    <w:rsid w:val="00AE3A3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3E"/>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3A3E"/>
    <w:pPr>
      <w:tabs>
        <w:tab w:val="center" w:pos="4252"/>
        <w:tab w:val="right" w:pos="8504"/>
      </w:tabs>
    </w:pPr>
  </w:style>
  <w:style w:type="character" w:customStyle="1" w:styleId="CabealhoChar">
    <w:name w:val="Cabeçalho Char"/>
    <w:basedOn w:val="Fontepargpadro"/>
    <w:link w:val="Cabealho"/>
    <w:uiPriority w:val="99"/>
    <w:rsid w:val="00AE3A3E"/>
    <w:rPr>
      <w:rFonts w:ascii="Calibri" w:eastAsia="Times New Roman" w:hAnsi="Calibri" w:cs="Times New Roman"/>
    </w:rPr>
  </w:style>
  <w:style w:type="paragraph" w:styleId="Rodap">
    <w:name w:val="footer"/>
    <w:basedOn w:val="Normal"/>
    <w:link w:val="RodapChar"/>
    <w:uiPriority w:val="99"/>
    <w:unhideWhenUsed/>
    <w:rsid w:val="00AE3A3E"/>
    <w:pPr>
      <w:tabs>
        <w:tab w:val="center" w:pos="4252"/>
        <w:tab w:val="right" w:pos="8504"/>
      </w:tabs>
    </w:pPr>
  </w:style>
  <w:style w:type="character" w:customStyle="1" w:styleId="RodapChar">
    <w:name w:val="Rodapé Char"/>
    <w:basedOn w:val="Fontepargpadro"/>
    <w:link w:val="Rodap"/>
    <w:uiPriority w:val="99"/>
    <w:rsid w:val="00AE3A3E"/>
    <w:rPr>
      <w:rFonts w:ascii="Calibri" w:eastAsia="Times New Roman" w:hAnsi="Calibri" w:cs="Times New Roman"/>
    </w:rPr>
  </w:style>
  <w:style w:type="paragraph" w:styleId="PargrafodaLista">
    <w:name w:val="List Paragraph"/>
    <w:basedOn w:val="Normal"/>
    <w:uiPriority w:val="34"/>
    <w:qFormat/>
    <w:rsid w:val="00AE3A3E"/>
    <w:pPr>
      <w:ind w:left="708"/>
    </w:pPr>
  </w:style>
  <w:style w:type="character" w:styleId="Hyperlink">
    <w:name w:val="Hyperlink"/>
    <w:basedOn w:val="Fontepargpadro"/>
    <w:uiPriority w:val="99"/>
    <w:unhideWhenUsed/>
    <w:rsid w:val="00AE3A3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6905</Words>
  <Characters>37290</Characters>
  <Application>Microsoft Office Word</Application>
  <DocSecurity>0</DocSecurity>
  <Lines>310</Lines>
  <Paragraphs>88</Paragraphs>
  <ScaleCrop>false</ScaleCrop>
  <Company/>
  <LinksUpToDate>false</LinksUpToDate>
  <CharactersWithSpaces>44107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2016-07-05T12:03:00Z</dcterms:created>
  <dcterms:modified xsi:type="dcterms:W3CDTF">2016-07-05T12:04:00Z</dcterms:modified>
</cp:coreProperties>
</file>