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AB" w:rsidRDefault="004446AB" w:rsidP="004446AB">
      <w:pPr>
        <w:jc w:val="both"/>
        <w:rPr>
          <w:rFonts w:ascii="Tahoma" w:hAnsi="Tahoma" w:cs="Tahoma"/>
          <w:b/>
        </w:rPr>
      </w:pPr>
    </w:p>
    <w:p w:rsidR="004446AB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 xml:space="preserve">CONTRATO Nº </w:t>
      </w:r>
      <w:r w:rsidRPr="00400C78">
        <w:fldChar w:fldCharType="begin"/>
      </w:r>
      <w:r w:rsidRPr="00400C78">
        <w:instrText xml:space="preserve"> DOCVARIABLE "NumContrato"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</w:rPr>
        <w:t>20/2016</w:t>
      </w:r>
      <w:r w:rsidRPr="00400C78">
        <w:fldChar w:fldCharType="end"/>
      </w:r>
      <w:r w:rsidRPr="00400C78">
        <w:rPr>
          <w:rFonts w:ascii="Tahoma" w:hAnsi="Tahoma" w:cs="Tahoma"/>
          <w:b/>
        </w:rPr>
        <w:t>– PMAB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Arial" w:hAnsi="Arial" w:cs="Arial"/>
        </w:rPr>
      </w:pPr>
      <w:r w:rsidRPr="00400C78">
        <w:rPr>
          <w:rFonts w:ascii="Tahoma" w:hAnsi="Tahoma" w:cs="Tahoma"/>
        </w:rPr>
        <w:t>CONTRATO QUE ENTRE SI CELEBRAM O MUNICÍPIO DE ABDON BATISTA SC E A EMPRESA</w:t>
      </w:r>
      <w:r w:rsidRPr="00400C78">
        <w:fldChar w:fldCharType="begin"/>
      </w:r>
      <w:r w:rsidRPr="00400C78">
        <w:instrText xml:space="preserve"> DOCVARIABLE "NomeContratado"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TRANSPORTES E TURISMO MANFREDI LTDA</w:t>
      </w:r>
      <w:r w:rsidRPr="00400C78">
        <w:fldChar w:fldCharType="end"/>
      </w:r>
      <w:r w:rsidRPr="00400C78">
        <w:rPr>
          <w:rFonts w:ascii="Tahoma" w:hAnsi="Tahoma" w:cs="Tahoma"/>
        </w:rPr>
        <w:t xml:space="preserve">, OBJETIVANDO </w:t>
      </w:r>
      <w:r w:rsidRPr="00400C78">
        <w:fldChar w:fldCharType="begin"/>
      </w:r>
      <w:r w:rsidRPr="00400C78">
        <w:instrText xml:space="preserve"> DOCVARIABLE "ObjetoLicitacao" \* MERGEFORMAT </w:instrText>
      </w:r>
      <w:r w:rsidRPr="00400C78">
        <w:fldChar w:fldCharType="separate"/>
      </w:r>
      <w:r w:rsidRPr="00400C78">
        <w:rPr>
          <w:rFonts w:ascii="Arial" w:hAnsi="Arial" w:cs="Arial"/>
          <w:b/>
        </w:rPr>
        <w:t>CONTRATAÇÃO DE EMPRESA PARA O TRANSPORTE DE ALUNOS DA REDE MUNICIPAL E ESTADUAL DE ENSINO DE ACORDO COM ANEXO 01 DO EDITAL.</w:t>
      </w:r>
      <w:r w:rsidRPr="00400C78">
        <w:fldChar w:fldCharType="end"/>
      </w:r>
      <w:r w:rsidRPr="00400C78">
        <w:rPr>
          <w:rFonts w:ascii="Arial" w:hAnsi="Arial" w:cs="Arial"/>
        </w:rPr>
        <w:t>.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MUNICÍPIO DE ABDON BATISTA SC, pessoa jurídica de direito público interno, inscrita no CNPJ-MF sob o nº 78.511.052/0001-10, instalada provisoriamente à Rua Valeriano Demeneck, sn, Centro, Abdon Batista SC,  neste ato representado pelo seu Prefeito Municipal, Senhor LUCIMAR ANTÔNIO SALMÓRIA, portador da Cédula de Identidade RG nº 2.476.671 SSP/SC e inscrito no CPF/MF sob o nº 773.867.289-72, e a empresa: </w:t>
      </w:r>
      <w:r w:rsidRPr="00400C78">
        <w:fldChar w:fldCharType="begin"/>
      </w:r>
      <w:r w:rsidRPr="00400C78">
        <w:instrText xml:space="preserve"> DOCVARIABLE "NomeContratado"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TRANSPORTES E TURISMO MANFREDI LTDA</w:t>
      </w:r>
      <w:r w:rsidRPr="00400C78">
        <w:fldChar w:fldCharType="end"/>
      </w:r>
      <w:r w:rsidRPr="00400C78">
        <w:rPr>
          <w:rFonts w:ascii="Tahoma" w:hAnsi="Tahoma" w:cs="Tahoma"/>
        </w:rPr>
        <w:t xml:space="preserve">, inscrita no CNPJ-MF sob o nº </w:t>
      </w:r>
      <w:r w:rsidRPr="00400C78">
        <w:fldChar w:fldCharType="begin"/>
      </w:r>
      <w:r w:rsidRPr="00400C78">
        <w:instrText xml:space="preserve"> DOCVARIABLE "CNPJContratado"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84935402000178</w:t>
      </w:r>
      <w:r w:rsidRPr="00400C78">
        <w:fldChar w:fldCharType="end"/>
      </w:r>
      <w:r w:rsidRPr="00400C78">
        <w:rPr>
          <w:rFonts w:ascii="Tahoma" w:hAnsi="Tahoma" w:cs="Tahoma"/>
        </w:rPr>
        <w:t xml:space="preserve">, com sede na </w:t>
      </w:r>
      <w:r w:rsidRPr="00400C78">
        <w:fldChar w:fldCharType="begin"/>
      </w:r>
      <w:r w:rsidRPr="00400C78">
        <w:instrText xml:space="preserve"> DOCVARIABLE "EnderecoContratado"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RUA ALAGOAS, 265</w:t>
      </w:r>
      <w:r w:rsidRPr="00400C78">
        <w:fldChar w:fldCharType="end"/>
      </w:r>
      <w:r w:rsidRPr="00400C78">
        <w:rPr>
          <w:rFonts w:ascii="Tahoma" w:hAnsi="Tahoma" w:cs="Tahoma"/>
        </w:rPr>
        <w:t xml:space="preserve">, representada neste ato, pelo seu Administrador, Senhor(a) CLAUDEMAR MANFREDI, inscrito(a) no CPF-MF sob o nº 762.550.189-20, doravante denominada simplesmente CONTRATADA, e perante as testemunhas abaixo firmadas, pactuam o presente termo, cuja celebração foi autorizada de acordo com o processo de licitação modalidade Pregão nº </w:t>
      </w:r>
      <w:r w:rsidRPr="00400C78">
        <w:fldChar w:fldCharType="begin"/>
      </w:r>
      <w:r w:rsidRPr="00400C78">
        <w:instrText xml:space="preserve"> DOCVARIABLE "NumLicitacao"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  <w:u w:val="single"/>
        </w:rPr>
        <w:t>9/2016</w:t>
      </w:r>
      <w:r w:rsidRPr="00400C78">
        <w:fldChar w:fldCharType="end"/>
      </w:r>
      <w:r w:rsidRPr="00400C78">
        <w:rPr>
          <w:rFonts w:ascii="Tahoma" w:hAnsi="Tahoma" w:cs="Tahoma"/>
        </w:rPr>
        <w:t>PMAB, e que se regerá pela Lei nº 8.666/93, e alterações posteriores, atendidas as cláusulas e condições a seguir enunciadas: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PRIMEIRA - DO OBJETO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A CONTRATADA obriga-se a fornecer os  itens previstos no Objeto do edital correspondente os quais ficou declarada vencedora do certame através de sua Proposta Comercial.</w:t>
      </w:r>
    </w:p>
    <w:p w:rsidR="004446AB" w:rsidRPr="00400C78" w:rsidRDefault="004446AB" w:rsidP="004446AB">
      <w:pPr>
        <w:ind w:left="720"/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numPr>
          <w:ilvl w:val="1"/>
          <w:numId w:val="1"/>
        </w:num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Integram e completam o presente Termo Contratual, para todos os fins de direito, obrigando as partes em todos os seus termos, às condições expressas no Edital de Pregão nº </w:t>
      </w:r>
      <w:r w:rsidRPr="00400C78">
        <w:fldChar w:fldCharType="begin"/>
      </w:r>
      <w:r w:rsidRPr="00400C78">
        <w:instrText xml:space="preserve"> DOCVARIABLE "NumLicitacao"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  <w:u w:val="single"/>
        </w:rPr>
        <w:t>9/2016</w:t>
      </w:r>
      <w:r w:rsidRPr="00400C78">
        <w:fldChar w:fldCharType="end"/>
      </w:r>
      <w:r w:rsidRPr="00400C78">
        <w:rPr>
          <w:rFonts w:ascii="Tahoma" w:hAnsi="Tahoma" w:cs="Tahoma"/>
        </w:rPr>
        <w:t>– PMAB, juntamente com seus anexos e a proposta da CONTRATADA.</w:t>
      </w:r>
    </w:p>
    <w:p w:rsidR="004446AB" w:rsidRPr="00400C78" w:rsidRDefault="004446AB" w:rsidP="004446AB">
      <w:pPr>
        <w:pStyle w:val="PargrafodaLista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SEGUNDA - DO PRAZO, FORMA E LOCAL DE FORNECIMENTO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2.1 - O prazo de vigência válido para o fornecimento do objeto deste edital será da data de assinatura do(s) pertinente(s) contrato(s) até 31/12/2016.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2.2 – Os serviços desta licitação, deverão ser entregues na </w:t>
      </w:r>
      <w:r w:rsidRPr="00400C78">
        <w:fldChar w:fldCharType="begin"/>
      </w:r>
      <w:r w:rsidRPr="00400C78">
        <w:instrText xml:space="preserve"> DOCVARIABLE "LocalEntrega"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  <w:u w:val="single"/>
        </w:rPr>
        <w:t>CENTRO MUNICIPAL DE ENSINO LUIZ ZANCHET</w:t>
      </w:r>
      <w:r w:rsidRPr="00400C78">
        <w:fldChar w:fldCharType="end"/>
      </w:r>
      <w:r w:rsidRPr="00400C78">
        <w:rPr>
          <w:rFonts w:ascii="Tahoma" w:hAnsi="Tahoma" w:cs="Tahoma"/>
        </w:rPr>
        <w:t>, neste Município, de segunda à sexta-feira, das 08:00 às 12:00 e das 13:00 às 17:00 horas, mediante apresentação autorização de fornecimento devidamente assinada pela órgão competente.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2.3 – Os produtos e/ou serviços deverão ser entregues rigorosamente dentro do prazo de validade. 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TERCEIRA - DA VIGÊNCIA CONTRATUAL.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3.1. O presente Contrato terá vigência da data de assinatura até 31/12/2016.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QUARTA - DO VALOR CONTRATUAL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4.1. Pelo fornecimento total do objeto previsto nesta Cláusula, a CONTRATANTE pagará à CONTRATADA o valor total de R$ </w:t>
      </w:r>
      <w:r w:rsidRPr="00400C78">
        <w:fldChar w:fldCharType="begin"/>
      </w:r>
      <w:r w:rsidRPr="00400C78">
        <w:instrText xml:space="preserve"> DOCVARIABLE "ValorContrato"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33.306,00</w:t>
      </w:r>
      <w:r w:rsidRPr="00400C78">
        <w:fldChar w:fldCharType="end"/>
      </w:r>
      <w:r w:rsidRPr="00400C78">
        <w:rPr>
          <w:rFonts w:ascii="Tahoma" w:hAnsi="Tahoma" w:cs="Tahoma"/>
        </w:rPr>
        <w:t xml:space="preserve"> (</w:t>
      </w:r>
      <w:r w:rsidRPr="00400C78">
        <w:fldChar w:fldCharType="begin"/>
      </w:r>
      <w:r w:rsidRPr="00400C78">
        <w:instrText xml:space="preserve"> DOCVARIABLE "ValorContratoExtenso"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(trinta e três mil trezentos e seis reais)</w:t>
      </w:r>
      <w:r w:rsidRPr="00400C78">
        <w:fldChar w:fldCharType="end"/>
      </w:r>
      <w:r w:rsidRPr="00400C78">
        <w:rPr>
          <w:rFonts w:ascii="Tahoma" w:hAnsi="Tahoma" w:cs="Tahoma"/>
        </w:rPr>
        <w:t>).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4.2. As despesas decorrentes do fornecimento dos materiais previstos, objeto deste Contrato, correrão à conta das seguintes Dotações Orçamentárias, previstas na Lei Orçamentária do Exercício: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fldChar w:fldCharType="begin"/>
      </w:r>
      <w:r w:rsidRPr="00400C78">
        <w:instrText xml:space="preserve"> DOCVARIABLE "Dotacoes"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</w:rPr>
        <w:t xml:space="preserve">2.020.3390.00 - 1 - 34/2016   -   Transporte Escolar - Ensino Fundamental 2.021.3390.00 - 1 - 45/2016   -   Transporte Escolar - Educação Infantil </w:t>
      </w:r>
      <w:r w:rsidRPr="00400C78">
        <w:fldChar w:fldCharType="end"/>
      </w:r>
      <w:r w:rsidRPr="00400C78">
        <w:rPr>
          <w:rFonts w:ascii="Tahoma" w:hAnsi="Tahoma" w:cs="Tahoma"/>
        </w:rPr>
        <w:t>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QUINTA - DAS CONDIÇÕES DE PAGAMENTO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5.1 – A Prefeitura Municipal de Abdon Batista SC efetuará o pagamento dos produtos objeto desta licitação, ao(s) licitante(s) vencedor (es) no prazo de até 30 (trinta) dias após a apresentação das respectivas notas fiscais, por parte do(s) fornecedor(es), devidamente atestada(s) pelo servidor responsável pelo recebimento dos itens previstos no edital entregues e devida regularização fiscal. EXCETO nos casos em que os recursos foram oriundos de CONVÊNIOS OU OPERAÇÕES DE CRÉDITO onde ficarão condicionados à liberação dos mesmos pelos órgãos concedentes e por prazo indeterminado.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SEXTA - DA RECOMPOSIÇÃO CONTRATUAL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6.1 - Poderá ser alterado o valor deste contrato, mediante apresentação das devidas justificativas, juntamente com notas fiscais de compra em nome da contratada, emitidas pela distribuidora constante de sua proposta comercial, com data anterior e data posterior ao aumento solicitado pela contratada, que comprovem a quebra do equilíbrio econômico-financeiro, conforme o que dispõe o artigo 65 da Lei 8.666/93 e posteriores alterações.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6.3 – Havendo redução dos preços, haverá a respectiva redução dos valores do Presente Contrato, nos mesmos índices, fixados na forma do item 6.2.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SÉTIMA - DA RESCISÃO CONTRATUAL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7.1. A inexecução total ou parcial deste Contrato ensejará a sua rescisão administrativa, nas hipóteses previstas nos arts. 77 e 78 da Lei nº 8.666/93 e posteriores alterações, com as consequências previstas no art. 80 da referida Lei, sem que caiba à CONTRATADA direito a qualquer indenização.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7.2. A rescisão contratual poderá ser: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lastRenderedPageBreak/>
        <w:t>7.2.1. determinada por ato unilateral da Administração, nos casos enunciados nos incisos I a XII e XVII do art. 78 da Lei 8.666/93;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7.2.2. amigável, mediante autorização da autoridade competente, reduzida a termo no processo licitatório, desde que demonstrada conveniência para a Administração.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OITAVA - DAS PENALIDADES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8.1. Pelo atraso injustificado na entrega e/ou execução do(s) itens e/ou servição objeto deste Contrato, sujeita-se a CONTRATADA às penalidades previstas nos artigos 86 e 87 da Lei 8.666/93, na seguinte conformidade: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8.1.1. multa de 0,33% (trinta e três centésimos por cento) sobre o valor total da obrigação não cumprida, por dia de atraso, limitada ao total de 20% (vinte por cento).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8.2. Pela inexecução total ou parcial deste Contrato, a CONTRATANTE poderá, garantida a prévia defesa, aplicar à CONTRATADA as sanções previstas nos incisos I, III e IV do art. 87 da Lei 8.666/93, e, multa de 20% (vinte por cento) sobre o valor total do(s) itens adjudicados não entregue(s).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8.3. As multas aqui previstas não têm caráter compensatório, porém moratório e, consequentemente, o pagamento delas não exime a CONTRATADA da reparação dos eventuais danos, perdas ou prejuízos que seu ato punível venha acarretar à CONTRATANTE.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NONA - DA CESSÃO OU TRANSFERÊNCIA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9.1. O presente termo não poderá ser objeto de cessão ou transferência, no todo ou em parte.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DÉCIMA - DA PUBLICAÇÃO DO CONTRATO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10.1. A CONTRATANTE providenciará a publicação respectiva, em resumo, do presente termo, na forma prevista em Lei.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DÉCIMA PRIMEIRA - DAS DISPOSIÇÕES COMPLEMENTARES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11.1. Os casos omissos ao presente termo serão resolvidos em estrita obediência às diretrizes da Lei nº 8.666/93, e posteriores alterações.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CLÁUSULA DÉCIMA SEGUNDA - DO FORO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12.1. Fica eleito o Foro da Comarca de ANITA GARIBALDI SC, para qualquer procedimento relacionado com o cumprimento do presente Contrato.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lastRenderedPageBreak/>
        <w:t>E, para firmeza e validade do que aqui ficou estipulado, foi lavrado o presente termo em 03 (três) vias de igual teor, que, depois de lido e achado conforme, é assinado pelas partes contratantes e por duas testemunhas que a tudo assistiram.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right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Abdon Batista SC, </w:t>
      </w:r>
      <w:r w:rsidRPr="00400C78">
        <w:fldChar w:fldCharType="begin"/>
      </w:r>
      <w:r w:rsidRPr="00400C78">
        <w:instrText xml:space="preserve"> DOCVARIABLE "DataExtensoAssinatura" \* MERGEFORMAT </w:instrText>
      </w:r>
      <w:r w:rsidRPr="00400C78">
        <w:fldChar w:fldCharType="separate"/>
      </w:r>
      <w:r w:rsidRPr="00400C78">
        <w:rPr>
          <w:rFonts w:ascii="Tahoma" w:hAnsi="Tahoma" w:cs="Tahoma"/>
        </w:rPr>
        <w:t>5 de Fevereiro de 2016</w:t>
      </w:r>
      <w:r w:rsidRPr="00400C78">
        <w:fldChar w:fldCharType="end"/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LUCIMAR ANTÔNIO SALMÓRIA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Prefeito Municipal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CONTRATANTE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CLAUDEMAR MANFREDI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fldChar w:fldCharType="begin"/>
      </w:r>
      <w:r w:rsidRPr="00400C78">
        <w:instrText xml:space="preserve"> DOCVARIABLE "NomeContratado" \* MERGEFORMAT </w:instrText>
      </w:r>
      <w:r w:rsidRPr="00400C78">
        <w:fldChar w:fldCharType="separate"/>
      </w:r>
      <w:r w:rsidRPr="00400C78">
        <w:rPr>
          <w:rFonts w:ascii="Tahoma" w:hAnsi="Tahoma" w:cs="Tahoma"/>
          <w:b/>
        </w:rPr>
        <w:t>TRANSPORTES E TURISMO MANFREDI LTDA</w:t>
      </w:r>
      <w:r w:rsidRPr="00400C78">
        <w:fldChar w:fldCharType="end"/>
      </w:r>
      <w:r w:rsidRPr="00400C78">
        <w:rPr>
          <w:rFonts w:ascii="Tahoma" w:hAnsi="Tahoma" w:cs="Tahoma"/>
          <w:b/>
        </w:rPr>
        <w:t xml:space="preserve">: </w:t>
      </w: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CONTRATADA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  <w:b/>
        </w:rPr>
      </w:pPr>
      <w:r w:rsidRPr="00400C78">
        <w:rPr>
          <w:rFonts w:ascii="Tahoma" w:hAnsi="Tahoma" w:cs="Tahoma"/>
          <w:b/>
        </w:rPr>
        <w:t>Testemunhas: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_________________________________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Nome: 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CPF: 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________________________________</w:t>
      </w:r>
    </w:p>
    <w:p w:rsidR="004446AB" w:rsidRPr="00400C78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 xml:space="preserve">Nome: </w:t>
      </w:r>
    </w:p>
    <w:p w:rsidR="004446AB" w:rsidRDefault="004446AB" w:rsidP="004446AB">
      <w:pPr>
        <w:jc w:val="both"/>
        <w:rPr>
          <w:rFonts w:ascii="Tahoma" w:hAnsi="Tahoma" w:cs="Tahoma"/>
        </w:rPr>
      </w:pPr>
      <w:r w:rsidRPr="00400C78">
        <w:rPr>
          <w:rFonts w:ascii="Tahoma" w:hAnsi="Tahoma" w:cs="Tahoma"/>
        </w:rPr>
        <w:t>CPF:</w:t>
      </w:r>
      <w:r>
        <w:rPr>
          <w:rFonts w:ascii="Tahoma" w:hAnsi="Tahoma" w:cs="Tahoma"/>
        </w:rPr>
        <w:t xml:space="preserve"> </w:t>
      </w:r>
    </w:p>
    <w:p w:rsidR="004446AB" w:rsidRDefault="004446AB" w:rsidP="004446AB"/>
    <w:p w:rsidR="004446AB" w:rsidRDefault="004446AB" w:rsidP="004446AB"/>
    <w:p w:rsidR="00265166" w:rsidRDefault="00265166">
      <w:bookmarkStart w:id="0" w:name="_GoBack"/>
      <w:bookmarkEnd w:id="0"/>
    </w:p>
    <w:sectPr w:rsidR="00265166" w:rsidSect="00B968EA">
      <w:headerReference w:type="default" r:id="rId6"/>
      <w:footerReference w:type="default" r:id="rId7"/>
      <w:pgSz w:w="11906" w:h="16838"/>
      <w:pgMar w:top="141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6" w:rsidRDefault="004446A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-340360</wp:posOffset>
          </wp:positionH>
          <wp:positionV relativeFrom="paragraph">
            <wp:posOffset>-375285</wp:posOffset>
          </wp:positionV>
          <wp:extent cx="7181850" cy="952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FD6" w:rsidRDefault="004446A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-344805</wp:posOffset>
          </wp:positionV>
          <wp:extent cx="7181850" cy="83883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A73"/>
    <w:multiLevelType w:val="multilevel"/>
    <w:tmpl w:val="84A8C0EE"/>
    <w:lvl w:ilvl="0">
      <w:start w:val="1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AB"/>
    <w:rsid w:val="00265166"/>
    <w:rsid w:val="004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AB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6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446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46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A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AB"/>
    <w:pPr>
      <w:spacing w:after="0"/>
      <w:jc w:val="center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46AB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4446A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6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446A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6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1212</Words>
  <Characters>6547</Characters>
  <Application>Microsoft Office Word</Application>
  <DocSecurity>0</DocSecurity>
  <Lines>54</Lines>
  <Paragraphs>15</Paragraphs>
  <ScaleCrop>false</ScaleCrop>
  <Company/>
  <LinksUpToDate>false</LinksUpToDate>
  <CharactersWithSpaces>7744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2016-05-23T19:30:00Z</dcterms:created>
  <dcterms:modified xsi:type="dcterms:W3CDTF">2016-05-23T19:30:00Z</dcterms:modified>
</cp:coreProperties>
</file>