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07" w:rsidRDefault="00F72F07" w:rsidP="00F72F07">
      <w:pPr>
        <w:widowControl w:val="0"/>
        <w:autoSpaceDE w:val="0"/>
        <w:autoSpaceDN w:val="0"/>
        <w:adjustRightInd w:val="0"/>
        <w:rPr>
          <w:sz w:val="24"/>
          <w:szCs w:val="24"/>
        </w:rPr>
      </w:pPr>
      <w:r>
        <w:rPr>
          <w:b/>
          <w:bCs/>
          <w:sz w:val="24"/>
          <w:szCs w:val="24"/>
        </w:rPr>
        <w:t>ESTADO DE SANTA CATARINA</w:t>
      </w:r>
    </w:p>
    <w:p w:rsidR="00F72F07" w:rsidRDefault="00F72F07" w:rsidP="00F72F07">
      <w:pPr>
        <w:widowControl w:val="0"/>
        <w:autoSpaceDE w:val="0"/>
        <w:autoSpaceDN w:val="0"/>
        <w:adjustRightInd w:val="0"/>
        <w:rPr>
          <w:sz w:val="24"/>
          <w:szCs w:val="24"/>
        </w:rPr>
      </w:pPr>
      <w:r>
        <w:rPr>
          <w:b/>
          <w:bCs/>
          <w:sz w:val="24"/>
          <w:szCs w:val="24"/>
        </w:rPr>
        <w:t>PREFEITURA DE ABDON BATISTA</w:t>
      </w:r>
    </w:p>
    <w:p w:rsidR="00F72F07" w:rsidRDefault="00F72F07" w:rsidP="00F72F07">
      <w:pPr>
        <w:widowControl w:val="0"/>
        <w:autoSpaceDE w:val="0"/>
        <w:autoSpaceDN w:val="0"/>
        <w:adjustRightInd w:val="0"/>
        <w:rPr>
          <w:sz w:val="24"/>
          <w:szCs w:val="24"/>
        </w:rPr>
      </w:pPr>
      <w:r>
        <w:rPr>
          <w:b/>
          <w:bCs/>
          <w:sz w:val="24"/>
          <w:szCs w:val="24"/>
        </w:rPr>
        <w:t>EDITAL PROCESSO DE LICITAÇÃO Nº 04/2016</w:t>
      </w:r>
    </w:p>
    <w:p w:rsidR="00F72F07" w:rsidRDefault="00F72F07" w:rsidP="00F72F07">
      <w:pPr>
        <w:widowControl w:val="0"/>
        <w:autoSpaceDE w:val="0"/>
        <w:autoSpaceDN w:val="0"/>
        <w:adjustRightInd w:val="0"/>
        <w:rPr>
          <w:sz w:val="24"/>
          <w:szCs w:val="24"/>
        </w:rPr>
      </w:pPr>
      <w:r>
        <w:rPr>
          <w:b/>
          <w:bCs/>
          <w:sz w:val="24"/>
          <w:szCs w:val="24"/>
        </w:rPr>
        <w:t>PREGÃO PRESENCIAL Nº 03/2016</w:t>
      </w:r>
    </w:p>
    <w:p w:rsidR="00F72F07" w:rsidRDefault="00F72F07" w:rsidP="00F72F07">
      <w:pPr>
        <w:widowControl w:val="0"/>
        <w:autoSpaceDE w:val="0"/>
        <w:autoSpaceDN w:val="0"/>
        <w:adjustRightInd w:val="0"/>
        <w:jc w:val="both"/>
        <w:rPr>
          <w:sz w:val="24"/>
          <w:szCs w:val="24"/>
        </w:rPr>
      </w:pPr>
    </w:p>
    <w:p w:rsidR="00F72F07" w:rsidRDefault="00F72F07" w:rsidP="00F72F07">
      <w:pPr>
        <w:widowControl w:val="0"/>
        <w:autoSpaceDE w:val="0"/>
        <w:autoSpaceDN w:val="0"/>
        <w:adjustRightInd w:val="0"/>
        <w:jc w:val="both"/>
        <w:rPr>
          <w:sz w:val="24"/>
          <w:szCs w:val="24"/>
        </w:rPr>
      </w:pPr>
      <w:r>
        <w:rPr>
          <w:sz w:val="24"/>
          <w:szCs w:val="24"/>
        </w:rPr>
        <w:t xml:space="preserve">O MUNICÍPIO DE ABDON BATISTA, pessoa jurídica de direito público interno, inscrito no CNPJ sob o nº. 78.511.052/0001-10, representado neste ato pelo Prefeito Municipal Sr. Lucimar </w:t>
      </w:r>
      <w:proofErr w:type="spellStart"/>
      <w:r>
        <w:rPr>
          <w:sz w:val="24"/>
          <w:szCs w:val="24"/>
        </w:rPr>
        <w:t>Antonio</w:t>
      </w:r>
      <w:proofErr w:type="spellEnd"/>
      <w:r>
        <w:rPr>
          <w:sz w:val="24"/>
          <w:szCs w:val="24"/>
        </w:rPr>
        <w:t xml:space="preserve"> Salmoria no uso de suas atribuições, comunica aos interessados que fará realizar licitação na modalidade PREGÃO PRESENCIAL visando á </w:t>
      </w:r>
      <w:r>
        <w:rPr>
          <w:b/>
          <w:bCs/>
          <w:sz w:val="24"/>
          <w:szCs w:val="24"/>
        </w:rPr>
        <w:t>REGISTRO DE PREÇOS PARA AQUISIÇÃO DE PRODUTOS ALIMENTICIOS PARA ELABORAÇÃO DE MERENDA ESCOLAR SERVIDA AOS ALUNOS DA REDE MUNICIPAL DE ENSINO.</w:t>
      </w:r>
    </w:p>
    <w:p w:rsidR="00F72F07" w:rsidRDefault="00F72F07" w:rsidP="00F72F07">
      <w:pPr>
        <w:widowControl w:val="0"/>
        <w:overflowPunct w:val="0"/>
        <w:autoSpaceDE w:val="0"/>
        <w:autoSpaceDN w:val="0"/>
        <w:adjustRightInd w:val="0"/>
        <w:spacing w:line="247" w:lineRule="auto"/>
        <w:jc w:val="both"/>
        <w:rPr>
          <w:sz w:val="24"/>
          <w:szCs w:val="24"/>
        </w:rPr>
      </w:pPr>
      <w:r>
        <w:rPr>
          <w:b/>
          <w:bCs/>
          <w:sz w:val="24"/>
          <w:szCs w:val="24"/>
          <w:u w:val="single"/>
        </w:rPr>
        <w:t>Trata-se de licitação EXCLUSIVA para participação de Microempresas, empresas de Pequeno Porte e Empreendedores Individuais, conforme permite e obriga o inciso I do art. 48 da Lei nº 123/06.</w:t>
      </w:r>
    </w:p>
    <w:p w:rsidR="00F72F07" w:rsidRDefault="00F72F07" w:rsidP="00F72F07">
      <w:pPr>
        <w:widowControl w:val="0"/>
        <w:overflowPunct w:val="0"/>
        <w:autoSpaceDE w:val="0"/>
        <w:autoSpaceDN w:val="0"/>
        <w:adjustRightInd w:val="0"/>
        <w:spacing w:line="247" w:lineRule="auto"/>
        <w:jc w:val="both"/>
        <w:rPr>
          <w:sz w:val="24"/>
          <w:szCs w:val="24"/>
        </w:rPr>
      </w:pPr>
    </w:p>
    <w:p w:rsidR="00F72F07" w:rsidRDefault="00F72F07" w:rsidP="00F72F07">
      <w:pPr>
        <w:widowControl w:val="0"/>
        <w:overflowPunct w:val="0"/>
        <w:autoSpaceDE w:val="0"/>
        <w:autoSpaceDN w:val="0"/>
        <w:adjustRightInd w:val="0"/>
        <w:spacing w:line="247" w:lineRule="auto"/>
        <w:jc w:val="both"/>
        <w:rPr>
          <w:sz w:val="24"/>
          <w:szCs w:val="24"/>
        </w:rPr>
      </w:pPr>
      <w:r>
        <w:rPr>
          <w:b/>
          <w:bCs/>
          <w:sz w:val="24"/>
          <w:szCs w:val="24"/>
        </w:rPr>
        <w:t xml:space="preserve">Forma de Julgamento: </w:t>
      </w:r>
      <w:r>
        <w:rPr>
          <w:sz w:val="24"/>
          <w:szCs w:val="24"/>
        </w:rPr>
        <w:t>Menor Preço Por Item.</w:t>
      </w:r>
    </w:p>
    <w:p w:rsidR="00F72F07" w:rsidRDefault="00F72F07" w:rsidP="00F72F07">
      <w:pPr>
        <w:widowControl w:val="0"/>
        <w:autoSpaceDE w:val="0"/>
        <w:autoSpaceDN w:val="0"/>
        <w:adjustRightInd w:val="0"/>
        <w:spacing w:line="298"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Recebimento das Propostas: </w:t>
      </w:r>
      <w:r>
        <w:rPr>
          <w:sz w:val="24"/>
          <w:szCs w:val="24"/>
        </w:rPr>
        <w:t>até às 09h15 do dia 01 de Fevereiro de 2016, no protocolo</w:t>
      </w:r>
      <w:r>
        <w:rPr>
          <w:b/>
          <w:bCs/>
          <w:sz w:val="24"/>
          <w:szCs w:val="24"/>
        </w:rPr>
        <w:t xml:space="preserve"> </w:t>
      </w:r>
      <w:r>
        <w:rPr>
          <w:sz w:val="24"/>
          <w:szCs w:val="24"/>
        </w:rPr>
        <w:t>Central da Prefeitura Municipal de Abdon Batista.</w:t>
      </w:r>
    </w:p>
    <w:p w:rsidR="00F72F07" w:rsidRDefault="00F72F07" w:rsidP="00F72F07">
      <w:pPr>
        <w:widowControl w:val="0"/>
        <w:autoSpaceDE w:val="0"/>
        <w:autoSpaceDN w:val="0"/>
        <w:adjustRightInd w:val="0"/>
        <w:spacing w:line="219"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Abertura: </w:t>
      </w:r>
      <w:r>
        <w:rPr>
          <w:sz w:val="24"/>
          <w:szCs w:val="24"/>
        </w:rPr>
        <w:t>As</w:t>
      </w:r>
      <w:r>
        <w:rPr>
          <w:b/>
          <w:bCs/>
          <w:sz w:val="24"/>
          <w:szCs w:val="24"/>
        </w:rPr>
        <w:t xml:space="preserve"> 09h30 </w:t>
      </w:r>
      <w:r>
        <w:rPr>
          <w:sz w:val="24"/>
          <w:szCs w:val="24"/>
        </w:rPr>
        <w:t xml:space="preserve">do dia 01 de </w:t>
      </w:r>
      <w:proofErr w:type="spellStart"/>
      <w:r>
        <w:rPr>
          <w:sz w:val="24"/>
          <w:szCs w:val="24"/>
        </w:rPr>
        <w:t>Feveiro</w:t>
      </w:r>
      <w:proofErr w:type="spellEnd"/>
      <w:r>
        <w:rPr>
          <w:sz w:val="24"/>
          <w:szCs w:val="24"/>
        </w:rPr>
        <w:t xml:space="preserve"> de 2016, na Sala de licitações da Prefeitura</w:t>
      </w:r>
      <w:r>
        <w:rPr>
          <w:b/>
          <w:bCs/>
          <w:sz w:val="24"/>
          <w:szCs w:val="24"/>
        </w:rPr>
        <w:t xml:space="preserve"> </w:t>
      </w:r>
      <w:r>
        <w:rPr>
          <w:sz w:val="24"/>
          <w:szCs w:val="24"/>
        </w:rPr>
        <w:t>de Abdon Batista.</w:t>
      </w:r>
    </w:p>
    <w:p w:rsidR="00F72F07" w:rsidRDefault="00F72F07" w:rsidP="00F72F07">
      <w:pPr>
        <w:widowControl w:val="0"/>
        <w:overflowPunct w:val="0"/>
        <w:autoSpaceDE w:val="0"/>
        <w:autoSpaceDN w:val="0"/>
        <w:adjustRightInd w:val="0"/>
        <w:spacing w:line="213" w:lineRule="auto"/>
        <w:jc w:val="both"/>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Contato: </w:t>
      </w:r>
      <w:r>
        <w:rPr>
          <w:sz w:val="24"/>
          <w:szCs w:val="24"/>
        </w:rPr>
        <w:t>Departamento de Compras e Licitações.</w:t>
      </w:r>
    </w:p>
    <w:p w:rsidR="00F72F07" w:rsidRDefault="00F72F07" w:rsidP="00F72F07">
      <w:pPr>
        <w:widowControl w:val="0"/>
        <w:overflowPunct w:val="0"/>
        <w:autoSpaceDE w:val="0"/>
        <w:autoSpaceDN w:val="0"/>
        <w:adjustRightInd w:val="0"/>
        <w:spacing w:line="213" w:lineRule="auto"/>
        <w:jc w:val="both"/>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Telefone: </w:t>
      </w:r>
      <w:r>
        <w:rPr>
          <w:sz w:val="24"/>
          <w:szCs w:val="24"/>
        </w:rPr>
        <w:t>(49) 3545 1133</w:t>
      </w:r>
    </w:p>
    <w:p w:rsidR="00F72F07" w:rsidRDefault="00F72F07" w:rsidP="00F72F07">
      <w:pPr>
        <w:widowControl w:val="0"/>
        <w:overflowPunct w:val="0"/>
        <w:autoSpaceDE w:val="0"/>
        <w:autoSpaceDN w:val="0"/>
        <w:adjustRightInd w:val="0"/>
        <w:spacing w:line="213" w:lineRule="auto"/>
        <w:jc w:val="both"/>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E-mail: </w:t>
      </w:r>
      <w:r>
        <w:rPr>
          <w:color w:val="0000FF"/>
          <w:sz w:val="24"/>
          <w:szCs w:val="24"/>
          <w:u w:val="single"/>
        </w:rPr>
        <w:t>compras@abdonbatista.sc.gov.br</w:t>
      </w:r>
    </w:p>
    <w:p w:rsidR="00F72F07" w:rsidRDefault="00F72F07" w:rsidP="00F72F07">
      <w:pPr>
        <w:widowControl w:val="0"/>
        <w:overflowPunct w:val="0"/>
        <w:autoSpaceDE w:val="0"/>
        <w:autoSpaceDN w:val="0"/>
        <w:adjustRightInd w:val="0"/>
        <w:spacing w:line="213" w:lineRule="auto"/>
        <w:jc w:val="both"/>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Área Responsável: </w:t>
      </w:r>
      <w:r>
        <w:rPr>
          <w:sz w:val="24"/>
          <w:szCs w:val="24"/>
        </w:rPr>
        <w:t>Departamento de Compras e Licitações</w:t>
      </w:r>
    </w:p>
    <w:p w:rsidR="00F72F07" w:rsidRDefault="00F72F07" w:rsidP="00F72F07">
      <w:pPr>
        <w:widowControl w:val="0"/>
        <w:overflowPunct w:val="0"/>
        <w:autoSpaceDE w:val="0"/>
        <w:autoSpaceDN w:val="0"/>
        <w:adjustRightInd w:val="0"/>
        <w:spacing w:line="213" w:lineRule="auto"/>
        <w:jc w:val="both"/>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b/>
          <w:bCs/>
          <w:sz w:val="24"/>
          <w:szCs w:val="24"/>
        </w:rPr>
        <w:t xml:space="preserve">Área Requisitante: </w:t>
      </w:r>
      <w:r>
        <w:rPr>
          <w:sz w:val="24"/>
          <w:szCs w:val="24"/>
        </w:rPr>
        <w:t xml:space="preserve">Secretaria de </w:t>
      </w:r>
      <w:r w:rsidR="00571EB5">
        <w:rPr>
          <w:sz w:val="24"/>
          <w:szCs w:val="24"/>
        </w:rPr>
        <w:t>Educ</w:t>
      </w:r>
      <w:bookmarkStart w:id="0" w:name="_GoBack"/>
      <w:bookmarkEnd w:id="0"/>
      <w:r w:rsidR="00571EB5">
        <w:rPr>
          <w:sz w:val="24"/>
          <w:szCs w:val="24"/>
        </w:rPr>
        <w:t>ação</w:t>
      </w:r>
      <w:r>
        <w:rPr>
          <w:sz w:val="24"/>
          <w:szCs w:val="24"/>
        </w:rPr>
        <w:t>.</w:t>
      </w:r>
    </w:p>
    <w:p w:rsidR="00F72F07" w:rsidRDefault="00F72F07" w:rsidP="00F72F07">
      <w:pPr>
        <w:widowControl w:val="0"/>
        <w:autoSpaceDE w:val="0"/>
        <w:autoSpaceDN w:val="0"/>
        <w:adjustRightInd w:val="0"/>
        <w:spacing w:line="228" w:lineRule="exact"/>
        <w:rPr>
          <w:sz w:val="24"/>
          <w:szCs w:val="24"/>
        </w:rPr>
      </w:pPr>
    </w:p>
    <w:p w:rsidR="00F72F07" w:rsidRDefault="00F72F07" w:rsidP="00F72F07">
      <w:pPr>
        <w:widowControl w:val="0"/>
        <w:overflowPunct w:val="0"/>
        <w:autoSpaceDE w:val="0"/>
        <w:autoSpaceDN w:val="0"/>
        <w:adjustRightInd w:val="0"/>
        <w:spacing w:line="225" w:lineRule="auto"/>
        <w:jc w:val="both"/>
        <w:rPr>
          <w:sz w:val="24"/>
          <w:szCs w:val="24"/>
        </w:rPr>
      </w:pPr>
      <w:r>
        <w:rPr>
          <w:sz w:val="24"/>
          <w:szCs w:val="24"/>
        </w:rPr>
        <w:t xml:space="preserve">A presente licitação será do tipo </w:t>
      </w:r>
      <w:r>
        <w:rPr>
          <w:b/>
          <w:bCs/>
          <w:sz w:val="24"/>
          <w:szCs w:val="24"/>
        </w:rPr>
        <w:t>MENOR PREÇO POR ITEM</w:t>
      </w:r>
      <w:r>
        <w:rPr>
          <w:sz w:val="24"/>
          <w:szCs w:val="24"/>
        </w:rPr>
        <w:t xml:space="preserve">, consoante </w:t>
      </w:r>
      <w:proofErr w:type="gramStart"/>
      <w:r>
        <w:rPr>
          <w:sz w:val="24"/>
          <w:szCs w:val="24"/>
        </w:rPr>
        <w:t>as</w:t>
      </w:r>
      <w:proofErr w:type="gramEnd"/>
      <w:r>
        <w:rPr>
          <w:sz w:val="24"/>
          <w:szCs w:val="24"/>
        </w:rPr>
        <w:t xml:space="preserve"> condições estatuídas neste Edital, e será regida pela Lei nº. 10.520, de 17 de julho de 2002, pelo Decreto Municipal n° 149 de 24 de novembro de 2006, bem como pela Lei nº. 8.666/93 e alterações posteriores, nos casos omissos.</w:t>
      </w:r>
      <w:bookmarkStart w:id="1" w:name="page3"/>
      <w:bookmarkEnd w:id="1"/>
    </w:p>
    <w:p w:rsidR="00F72F07" w:rsidRDefault="00F72F07" w:rsidP="00F72F07">
      <w:pPr>
        <w:widowControl w:val="0"/>
        <w:overflowPunct w:val="0"/>
        <w:autoSpaceDE w:val="0"/>
        <w:autoSpaceDN w:val="0"/>
        <w:adjustRightInd w:val="0"/>
        <w:spacing w:line="225" w:lineRule="auto"/>
        <w:jc w:val="both"/>
        <w:rPr>
          <w:sz w:val="24"/>
          <w:szCs w:val="24"/>
        </w:rPr>
      </w:pPr>
    </w:p>
    <w:p w:rsidR="00F72F07" w:rsidRDefault="00F72F07" w:rsidP="00F72F07">
      <w:pPr>
        <w:widowControl w:val="0"/>
        <w:overflowPunct w:val="0"/>
        <w:autoSpaceDE w:val="0"/>
        <w:autoSpaceDN w:val="0"/>
        <w:adjustRightInd w:val="0"/>
        <w:spacing w:line="225" w:lineRule="auto"/>
        <w:jc w:val="both"/>
        <w:rPr>
          <w:sz w:val="24"/>
          <w:szCs w:val="24"/>
        </w:rPr>
      </w:pPr>
      <w:r>
        <w:rPr>
          <w:b/>
          <w:bCs/>
          <w:sz w:val="24"/>
          <w:szCs w:val="24"/>
        </w:rPr>
        <w:t>1.  DO OBJETO</w:t>
      </w:r>
    </w:p>
    <w:p w:rsidR="00F72F07" w:rsidRDefault="00F72F07" w:rsidP="00F72F07">
      <w:pPr>
        <w:widowControl w:val="0"/>
        <w:autoSpaceDE w:val="0"/>
        <w:autoSpaceDN w:val="0"/>
        <w:adjustRightInd w:val="0"/>
        <w:spacing w:line="271" w:lineRule="exact"/>
        <w:rPr>
          <w:sz w:val="24"/>
          <w:szCs w:val="24"/>
        </w:rPr>
      </w:pPr>
    </w:p>
    <w:p w:rsidR="00F72F07" w:rsidRDefault="00F72F07" w:rsidP="00F72F07">
      <w:pPr>
        <w:widowControl w:val="0"/>
        <w:numPr>
          <w:ilvl w:val="0"/>
          <w:numId w:val="1"/>
        </w:numPr>
        <w:overflowPunct w:val="0"/>
        <w:autoSpaceDE w:val="0"/>
        <w:autoSpaceDN w:val="0"/>
        <w:adjustRightInd w:val="0"/>
        <w:ind w:hanging="718"/>
        <w:jc w:val="both"/>
        <w:rPr>
          <w:sz w:val="24"/>
          <w:szCs w:val="24"/>
        </w:rPr>
      </w:pPr>
      <w:r>
        <w:rPr>
          <w:sz w:val="24"/>
          <w:szCs w:val="24"/>
        </w:rPr>
        <w:t>O presente pregão tem como objeto a</w:t>
      </w:r>
      <w:proofErr w:type="gramStart"/>
      <w:r>
        <w:rPr>
          <w:sz w:val="24"/>
          <w:szCs w:val="24"/>
        </w:rPr>
        <w:t xml:space="preserve">  </w:t>
      </w:r>
      <w:proofErr w:type="gramEnd"/>
      <w:r>
        <w:rPr>
          <w:b/>
          <w:bCs/>
          <w:sz w:val="24"/>
          <w:szCs w:val="24"/>
        </w:rPr>
        <w:t xml:space="preserve">REGISTRO DE PREÇOS PARA AQUISIÇÃO DE PRODUTOS ALIMENTICIOS PARA ELABORAÇÃO DE MERENDA ESCOLAR SERVIDA AOS ALUNOS DA REDE MUNICIPAL DE ENSINO.. </w:t>
      </w:r>
    </w:p>
    <w:p w:rsidR="00F72F07" w:rsidRDefault="00F72F07" w:rsidP="00F72F07">
      <w:pPr>
        <w:widowControl w:val="0"/>
        <w:autoSpaceDE w:val="0"/>
        <w:autoSpaceDN w:val="0"/>
        <w:adjustRightInd w:val="0"/>
        <w:spacing w:line="342" w:lineRule="exact"/>
        <w:rPr>
          <w:sz w:val="24"/>
          <w:szCs w:val="24"/>
        </w:rPr>
      </w:pPr>
    </w:p>
    <w:p w:rsidR="00F72F07" w:rsidRDefault="00F72F07" w:rsidP="00F72F07">
      <w:pPr>
        <w:widowControl w:val="0"/>
        <w:numPr>
          <w:ilvl w:val="0"/>
          <w:numId w:val="1"/>
        </w:numPr>
        <w:tabs>
          <w:tab w:val="clear" w:pos="720"/>
          <w:tab w:val="num" w:pos="768"/>
        </w:tabs>
        <w:overflowPunct w:val="0"/>
        <w:autoSpaceDE w:val="0"/>
        <w:autoSpaceDN w:val="0"/>
        <w:adjustRightInd w:val="0"/>
        <w:spacing w:line="247" w:lineRule="auto"/>
        <w:ind w:left="360" w:hanging="358"/>
        <w:jc w:val="both"/>
        <w:rPr>
          <w:sz w:val="24"/>
          <w:szCs w:val="24"/>
        </w:rPr>
      </w:pPr>
      <w:r>
        <w:rPr>
          <w:b/>
          <w:bCs/>
          <w:sz w:val="24"/>
          <w:szCs w:val="24"/>
        </w:rPr>
        <w:t>Trata-se de licitação EXCLUSIVA para participação de Microempresas, empresas de Pequeno Porte e Empreendedores Individuais, conforme permite e obriga o inciso I do art. 48 da Lei nº 123/06, e Lei Municipal nº 631/2010.</w:t>
      </w:r>
    </w:p>
    <w:p w:rsidR="00F72F07" w:rsidRDefault="00F72F07" w:rsidP="00F72F07">
      <w:pPr>
        <w:widowControl w:val="0"/>
        <w:overflowPunct w:val="0"/>
        <w:autoSpaceDE w:val="0"/>
        <w:autoSpaceDN w:val="0"/>
        <w:adjustRightInd w:val="0"/>
        <w:spacing w:line="247" w:lineRule="auto"/>
        <w:ind w:left="360"/>
        <w:jc w:val="both"/>
        <w:rPr>
          <w:sz w:val="24"/>
          <w:szCs w:val="24"/>
        </w:rPr>
      </w:pPr>
    </w:p>
    <w:p w:rsidR="00F72F07" w:rsidRDefault="00F72F07" w:rsidP="00F72F07">
      <w:pPr>
        <w:pStyle w:val="SemEspaamento"/>
        <w:rPr>
          <w:b/>
          <w:sz w:val="24"/>
          <w:szCs w:val="24"/>
        </w:rPr>
      </w:pPr>
      <w:r>
        <w:rPr>
          <w:b/>
          <w:sz w:val="24"/>
          <w:szCs w:val="24"/>
        </w:rPr>
        <w:t>2.  DAS ENTREGAS</w:t>
      </w:r>
    </w:p>
    <w:p w:rsidR="00F72F07" w:rsidRDefault="00F72F07" w:rsidP="00F72F07">
      <w:pPr>
        <w:widowControl w:val="0"/>
        <w:autoSpaceDE w:val="0"/>
        <w:autoSpaceDN w:val="0"/>
        <w:adjustRightInd w:val="0"/>
        <w:spacing w:line="190" w:lineRule="exact"/>
        <w:rPr>
          <w:sz w:val="24"/>
          <w:szCs w:val="24"/>
        </w:rPr>
      </w:pPr>
    </w:p>
    <w:p w:rsidR="00F72F07" w:rsidRDefault="00F72F07" w:rsidP="00F72F07">
      <w:pPr>
        <w:widowControl w:val="0"/>
        <w:numPr>
          <w:ilvl w:val="0"/>
          <w:numId w:val="2"/>
        </w:numPr>
        <w:tabs>
          <w:tab w:val="num" w:pos="485"/>
        </w:tabs>
        <w:overflowPunct w:val="0"/>
        <w:autoSpaceDE w:val="0"/>
        <w:autoSpaceDN w:val="0"/>
        <w:adjustRightInd w:val="0"/>
        <w:spacing w:line="309" w:lineRule="auto"/>
        <w:ind w:left="0" w:firstLine="2"/>
        <w:jc w:val="both"/>
        <w:rPr>
          <w:sz w:val="24"/>
          <w:szCs w:val="24"/>
        </w:rPr>
      </w:pPr>
      <w:r>
        <w:rPr>
          <w:sz w:val="24"/>
          <w:szCs w:val="24"/>
        </w:rPr>
        <w:t xml:space="preserve">A entrega deverá ocorrer em até 05 dias após a solicitação, contados a partir da </w:t>
      </w:r>
      <w:r>
        <w:rPr>
          <w:sz w:val="24"/>
          <w:szCs w:val="24"/>
        </w:rPr>
        <w:lastRenderedPageBreak/>
        <w:t xml:space="preserve">data de emissão e envio da Autorização de Fornecimento; </w:t>
      </w:r>
    </w:p>
    <w:p w:rsidR="00F72F07" w:rsidRDefault="00F72F07" w:rsidP="00F72F07">
      <w:pPr>
        <w:widowControl w:val="0"/>
        <w:autoSpaceDE w:val="0"/>
        <w:autoSpaceDN w:val="0"/>
        <w:adjustRightInd w:val="0"/>
        <w:spacing w:line="115" w:lineRule="exact"/>
        <w:rPr>
          <w:sz w:val="24"/>
          <w:szCs w:val="24"/>
        </w:rPr>
      </w:pPr>
    </w:p>
    <w:p w:rsidR="00F72F07" w:rsidRDefault="00F72F07" w:rsidP="00F72F07">
      <w:pPr>
        <w:widowControl w:val="0"/>
        <w:numPr>
          <w:ilvl w:val="0"/>
          <w:numId w:val="3"/>
        </w:numPr>
        <w:tabs>
          <w:tab w:val="num" w:pos="622"/>
        </w:tabs>
        <w:overflowPunct w:val="0"/>
        <w:autoSpaceDE w:val="0"/>
        <w:autoSpaceDN w:val="0"/>
        <w:adjustRightInd w:val="0"/>
        <w:spacing w:line="309" w:lineRule="auto"/>
        <w:ind w:left="0" w:firstLine="2"/>
        <w:jc w:val="both"/>
        <w:rPr>
          <w:sz w:val="24"/>
          <w:szCs w:val="24"/>
        </w:rPr>
      </w:pPr>
      <w:r>
        <w:rPr>
          <w:sz w:val="24"/>
          <w:szCs w:val="24"/>
        </w:rPr>
        <w:t xml:space="preserve">A data e horário de entrega </w:t>
      </w:r>
      <w:proofErr w:type="gramStart"/>
      <w:r>
        <w:rPr>
          <w:sz w:val="24"/>
          <w:szCs w:val="24"/>
        </w:rPr>
        <w:t>deve ser previamente agendada com a Prefeitura Municipal de Abdon Batista</w:t>
      </w:r>
      <w:proofErr w:type="gramEnd"/>
      <w:r>
        <w:rPr>
          <w:sz w:val="24"/>
          <w:szCs w:val="24"/>
        </w:rPr>
        <w:t xml:space="preserve">. </w:t>
      </w:r>
    </w:p>
    <w:p w:rsidR="00F72F07" w:rsidRDefault="00F72F07" w:rsidP="00F72F07">
      <w:pPr>
        <w:widowControl w:val="0"/>
        <w:overflowPunct w:val="0"/>
        <w:autoSpaceDE w:val="0"/>
        <w:autoSpaceDN w:val="0"/>
        <w:adjustRightInd w:val="0"/>
        <w:spacing w:line="309" w:lineRule="auto"/>
        <w:ind w:left="2"/>
        <w:jc w:val="both"/>
        <w:rPr>
          <w:sz w:val="24"/>
          <w:szCs w:val="24"/>
        </w:rPr>
      </w:pPr>
    </w:p>
    <w:p w:rsidR="00F72F07" w:rsidRDefault="00F72F07" w:rsidP="00F72F07">
      <w:pPr>
        <w:widowControl w:val="0"/>
        <w:overflowPunct w:val="0"/>
        <w:autoSpaceDE w:val="0"/>
        <w:autoSpaceDN w:val="0"/>
        <w:adjustRightInd w:val="0"/>
        <w:spacing w:line="309" w:lineRule="auto"/>
        <w:ind w:left="2"/>
        <w:jc w:val="both"/>
        <w:rPr>
          <w:sz w:val="24"/>
          <w:szCs w:val="24"/>
        </w:rPr>
      </w:pPr>
      <w:r>
        <w:rPr>
          <w:b/>
          <w:bCs/>
          <w:sz w:val="24"/>
          <w:szCs w:val="24"/>
        </w:rPr>
        <w:t>3. CONDIÇÕES E RESTRIÇÕES DE PARTICIPAÇÃO</w:t>
      </w:r>
    </w:p>
    <w:p w:rsidR="00F72F07" w:rsidRDefault="00F72F07" w:rsidP="00F72F07">
      <w:pPr>
        <w:widowControl w:val="0"/>
        <w:overflowPunct w:val="0"/>
        <w:autoSpaceDE w:val="0"/>
        <w:autoSpaceDN w:val="0"/>
        <w:adjustRightInd w:val="0"/>
        <w:spacing w:line="309" w:lineRule="auto"/>
        <w:ind w:left="2"/>
        <w:jc w:val="both"/>
        <w:rPr>
          <w:sz w:val="24"/>
          <w:szCs w:val="24"/>
        </w:rPr>
      </w:pPr>
    </w:p>
    <w:p w:rsidR="00F72F07" w:rsidRDefault="00F72F07" w:rsidP="00F72F07">
      <w:pPr>
        <w:widowControl w:val="0"/>
        <w:overflowPunct w:val="0"/>
        <w:autoSpaceDE w:val="0"/>
        <w:autoSpaceDN w:val="0"/>
        <w:adjustRightInd w:val="0"/>
        <w:spacing w:line="309" w:lineRule="auto"/>
        <w:ind w:left="2"/>
        <w:jc w:val="both"/>
        <w:rPr>
          <w:sz w:val="24"/>
          <w:szCs w:val="24"/>
        </w:rPr>
      </w:pPr>
      <w:r>
        <w:rPr>
          <w:sz w:val="24"/>
          <w:szCs w:val="24"/>
        </w:rPr>
        <w:t>3.1. Poderão participar da presente licitação:</w:t>
      </w:r>
    </w:p>
    <w:p w:rsidR="00F72F07" w:rsidRDefault="00F72F07" w:rsidP="00F72F07">
      <w:pPr>
        <w:widowControl w:val="0"/>
        <w:autoSpaceDE w:val="0"/>
        <w:autoSpaceDN w:val="0"/>
        <w:adjustRightInd w:val="0"/>
        <w:spacing w:line="219" w:lineRule="exact"/>
        <w:rPr>
          <w:sz w:val="24"/>
          <w:szCs w:val="24"/>
        </w:rPr>
      </w:pPr>
    </w:p>
    <w:p w:rsidR="00F72F07" w:rsidRDefault="00F72F07" w:rsidP="00F72F07">
      <w:pPr>
        <w:widowControl w:val="0"/>
        <w:overflowPunct w:val="0"/>
        <w:autoSpaceDE w:val="0"/>
        <w:autoSpaceDN w:val="0"/>
        <w:adjustRightInd w:val="0"/>
        <w:spacing w:line="256" w:lineRule="auto"/>
        <w:jc w:val="both"/>
        <w:rPr>
          <w:sz w:val="24"/>
          <w:szCs w:val="24"/>
        </w:rPr>
      </w:pPr>
      <w:proofErr w:type="gramStart"/>
      <w:r>
        <w:rPr>
          <w:sz w:val="24"/>
          <w:szCs w:val="24"/>
        </w:rPr>
        <w:t>a.</w:t>
      </w:r>
      <w:proofErr w:type="gramEnd"/>
      <w:r>
        <w:rPr>
          <w:sz w:val="24"/>
          <w:szCs w:val="24"/>
        </w:rPr>
        <w:t xml:space="preserve"> Exclusivamente, Micro Empresas, Micro empreendedores Individuais e Empresas de Pequeno Porte (art. 48, inciso I, da Lei Complementar 123/2006), legalmente constituídas no ramo de atividade do objeto, que satisfaçam as condições do presente Edital;</w:t>
      </w:r>
    </w:p>
    <w:p w:rsidR="00F72F07" w:rsidRDefault="00F72F07" w:rsidP="00F72F07">
      <w:pPr>
        <w:widowControl w:val="0"/>
        <w:autoSpaceDE w:val="0"/>
        <w:autoSpaceDN w:val="0"/>
        <w:adjustRightInd w:val="0"/>
        <w:spacing w:line="198" w:lineRule="exact"/>
        <w:rPr>
          <w:sz w:val="24"/>
          <w:szCs w:val="24"/>
        </w:rPr>
      </w:pPr>
    </w:p>
    <w:p w:rsidR="00F72F07" w:rsidRDefault="00F72F07" w:rsidP="00F72F07">
      <w:pPr>
        <w:widowControl w:val="0"/>
        <w:overflowPunct w:val="0"/>
        <w:autoSpaceDE w:val="0"/>
        <w:autoSpaceDN w:val="0"/>
        <w:adjustRightInd w:val="0"/>
        <w:spacing w:line="259" w:lineRule="auto"/>
        <w:jc w:val="both"/>
        <w:rPr>
          <w:sz w:val="24"/>
          <w:szCs w:val="24"/>
        </w:rPr>
      </w:pPr>
      <w:r>
        <w:rPr>
          <w:sz w:val="24"/>
          <w:szCs w:val="24"/>
        </w:rPr>
        <w:t xml:space="preserve">3.1.1. </w:t>
      </w:r>
      <w:r>
        <w:rPr>
          <w:b/>
          <w:bCs/>
          <w:sz w:val="24"/>
          <w:szCs w:val="24"/>
        </w:rPr>
        <w:t>Caso não haja na sessão pelo menos 03 (três) ME/EPP/MEI, não será</w:t>
      </w:r>
      <w:r>
        <w:rPr>
          <w:sz w:val="24"/>
          <w:szCs w:val="24"/>
        </w:rPr>
        <w:t xml:space="preserve"> </w:t>
      </w:r>
      <w:r>
        <w:rPr>
          <w:b/>
          <w:bCs/>
          <w:sz w:val="24"/>
          <w:szCs w:val="24"/>
        </w:rPr>
        <w:t>aplicada a exclusividade prevista no item anterior, diante do disposto no art. 49, II, da LC 123/2006, ou seja, a participação será estendida a todas as empresas interessadas, independente do enquadramento, as quais estão desde já convocadas;</w:t>
      </w:r>
    </w:p>
    <w:p w:rsidR="00F72F07" w:rsidRDefault="00F72F07" w:rsidP="00F72F07">
      <w:pPr>
        <w:widowControl w:val="0"/>
        <w:overflowPunct w:val="0"/>
        <w:autoSpaceDE w:val="0"/>
        <w:autoSpaceDN w:val="0"/>
        <w:adjustRightInd w:val="0"/>
        <w:spacing w:line="259" w:lineRule="auto"/>
        <w:jc w:val="both"/>
        <w:rPr>
          <w:sz w:val="24"/>
          <w:szCs w:val="24"/>
        </w:rPr>
      </w:pPr>
    </w:p>
    <w:p w:rsidR="00F72F07" w:rsidRPr="006D44EE" w:rsidRDefault="00F72F07" w:rsidP="00F72F07">
      <w:pPr>
        <w:widowControl w:val="0"/>
        <w:overflowPunct w:val="0"/>
        <w:autoSpaceDE w:val="0"/>
        <w:autoSpaceDN w:val="0"/>
        <w:adjustRightInd w:val="0"/>
        <w:spacing w:line="259" w:lineRule="auto"/>
        <w:jc w:val="both"/>
        <w:rPr>
          <w:b/>
          <w:sz w:val="24"/>
          <w:szCs w:val="24"/>
        </w:rPr>
      </w:pPr>
      <w:r w:rsidRPr="006D44EE">
        <w:rPr>
          <w:b/>
          <w:sz w:val="24"/>
          <w:szCs w:val="24"/>
        </w:rPr>
        <w:t>4.  NÃO PODERÃO PARTICIPAR DA PRESENTE LICITAÇÃO</w:t>
      </w:r>
    </w:p>
    <w:p w:rsidR="00F72F07" w:rsidRDefault="00F72F07" w:rsidP="00F72F07">
      <w:pPr>
        <w:widowControl w:val="0"/>
        <w:overflowPunct w:val="0"/>
        <w:autoSpaceDE w:val="0"/>
        <w:autoSpaceDN w:val="0"/>
        <w:adjustRightInd w:val="0"/>
        <w:spacing w:line="259" w:lineRule="auto"/>
        <w:jc w:val="both"/>
        <w:rPr>
          <w:sz w:val="24"/>
          <w:szCs w:val="24"/>
        </w:rPr>
      </w:pPr>
    </w:p>
    <w:p w:rsidR="00F72F07" w:rsidRDefault="00F72F07" w:rsidP="00F72F07">
      <w:pPr>
        <w:widowControl w:val="0"/>
        <w:numPr>
          <w:ilvl w:val="0"/>
          <w:numId w:val="4"/>
        </w:numPr>
        <w:tabs>
          <w:tab w:val="num" w:pos="220"/>
        </w:tabs>
        <w:overflowPunct w:val="0"/>
        <w:autoSpaceDE w:val="0"/>
        <w:autoSpaceDN w:val="0"/>
        <w:adjustRightInd w:val="0"/>
        <w:ind w:left="220" w:hanging="218"/>
        <w:jc w:val="both"/>
        <w:rPr>
          <w:sz w:val="24"/>
          <w:szCs w:val="24"/>
        </w:rPr>
      </w:pPr>
      <w:r>
        <w:rPr>
          <w:sz w:val="24"/>
          <w:szCs w:val="24"/>
        </w:rPr>
        <w:t xml:space="preserve">Empresas reunidas em consórcio; </w:t>
      </w:r>
    </w:p>
    <w:p w:rsidR="00F72F07" w:rsidRDefault="00F72F07" w:rsidP="00F72F07">
      <w:pPr>
        <w:widowControl w:val="0"/>
        <w:autoSpaceDE w:val="0"/>
        <w:autoSpaceDN w:val="0"/>
        <w:adjustRightInd w:val="0"/>
        <w:spacing w:line="43" w:lineRule="exact"/>
        <w:rPr>
          <w:sz w:val="24"/>
          <w:szCs w:val="24"/>
        </w:rPr>
      </w:pPr>
    </w:p>
    <w:p w:rsidR="00F72F07" w:rsidRDefault="00F72F07" w:rsidP="00F72F07">
      <w:pPr>
        <w:widowControl w:val="0"/>
        <w:numPr>
          <w:ilvl w:val="0"/>
          <w:numId w:val="4"/>
        </w:numPr>
        <w:tabs>
          <w:tab w:val="num" w:pos="240"/>
        </w:tabs>
        <w:overflowPunct w:val="0"/>
        <w:autoSpaceDE w:val="0"/>
        <w:autoSpaceDN w:val="0"/>
        <w:adjustRightInd w:val="0"/>
        <w:ind w:left="240" w:hanging="238"/>
        <w:jc w:val="both"/>
        <w:rPr>
          <w:sz w:val="24"/>
          <w:szCs w:val="24"/>
        </w:rPr>
      </w:pPr>
      <w:r>
        <w:rPr>
          <w:sz w:val="24"/>
          <w:szCs w:val="24"/>
        </w:rPr>
        <w:t xml:space="preserve">Empresa suspensa de contratar junto a qualquer órgão da Administração Pública; </w:t>
      </w:r>
    </w:p>
    <w:p w:rsidR="00F72F07" w:rsidRDefault="00F72F07" w:rsidP="00F72F07">
      <w:pPr>
        <w:widowControl w:val="0"/>
        <w:autoSpaceDE w:val="0"/>
        <w:autoSpaceDN w:val="0"/>
        <w:adjustRightInd w:val="0"/>
        <w:spacing w:line="99" w:lineRule="exact"/>
        <w:rPr>
          <w:sz w:val="24"/>
          <w:szCs w:val="24"/>
        </w:rPr>
      </w:pPr>
    </w:p>
    <w:p w:rsidR="00F72F07" w:rsidRDefault="00F72F07" w:rsidP="00F72F07">
      <w:pPr>
        <w:widowControl w:val="0"/>
        <w:numPr>
          <w:ilvl w:val="0"/>
          <w:numId w:val="4"/>
        </w:numPr>
        <w:tabs>
          <w:tab w:val="num" w:pos="288"/>
        </w:tabs>
        <w:overflowPunct w:val="0"/>
        <w:autoSpaceDE w:val="0"/>
        <w:autoSpaceDN w:val="0"/>
        <w:adjustRightInd w:val="0"/>
        <w:spacing w:line="249" w:lineRule="auto"/>
        <w:ind w:left="0" w:firstLine="2"/>
        <w:jc w:val="both"/>
        <w:rPr>
          <w:sz w:val="24"/>
          <w:szCs w:val="24"/>
        </w:rPr>
      </w:pPr>
      <w:r>
        <w:rPr>
          <w:sz w:val="24"/>
          <w:szCs w:val="24"/>
        </w:rPr>
        <w:t xml:space="preserve">Empresa declarada inidônea para licitar ou contratar junto a qualquer órgão da Administração Pública, enquanto perdurarem os motivos da punição ou até que seja promovida a reabilitação perante a própria autoridade que aplicou a penalidade; </w:t>
      </w:r>
    </w:p>
    <w:p w:rsidR="00F72F07" w:rsidRDefault="00F72F07" w:rsidP="00F72F07">
      <w:pPr>
        <w:widowControl w:val="0"/>
        <w:autoSpaceDE w:val="0"/>
        <w:autoSpaceDN w:val="0"/>
        <w:adjustRightInd w:val="0"/>
        <w:spacing w:line="32" w:lineRule="exact"/>
        <w:rPr>
          <w:sz w:val="24"/>
          <w:szCs w:val="24"/>
        </w:rPr>
      </w:pPr>
    </w:p>
    <w:p w:rsidR="00F72F07" w:rsidRDefault="00F72F07" w:rsidP="00F72F07">
      <w:pPr>
        <w:widowControl w:val="0"/>
        <w:numPr>
          <w:ilvl w:val="0"/>
          <w:numId w:val="4"/>
        </w:numPr>
        <w:tabs>
          <w:tab w:val="num" w:pos="240"/>
        </w:tabs>
        <w:overflowPunct w:val="0"/>
        <w:autoSpaceDE w:val="0"/>
        <w:autoSpaceDN w:val="0"/>
        <w:adjustRightInd w:val="0"/>
        <w:ind w:left="240" w:hanging="238"/>
        <w:jc w:val="both"/>
        <w:rPr>
          <w:sz w:val="24"/>
          <w:szCs w:val="24"/>
        </w:rPr>
      </w:pPr>
      <w:proofErr w:type="gramStart"/>
      <w:r>
        <w:rPr>
          <w:sz w:val="24"/>
          <w:szCs w:val="24"/>
        </w:rPr>
        <w:t>Concordatário(</w:t>
      </w:r>
      <w:proofErr w:type="gramEnd"/>
      <w:r>
        <w:rPr>
          <w:sz w:val="24"/>
          <w:szCs w:val="24"/>
        </w:rPr>
        <w:t xml:space="preserve">a), em processo falimentar ou recuperação judicial; </w:t>
      </w:r>
    </w:p>
    <w:p w:rsidR="00F72F07" w:rsidRDefault="00F72F07" w:rsidP="00F72F07">
      <w:pPr>
        <w:widowControl w:val="0"/>
        <w:autoSpaceDE w:val="0"/>
        <w:autoSpaceDN w:val="0"/>
        <w:adjustRightInd w:val="0"/>
        <w:spacing w:line="40" w:lineRule="exact"/>
        <w:rPr>
          <w:sz w:val="24"/>
          <w:szCs w:val="24"/>
        </w:rPr>
      </w:pPr>
    </w:p>
    <w:p w:rsidR="00F72F07" w:rsidRDefault="00F72F07" w:rsidP="00F72F07">
      <w:pPr>
        <w:widowControl w:val="0"/>
        <w:numPr>
          <w:ilvl w:val="0"/>
          <w:numId w:val="4"/>
        </w:numPr>
        <w:tabs>
          <w:tab w:val="num" w:pos="220"/>
        </w:tabs>
        <w:overflowPunct w:val="0"/>
        <w:autoSpaceDE w:val="0"/>
        <w:autoSpaceDN w:val="0"/>
        <w:adjustRightInd w:val="0"/>
        <w:ind w:left="220" w:hanging="218"/>
        <w:jc w:val="both"/>
        <w:rPr>
          <w:sz w:val="24"/>
          <w:szCs w:val="24"/>
        </w:rPr>
      </w:pPr>
      <w:r>
        <w:rPr>
          <w:sz w:val="24"/>
          <w:szCs w:val="24"/>
        </w:rPr>
        <w:t xml:space="preserve">Cujo objeto social não seja pertinente e compatível com o objeto desta licitação. </w:t>
      </w:r>
      <w:bookmarkStart w:id="2" w:name="page5"/>
      <w:bookmarkEnd w:id="2"/>
    </w:p>
    <w:p w:rsidR="00F72F07" w:rsidRDefault="00F72F07" w:rsidP="00F72F07">
      <w:pPr>
        <w:widowControl w:val="0"/>
        <w:overflowPunct w:val="0"/>
        <w:autoSpaceDE w:val="0"/>
        <w:autoSpaceDN w:val="0"/>
        <w:adjustRightInd w:val="0"/>
        <w:spacing w:line="211" w:lineRule="auto"/>
        <w:jc w:val="both"/>
        <w:rPr>
          <w:sz w:val="24"/>
          <w:szCs w:val="24"/>
        </w:rPr>
      </w:pPr>
    </w:p>
    <w:p w:rsidR="00F72F07" w:rsidRDefault="00F72F07" w:rsidP="00F72F07">
      <w:pPr>
        <w:widowControl w:val="0"/>
        <w:overflowPunct w:val="0"/>
        <w:autoSpaceDE w:val="0"/>
        <w:autoSpaceDN w:val="0"/>
        <w:adjustRightInd w:val="0"/>
        <w:spacing w:line="211" w:lineRule="auto"/>
        <w:jc w:val="both"/>
        <w:rPr>
          <w:sz w:val="24"/>
          <w:szCs w:val="24"/>
        </w:rPr>
      </w:pPr>
    </w:p>
    <w:p w:rsidR="00F72F07" w:rsidRDefault="00F72F07" w:rsidP="00F72F07">
      <w:pPr>
        <w:widowControl w:val="0"/>
        <w:overflowPunct w:val="0"/>
        <w:autoSpaceDE w:val="0"/>
        <w:autoSpaceDN w:val="0"/>
        <w:adjustRightInd w:val="0"/>
        <w:spacing w:line="211" w:lineRule="auto"/>
        <w:jc w:val="both"/>
        <w:rPr>
          <w:sz w:val="24"/>
          <w:szCs w:val="24"/>
        </w:rPr>
      </w:pPr>
      <w:r>
        <w:rPr>
          <w:b/>
          <w:bCs/>
          <w:sz w:val="24"/>
          <w:szCs w:val="24"/>
        </w:rPr>
        <w:t>5. DO CREDENCIAMENTO</w:t>
      </w:r>
    </w:p>
    <w:p w:rsidR="00F72F07" w:rsidRDefault="00F72F07" w:rsidP="00F72F07">
      <w:pPr>
        <w:widowControl w:val="0"/>
        <w:overflowPunct w:val="0"/>
        <w:autoSpaceDE w:val="0"/>
        <w:autoSpaceDN w:val="0"/>
        <w:adjustRightInd w:val="0"/>
        <w:spacing w:line="211" w:lineRule="auto"/>
        <w:jc w:val="both"/>
        <w:rPr>
          <w:sz w:val="24"/>
          <w:szCs w:val="24"/>
        </w:rPr>
      </w:pPr>
    </w:p>
    <w:p w:rsidR="00F72F07" w:rsidRDefault="00F72F07" w:rsidP="00F72F07">
      <w:pPr>
        <w:widowControl w:val="0"/>
        <w:overflowPunct w:val="0"/>
        <w:autoSpaceDE w:val="0"/>
        <w:autoSpaceDN w:val="0"/>
        <w:adjustRightInd w:val="0"/>
        <w:spacing w:line="211" w:lineRule="auto"/>
        <w:jc w:val="both"/>
        <w:rPr>
          <w:sz w:val="24"/>
          <w:szCs w:val="24"/>
        </w:rPr>
      </w:pPr>
      <w:r>
        <w:rPr>
          <w:sz w:val="24"/>
          <w:szCs w:val="24"/>
        </w:rPr>
        <w:t>5.1. Fica a critério da empresa licitante se fazer representar ou não na sessão.</w:t>
      </w:r>
    </w:p>
    <w:p w:rsidR="00F72F07" w:rsidRDefault="00F72F07" w:rsidP="00F72F07">
      <w:pPr>
        <w:widowControl w:val="0"/>
        <w:autoSpaceDE w:val="0"/>
        <w:autoSpaceDN w:val="0"/>
        <w:adjustRightInd w:val="0"/>
        <w:spacing w:line="221" w:lineRule="exact"/>
        <w:rPr>
          <w:sz w:val="24"/>
          <w:szCs w:val="24"/>
        </w:rPr>
      </w:pPr>
    </w:p>
    <w:p w:rsidR="00F72F07" w:rsidRDefault="00F72F07" w:rsidP="00F72F07">
      <w:pPr>
        <w:widowControl w:val="0"/>
        <w:overflowPunct w:val="0"/>
        <w:autoSpaceDE w:val="0"/>
        <w:autoSpaceDN w:val="0"/>
        <w:adjustRightInd w:val="0"/>
        <w:spacing w:line="249" w:lineRule="auto"/>
        <w:jc w:val="both"/>
        <w:rPr>
          <w:sz w:val="24"/>
          <w:szCs w:val="24"/>
        </w:rPr>
      </w:pPr>
      <w:r>
        <w:rPr>
          <w:sz w:val="24"/>
          <w:szCs w:val="24"/>
        </w:rPr>
        <w:t>5.1.1. O agente credenciado terá poderes para formular lances, negociar preços e praticar todos os atos inerentes ao certame em nome da empresa, inclusive interpor e desistir de recursos em todas as fases licitatórias.</w:t>
      </w:r>
    </w:p>
    <w:p w:rsidR="00F72F07" w:rsidRDefault="00F72F07" w:rsidP="00F72F07">
      <w:pPr>
        <w:widowControl w:val="0"/>
        <w:autoSpaceDE w:val="0"/>
        <w:autoSpaceDN w:val="0"/>
        <w:adjustRightInd w:val="0"/>
        <w:spacing w:line="150" w:lineRule="exact"/>
        <w:rPr>
          <w:sz w:val="24"/>
          <w:szCs w:val="24"/>
        </w:rPr>
      </w:pPr>
    </w:p>
    <w:p w:rsidR="00F72F07" w:rsidRDefault="00F72F07" w:rsidP="00F72F07">
      <w:pPr>
        <w:widowControl w:val="0"/>
        <w:numPr>
          <w:ilvl w:val="0"/>
          <w:numId w:val="5"/>
        </w:numPr>
        <w:tabs>
          <w:tab w:val="num" w:pos="420"/>
        </w:tabs>
        <w:overflowPunct w:val="0"/>
        <w:autoSpaceDE w:val="0"/>
        <w:autoSpaceDN w:val="0"/>
        <w:adjustRightInd w:val="0"/>
        <w:ind w:left="420" w:hanging="418"/>
        <w:jc w:val="both"/>
        <w:rPr>
          <w:sz w:val="24"/>
          <w:szCs w:val="24"/>
        </w:rPr>
      </w:pPr>
      <w:r>
        <w:rPr>
          <w:sz w:val="24"/>
          <w:szCs w:val="24"/>
        </w:rPr>
        <w:t xml:space="preserve">Os documentos exigidos para o credenciamento são obrigatoriamente os seguintes: </w:t>
      </w:r>
    </w:p>
    <w:p w:rsidR="00F72F07" w:rsidRDefault="00F72F07" w:rsidP="00F72F07">
      <w:pPr>
        <w:widowControl w:val="0"/>
        <w:autoSpaceDE w:val="0"/>
        <w:autoSpaceDN w:val="0"/>
        <w:adjustRightInd w:val="0"/>
        <w:spacing w:line="219" w:lineRule="exact"/>
        <w:rPr>
          <w:sz w:val="24"/>
          <w:szCs w:val="24"/>
        </w:rPr>
      </w:pPr>
    </w:p>
    <w:p w:rsidR="00F72F07" w:rsidRDefault="00F72F07" w:rsidP="00F72F07">
      <w:pPr>
        <w:widowControl w:val="0"/>
        <w:numPr>
          <w:ilvl w:val="1"/>
          <w:numId w:val="5"/>
        </w:numPr>
        <w:tabs>
          <w:tab w:val="num" w:pos="958"/>
        </w:tabs>
        <w:overflowPunct w:val="0"/>
        <w:autoSpaceDE w:val="0"/>
        <w:autoSpaceDN w:val="0"/>
        <w:adjustRightInd w:val="0"/>
        <w:spacing w:line="232" w:lineRule="auto"/>
        <w:ind w:left="0" w:firstLine="710"/>
        <w:jc w:val="both"/>
        <w:rPr>
          <w:sz w:val="24"/>
          <w:szCs w:val="24"/>
        </w:rPr>
      </w:pPr>
      <w:r>
        <w:rPr>
          <w:sz w:val="24"/>
          <w:szCs w:val="24"/>
        </w:rPr>
        <w:t xml:space="preserve">Cópia autenticada do Ato constitutivo, estatuto ou contrato social em vigor no qual estejam expressos os seus poderes e sua última alteração, se houver; </w:t>
      </w:r>
    </w:p>
    <w:p w:rsidR="00F72F07" w:rsidRDefault="00F72F07" w:rsidP="00F72F07">
      <w:pPr>
        <w:widowControl w:val="0"/>
        <w:autoSpaceDE w:val="0"/>
        <w:autoSpaceDN w:val="0"/>
        <w:adjustRightInd w:val="0"/>
        <w:spacing w:line="220" w:lineRule="exact"/>
        <w:rPr>
          <w:sz w:val="24"/>
          <w:szCs w:val="24"/>
        </w:rPr>
      </w:pPr>
    </w:p>
    <w:p w:rsidR="00F72F07" w:rsidRDefault="00F72F07" w:rsidP="00F72F07">
      <w:pPr>
        <w:widowControl w:val="0"/>
        <w:numPr>
          <w:ilvl w:val="1"/>
          <w:numId w:val="5"/>
        </w:numPr>
        <w:tabs>
          <w:tab w:val="num" w:pos="972"/>
        </w:tabs>
        <w:overflowPunct w:val="0"/>
        <w:autoSpaceDE w:val="0"/>
        <w:autoSpaceDN w:val="0"/>
        <w:adjustRightInd w:val="0"/>
        <w:spacing w:line="230" w:lineRule="auto"/>
        <w:ind w:left="0" w:firstLine="710"/>
        <w:jc w:val="both"/>
        <w:rPr>
          <w:sz w:val="24"/>
          <w:szCs w:val="24"/>
        </w:rPr>
      </w:pPr>
      <w:r>
        <w:rPr>
          <w:sz w:val="24"/>
          <w:szCs w:val="24"/>
        </w:rPr>
        <w:t xml:space="preserve">Cópia da Carteira de identidade do representante, acompanhada da original se a mesma não estiver autenticada; </w:t>
      </w:r>
    </w:p>
    <w:p w:rsidR="00F72F07" w:rsidRDefault="00F72F07" w:rsidP="00F72F07">
      <w:pPr>
        <w:widowControl w:val="0"/>
        <w:autoSpaceDE w:val="0"/>
        <w:autoSpaceDN w:val="0"/>
        <w:adjustRightInd w:val="0"/>
        <w:spacing w:line="220" w:lineRule="exact"/>
        <w:rPr>
          <w:sz w:val="24"/>
          <w:szCs w:val="24"/>
        </w:rPr>
      </w:pPr>
    </w:p>
    <w:p w:rsidR="00F72F07" w:rsidRDefault="00F72F07" w:rsidP="00F72F07">
      <w:pPr>
        <w:widowControl w:val="0"/>
        <w:numPr>
          <w:ilvl w:val="1"/>
          <w:numId w:val="5"/>
        </w:numPr>
        <w:tabs>
          <w:tab w:val="num" w:pos="958"/>
        </w:tabs>
        <w:overflowPunct w:val="0"/>
        <w:autoSpaceDE w:val="0"/>
        <w:autoSpaceDN w:val="0"/>
        <w:adjustRightInd w:val="0"/>
        <w:spacing w:line="249" w:lineRule="auto"/>
        <w:ind w:left="0" w:firstLine="710"/>
        <w:jc w:val="both"/>
        <w:rPr>
          <w:sz w:val="24"/>
          <w:szCs w:val="24"/>
        </w:rPr>
      </w:pPr>
      <w:r>
        <w:rPr>
          <w:sz w:val="24"/>
          <w:szCs w:val="24"/>
        </w:rPr>
        <w:t xml:space="preserve">Declaração de Cumprimento Pleno dos Requisitos de Habilitação (No caso de Microempresa ou Empresa de Pequeno Porte – EPP com problemas na habilitação, fazer constar tal ressalva). </w:t>
      </w:r>
    </w:p>
    <w:p w:rsidR="00F72F07" w:rsidRDefault="00F72F07" w:rsidP="00F72F07">
      <w:pPr>
        <w:widowControl w:val="0"/>
        <w:autoSpaceDE w:val="0"/>
        <w:autoSpaceDN w:val="0"/>
        <w:adjustRightInd w:val="0"/>
        <w:spacing w:line="207" w:lineRule="exact"/>
        <w:rPr>
          <w:sz w:val="24"/>
          <w:szCs w:val="24"/>
        </w:rPr>
      </w:pPr>
    </w:p>
    <w:p w:rsidR="00F72F07" w:rsidRDefault="00F72F07" w:rsidP="00F72F07">
      <w:pPr>
        <w:widowControl w:val="0"/>
        <w:overflowPunct w:val="0"/>
        <w:autoSpaceDE w:val="0"/>
        <w:autoSpaceDN w:val="0"/>
        <w:adjustRightInd w:val="0"/>
        <w:spacing w:line="261" w:lineRule="auto"/>
        <w:jc w:val="both"/>
        <w:rPr>
          <w:sz w:val="24"/>
          <w:szCs w:val="24"/>
        </w:rPr>
      </w:pPr>
      <w:r>
        <w:rPr>
          <w:sz w:val="24"/>
          <w:szCs w:val="24"/>
        </w:rPr>
        <w:t xml:space="preserve">5.2.1. Se a empresa se fizer representar por procurador, deverá ser apresentada </w:t>
      </w:r>
      <w:r>
        <w:rPr>
          <w:sz w:val="24"/>
          <w:szCs w:val="24"/>
        </w:rPr>
        <w:lastRenderedPageBreak/>
        <w:t xml:space="preserve">juntamente com os demais documentos de credenciamento, </w:t>
      </w:r>
      <w:r>
        <w:rPr>
          <w:b/>
          <w:bCs/>
          <w:sz w:val="24"/>
          <w:szCs w:val="24"/>
          <w:u w:val="single"/>
        </w:rPr>
        <w:t>procuração pública ou</w:t>
      </w:r>
      <w:r>
        <w:rPr>
          <w:sz w:val="24"/>
          <w:szCs w:val="24"/>
        </w:rPr>
        <w:t xml:space="preserve"> </w:t>
      </w:r>
      <w:r>
        <w:rPr>
          <w:b/>
          <w:bCs/>
          <w:sz w:val="24"/>
          <w:szCs w:val="24"/>
          <w:u w:val="single"/>
        </w:rPr>
        <w:t>particular ou declaração</w:t>
      </w:r>
      <w:r>
        <w:rPr>
          <w:b/>
          <w:bCs/>
          <w:sz w:val="24"/>
          <w:szCs w:val="24"/>
        </w:rPr>
        <w:t xml:space="preserve"> </w:t>
      </w:r>
      <w:r>
        <w:rPr>
          <w:sz w:val="24"/>
          <w:szCs w:val="24"/>
        </w:rPr>
        <w:t>(conforme o modelo do anexo I deste edital), em original ou</w:t>
      </w:r>
      <w:r>
        <w:rPr>
          <w:b/>
          <w:bCs/>
          <w:sz w:val="24"/>
          <w:szCs w:val="24"/>
        </w:rPr>
        <w:t xml:space="preserve"> </w:t>
      </w:r>
      <w:r>
        <w:rPr>
          <w:sz w:val="24"/>
          <w:szCs w:val="24"/>
        </w:rPr>
        <w:t>cópia autenticada, com firma reconhecida em cartório, conferindo poderes para formulação de lances e para a prática de todos os demais atos inerentes ao certame;</w:t>
      </w:r>
    </w:p>
    <w:p w:rsidR="00F72F07" w:rsidRDefault="00F72F07" w:rsidP="00F72F07">
      <w:pPr>
        <w:widowControl w:val="0"/>
        <w:autoSpaceDE w:val="0"/>
        <w:autoSpaceDN w:val="0"/>
        <w:adjustRightInd w:val="0"/>
        <w:spacing w:line="203" w:lineRule="exact"/>
        <w:rPr>
          <w:sz w:val="24"/>
          <w:szCs w:val="24"/>
        </w:rPr>
      </w:pPr>
    </w:p>
    <w:p w:rsidR="00F72F07" w:rsidRDefault="00F72F07" w:rsidP="00F72F07">
      <w:pPr>
        <w:widowControl w:val="0"/>
        <w:overflowPunct w:val="0"/>
        <w:autoSpaceDE w:val="0"/>
        <w:autoSpaceDN w:val="0"/>
        <w:adjustRightInd w:val="0"/>
        <w:spacing w:line="247" w:lineRule="auto"/>
        <w:jc w:val="both"/>
        <w:rPr>
          <w:color w:val="000000" w:themeColor="text1"/>
          <w:sz w:val="24"/>
          <w:szCs w:val="24"/>
        </w:rPr>
      </w:pPr>
      <w:r>
        <w:rPr>
          <w:b/>
          <w:bCs/>
          <w:color w:val="000000" w:themeColor="text1"/>
          <w:sz w:val="24"/>
          <w:szCs w:val="24"/>
        </w:rPr>
        <w:t>5.3. Para o exercício do direito de preferência previsto na Lei 123/06, as Microempresas e Empresas de Pequeno Porte, deverão obrigatoriamente apresentar a seguinte documentação:</w:t>
      </w:r>
    </w:p>
    <w:p w:rsidR="00F72F07" w:rsidRDefault="00F72F07" w:rsidP="00F72F07">
      <w:pPr>
        <w:widowControl w:val="0"/>
        <w:overflowPunct w:val="0"/>
        <w:autoSpaceDE w:val="0"/>
        <w:autoSpaceDN w:val="0"/>
        <w:adjustRightInd w:val="0"/>
        <w:spacing w:line="247" w:lineRule="auto"/>
        <w:jc w:val="both"/>
        <w:rPr>
          <w:color w:val="000000" w:themeColor="text1"/>
          <w:sz w:val="24"/>
          <w:szCs w:val="24"/>
        </w:rPr>
      </w:pPr>
    </w:p>
    <w:p w:rsidR="00F72F07" w:rsidRDefault="00F72F07" w:rsidP="00F72F07">
      <w:pPr>
        <w:widowControl w:val="0"/>
        <w:overflowPunct w:val="0"/>
        <w:autoSpaceDE w:val="0"/>
        <w:autoSpaceDN w:val="0"/>
        <w:adjustRightInd w:val="0"/>
        <w:spacing w:line="247" w:lineRule="auto"/>
        <w:jc w:val="both"/>
        <w:rPr>
          <w:color w:val="000000" w:themeColor="text1"/>
          <w:sz w:val="24"/>
          <w:szCs w:val="24"/>
        </w:rPr>
      </w:pPr>
      <w:proofErr w:type="gramStart"/>
      <w:r>
        <w:rPr>
          <w:color w:val="000000" w:themeColor="text1"/>
          <w:sz w:val="24"/>
          <w:szCs w:val="24"/>
        </w:rPr>
        <w:t>a.</w:t>
      </w:r>
      <w:proofErr w:type="gramEnd"/>
      <w:r>
        <w:rPr>
          <w:color w:val="000000" w:themeColor="text1"/>
          <w:sz w:val="24"/>
          <w:szCs w:val="24"/>
        </w:rPr>
        <w:t xml:space="preserve"> Declaração de que cumpre os requisitos estabelecidos no artigo 3° da Lei Complementar nº 123, de 2006, estando apta a usufruir do tratamento favorecido estabelecido em seus </w:t>
      </w:r>
      <w:proofErr w:type="spellStart"/>
      <w:r>
        <w:rPr>
          <w:color w:val="000000" w:themeColor="text1"/>
          <w:sz w:val="24"/>
          <w:szCs w:val="24"/>
        </w:rPr>
        <w:t>arts</w:t>
      </w:r>
      <w:proofErr w:type="spellEnd"/>
      <w:r>
        <w:rPr>
          <w:color w:val="000000" w:themeColor="text1"/>
          <w:sz w:val="24"/>
          <w:szCs w:val="24"/>
        </w:rPr>
        <w:t>. 42 a 49;</w:t>
      </w:r>
    </w:p>
    <w:p w:rsidR="00F72F07" w:rsidRDefault="00F72F07" w:rsidP="00F72F07">
      <w:pPr>
        <w:widowControl w:val="0"/>
        <w:overflowPunct w:val="0"/>
        <w:autoSpaceDE w:val="0"/>
        <w:autoSpaceDN w:val="0"/>
        <w:adjustRightInd w:val="0"/>
        <w:spacing w:line="247" w:lineRule="auto"/>
        <w:jc w:val="both"/>
        <w:rPr>
          <w:color w:val="000000" w:themeColor="text1"/>
          <w:sz w:val="24"/>
          <w:szCs w:val="24"/>
        </w:rPr>
      </w:pPr>
    </w:p>
    <w:p w:rsidR="00F72F07" w:rsidRDefault="00F72F07" w:rsidP="00F72F07">
      <w:pPr>
        <w:widowControl w:val="0"/>
        <w:overflowPunct w:val="0"/>
        <w:autoSpaceDE w:val="0"/>
        <w:autoSpaceDN w:val="0"/>
        <w:adjustRightInd w:val="0"/>
        <w:spacing w:line="247" w:lineRule="auto"/>
        <w:jc w:val="both"/>
        <w:rPr>
          <w:color w:val="000000" w:themeColor="text1"/>
          <w:sz w:val="24"/>
          <w:szCs w:val="24"/>
        </w:rPr>
      </w:pPr>
      <w:proofErr w:type="gramStart"/>
      <w:r>
        <w:rPr>
          <w:color w:val="000000" w:themeColor="text1"/>
          <w:sz w:val="24"/>
          <w:szCs w:val="24"/>
        </w:rPr>
        <w:t>b.</w:t>
      </w:r>
      <w:proofErr w:type="gramEnd"/>
      <w:r>
        <w:rPr>
          <w:color w:val="000000" w:themeColor="text1"/>
          <w:sz w:val="24"/>
          <w:szCs w:val="24"/>
        </w:rPr>
        <w:t xml:space="preserve"> Certidão Simplificada emitida por órgão competente, que comprove a qualidade de Micro Empresa ou Empresa de Pequeno Porte;</w:t>
      </w:r>
    </w:p>
    <w:p w:rsidR="00F72F07" w:rsidRDefault="00F72F07" w:rsidP="00F72F07">
      <w:pPr>
        <w:widowControl w:val="0"/>
        <w:autoSpaceDE w:val="0"/>
        <w:autoSpaceDN w:val="0"/>
        <w:adjustRightInd w:val="0"/>
        <w:spacing w:line="244" w:lineRule="exact"/>
        <w:rPr>
          <w:sz w:val="24"/>
          <w:szCs w:val="24"/>
        </w:rPr>
      </w:pPr>
    </w:p>
    <w:p w:rsidR="00F72F07" w:rsidRDefault="00F72F07" w:rsidP="00F72F07">
      <w:pPr>
        <w:widowControl w:val="0"/>
        <w:overflowPunct w:val="0"/>
        <w:autoSpaceDE w:val="0"/>
        <w:autoSpaceDN w:val="0"/>
        <w:adjustRightInd w:val="0"/>
        <w:spacing w:line="249" w:lineRule="auto"/>
        <w:jc w:val="both"/>
        <w:rPr>
          <w:sz w:val="22"/>
          <w:szCs w:val="22"/>
        </w:rPr>
      </w:pPr>
      <w:r>
        <w:t xml:space="preserve">5.3.1. . O não cumprimento do item 4.3. </w:t>
      </w:r>
      <w:proofErr w:type="gramStart"/>
      <w:r>
        <w:t>não</w:t>
      </w:r>
      <w:proofErr w:type="gramEnd"/>
      <w:r>
        <w:t xml:space="preserve"> será motivo para o não credenciamento, inabilitação ou desclassificação da proposta, mas sim, o não exercício do direito de preferência assegurando as Microempresas e Empresas de Pequeno Porte.</w:t>
      </w:r>
    </w:p>
    <w:p w:rsidR="00F72F07" w:rsidRDefault="00F72F07" w:rsidP="00F72F07">
      <w:pPr>
        <w:widowControl w:val="0"/>
        <w:overflowPunct w:val="0"/>
        <w:autoSpaceDE w:val="0"/>
        <w:autoSpaceDN w:val="0"/>
        <w:adjustRightInd w:val="0"/>
        <w:spacing w:line="249" w:lineRule="auto"/>
        <w:jc w:val="both"/>
        <w:rPr>
          <w:sz w:val="24"/>
          <w:szCs w:val="24"/>
        </w:rPr>
      </w:pPr>
    </w:p>
    <w:p w:rsidR="00F72F07" w:rsidRDefault="00F72F07" w:rsidP="00F72F07">
      <w:pPr>
        <w:widowControl w:val="0"/>
        <w:numPr>
          <w:ilvl w:val="0"/>
          <w:numId w:val="6"/>
        </w:numPr>
        <w:tabs>
          <w:tab w:val="num" w:pos="453"/>
        </w:tabs>
        <w:overflowPunct w:val="0"/>
        <w:autoSpaceDE w:val="0"/>
        <w:autoSpaceDN w:val="0"/>
        <w:adjustRightInd w:val="0"/>
        <w:spacing w:line="249" w:lineRule="auto"/>
        <w:ind w:left="0" w:firstLine="2"/>
        <w:jc w:val="both"/>
        <w:rPr>
          <w:sz w:val="24"/>
          <w:szCs w:val="24"/>
        </w:rPr>
      </w:pPr>
      <w:bookmarkStart w:id="3" w:name="page7"/>
      <w:bookmarkEnd w:id="3"/>
      <w:r>
        <w:rPr>
          <w:sz w:val="24"/>
          <w:szCs w:val="24"/>
        </w:rPr>
        <w:t xml:space="preserve">A comissão poderá realizar cópias de documentos essenciais ao credenciamento, declarações e autenticá-los no momento do credenciamento, respeitando o princípio da livre concorrência e participação no certame. </w:t>
      </w:r>
    </w:p>
    <w:p w:rsidR="00F72F07" w:rsidRDefault="00F72F07" w:rsidP="00F72F07">
      <w:pPr>
        <w:widowControl w:val="0"/>
        <w:autoSpaceDE w:val="0"/>
        <w:autoSpaceDN w:val="0"/>
        <w:adjustRightInd w:val="0"/>
        <w:spacing w:line="148" w:lineRule="exact"/>
        <w:rPr>
          <w:sz w:val="24"/>
          <w:szCs w:val="24"/>
        </w:rPr>
      </w:pPr>
    </w:p>
    <w:p w:rsidR="00F72F07" w:rsidRDefault="00F72F07" w:rsidP="00F72F07">
      <w:pPr>
        <w:widowControl w:val="0"/>
        <w:numPr>
          <w:ilvl w:val="0"/>
          <w:numId w:val="6"/>
        </w:numPr>
        <w:tabs>
          <w:tab w:val="num" w:pos="420"/>
        </w:tabs>
        <w:overflowPunct w:val="0"/>
        <w:autoSpaceDE w:val="0"/>
        <w:autoSpaceDN w:val="0"/>
        <w:adjustRightInd w:val="0"/>
        <w:ind w:left="420" w:hanging="418"/>
        <w:jc w:val="both"/>
        <w:rPr>
          <w:sz w:val="24"/>
          <w:szCs w:val="24"/>
        </w:rPr>
      </w:pPr>
      <w:r>
        <w:rPr>
          <w:sz w:val="24"/>
          <w:szCs w:val="24"/>
        </w:rPr>
        <w:t xml:space="preserve">Cada credenciado poderá representar apenas uma empresa. </w:t>
      </w:r>
    </w:p>
    <w:p w:rsidR="00F72F07" w:rsidRDefault="00F72F07" w:rsidP="00F72F07">
      <w:pPr>
        <w:widowControl w:val="0"/>
        <w:autoSpaceDE w:val="0"/>
        <w:autoSpaceDN w:val="0"/>
        <w:adjustRightInd w:val="0"/>
        <w:spacing w:line="219" w:lineRule="exact"/>
        <w:rPr>
          <w:sz w:val="24"/>
          <w:szCs w:val="24"/>
        </w:rPr>
      </w:pPr>
    </w:p>
    <w:p w:rsidR="00F72F07" w:rsidRDefault="00F72F07" w:rsidP="00F72F07">
      <w:pPr>
        <w:widowControl w:val="0"/>
        <w:numPr>
          <w:ilvl w:val="0"/>
          <w:numId w:val="6"/>
        </w:numPr>
        <w:tabs>
          <w:tab w:val="num" w:pos="497"/>
        </w:tabs>
        <w:overflowPunct w:val="0"/>
        <w:autoSpaceDE w:val="0"/>
        <w:autoSpaceDN w:val="0"/>
        <w:adjustRightInd w:val="0"/>
        <w:spacing w:line="230" w:lineRule="auto"/>
        <w:ind w:left="0" w:firstLine="2"/>
        <w:jc w:val="both"/>
        <w:rPr>
          <w:sz w:val="24"/>
          <w:szCs w:val="24"/>
        </w:rPr>
      </w:pPr>
      <w:r>
        <w:rPr>
          <w:sz w:val="24"/>
          <w:szCs w:val="24"/>
        </w:rPr>
        <w:t xml:space="preserve">Os documentos de credenciamento serão retidos pela equipe deste Pregão e juntados ao respectivo processo. </w:t>
      </w:r>
    </w:p>
    <w:p w:rsidR="00F72F07" w:rsidRDefault="00F72F07" w:rsidP="00F72F07">
      <w:pPr>
        <w:widowControl w:val="0"/>
        <w:autoSpaceDE w:val="0"/>
        <w:autoSpaceDN w:val="0"/>
        <w:adjustRightInd w:val="0"/>
        <w:spacing w:line="222" w:lineRule="exact"/>
        <w:rPr>
          <w:sz w:val="24"/>
          <w:szCs w:val="24"/>
        </w:rPr>
      </w:pPr>
    </w:p>
    <w:p w:rsidR="00F72F07" w:rsidRDefault="00F72F07" w:rsidP="00F72F07">
      <w:pPr>
        <w:widowControl w:val="0"/>
        <w:numPr>
          <w:ilvl w:val="0"/>
          <w:numId w:val="6"/>
        </w:numPr>
        <w:tabs>
          <w:tab w:val="num" w:pos="475"/>
        </w:tabs>
        <w:overflowPunct w:val="0"/>
        <w:autoSpaceDE w:val="0"/>
        <w:autoSpaceDN w:val="0"/>
        <w:adjustRightInd w:val="0"/>
        <w:spacing w:line="261" w:lineRule="auto"/>
        <w:ind w:left="0" w:firstLine="2"/>
        <w:jc w:val="both"/>
        <w:rPr>
          <w:sz w:val="24"/>
          <w:szCs w:val="24"/>
        </w:rPr>
      </w:pPr>
      <w:r>
        <w:rPr>
          <w:sz w:val="24"/>
          <w:szCs w:val="24"/>
        </w:rPr>
        <w:t xml:space="preserve">Havendo remessa via postal dos envelopes ou defeito no credenciamento pela ausência de algum dos documentos exigidos para o credenciamento, a licitante não poderá participar da fase de lances, permanecendo com sua proposta fixa, bem como não poderá se manifestar acerca da interposição de recurso quando declarado o vencedor. </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numPr>
          <w:ilvl w:val="0"/>
          <w:numId w:val="6"/>
        </w:numPr>
        <w:tabs>
          <w:tab w:val="num" w:pos="451"/>
        </w:tabs>
        <w:overflowPunct w:val="0"/>
        <w:autoSpaceDE w:val="0"/>
        <w:autoSpaceDN w:val="0"/>
        <w:adjustRightInd w:val="0"/>
        <w:spacing w:line="230" w:lineRule="auto"/>
        <w:ind w:left="0" w:firstLine="2"/>
        <w:jc w:val="both"/>
        <w:rPr>
          <w:sz w:val="24"/>
          <w:szCs w:val="24"/>
        </w:rPr>
      </w:pPr>
      <w:r>
        <w:rPr>
          <w:sz w:val="24"/>
          <w:szCs w:val="24"/>
        </w:rPr>
        <w:t xml:space="preserve">Os documentos de credenciamento deverão estar </w:t>
      </w:r>
      <w:r>
        <w:rPr>
          <w:b/>
          <w:bCs/>
          <w:sz w:val="24"/>
          <w:szCs w:val="24"/>
        </w:rPr>
        <w:t>FORA DOS ENVELOPES</w:t>
      </w:r>
      <w:r>
        <w:rPr>
          <w:sz w:val="24"/>
          <w:szCs w:val="24"/>
        </w:rPr>
        <w:t xml:space="preserve"> de documentação e proposta e ficarão retidos nos autos. </w:t>
      </w:r>
    </w:p>
    <w:p w:rsidR="00F72F07" w:rsidRDefault="00F72F07" w:rsidP="00F72F07">
      <w:pPr>
        <w:widowControl w:val="0"/>
        <w:overflowPunct w:val="0"/>
        <w:autoSpaceDE w:val="0"/>
        <w:autoSpaceDN w:val="0"/>
        <w:adjustRightInd w:val="0"/>
        <w:spacing w:line="230" w:lineRule="auto"/>
        <w:ind w:left="2"/>
        <w:jc w:val="both"/>
        <w:rPr>
          <w:sz w:val="24"/>
          <w:szCs w:val="24"/>
        </w:rPr>
      </w:pPr>
    </w:p>
    <w:p w:rsidR="00F72F07" w:rsidRDefault="00F72F07" w:rsidP="00F72F07">
      <w:pPr>
        <w:widowControl w:val="0"/>
        <w:overflowPunct w:val="0"/>
        <w:autoSpaceDE w:val="0"/>
        <w:autoSpaceDN w:val="0"/>
        <w:adjustRightInd w:val="0"/>
        <w:spacing w:line="230" w:lineRule="auto"/>
        <w:ind w:left="2"/>
        <w:jc w:val="both"/>
        <w:rPr>
          <w:sz w:val="24"/>
          <w:szCs w:val="24"/>
        </w:rPr>
      </w:pPr>
      <w:r>
        <w:rPr>
          <w:b/>
          <w:bCs/>
          <w:sz w:val="24"/>
          <w:szCs w:val="24"/>
        </w:rPr>
        <w:t>6. ENVELOPES Nº 01 “PROPOSTA DE PREÇOS”</w:t>
      </w:r>
    </w:p>
    <w:p w:rsidR="00F72F07" w:rsidRDefault="00F72F07" w:rsidP="00F72F07">
      <w:pPr>
        <w:widowControl w:val="0"/>
        <w:autoSpaceDE w:val="0"/>
        <w:autoSpaceDN w:val="0"/>
        <w:adjustRightInd w:val="0"/>
        <w:spacing w:line="140" w:lineRule="exact"/>
        <w:rPr>
          <w:sz w:val="24"/>
          <w:szCs w:val="24"/>
        </w:rPr>
      </w:pPr>
    </w:p>
    <w:p w:rsidR="00F72F07" w:rsidRDefault="00F72F07" w:rsidP="00F72F07">
      <w:pPr>
        <w:widowControl w:val="0"/>
        <w:overflowPunct w:val="0"/>
        <w:autoSpaceDE w:val="0"/>
        <w:autoSpaceDN w:val="0"/>
        <w:adjustRightInd w:val="0"/>
        <w:spacing w:line="256" w:lineRule="auto"/>
        <w:jc w:val="both"/>
        <w:rPr>
          <w:sz w:val="24"/>
          <w:szCs w:val="24"/>
        </w:rPr>
      </w:pPr>
      <w:r>
        <w:rPr>
          <w:sz w:val="24"/>
          <w:szCs w:val="24"/>
        </w:rPr>
        <w:t xml:space="preserve">6.1. O envelope nº 01 deverá conter a proposta de preços impressa elaborada de acordo com o modelo constante no Anexo 02, datada e assinada pelo representante legal da Proponente, contendo os preços propostos, com até duas casas decimais, sem quaisquer emendas ou entrelinhas, e com as seguintes </w:t>
      </w:r>
      <w:proofErr w:type="gramStart"/>
      <w:r>
        <w:rPr>
          <w:sz w:val="24"/>
          <w:szCs w:val="24"/>
        </w:rPr>
        <w:t>informações</w:t>
      </w:r>
      <w:proofErr w:type="gramEnd"/>
    </w:p>
    <w:p w:rsidR="00F72F07" w:rsidRDefault="00F72F07" w:rsidP="00F72F07">
      <w:pPr>
        <w:widowControl w:val="0"/>
        <w:overflowPunct w:val="0"/>
        <w:autoSpaceDE w:val="0"/>
        <w:autoSpaceDN w:val="0"/>
        <w:adjustRightInd w:val="0"/>
        <w:spacing w:line="256" w:lineRule="auto"/>
        <w:jc w:val="both"/>
        <w:rPr>
          <w:sz w:val="24"/>
          <w:szCs w:val="24"/>
        </w:rPr>
      </w:pPr>
    </w:p>
    <w:p w:rsidR="00F72F07" w:rsidRDefault="00F72F07" w:rsidP="00F72F07">
      <w:pPr>
        <w:widowControl w:val="0"/>
        <w:overflowPunct w:val="0"/>
        <w:autoSpaceDE w:val="0"/>
        <w:autoSpaceDN w:val="0"/>
        <w:adjustRightInd w:val="0"/>
        <w:spacing w:line="256" w:lineRule="auto"/>
        <w:jc w:val="both"/>
        <w:rPr>
          <w:sz w:val="24"/>
          <w:szCs w:val="24"/>
        </w:rPr>
      </w:pPr>
      <w:r>
        <w:rPr>
          <w:sz w:val="24"/>
          <w:szCs w:val="24"/>
        </w:rPr>
        <w:t>ENVELOPES Nº 1 – PROPOSTA DE PREÇOS</w:t>
      </w:r>
    </w:p>
    <w:p w:rsidR="00F72F07" w:rsidRDefault="00F72F07" w:rsidP="00F72F07">
      <w:pPr>
        <w:widowControl w:val="0"/>
        <w:overflowPunct w:val="0"/>
        <w:autoSpaceDE w:val="0"/>
        <w:autoSpaceDN w:val="0"/>
        <w:adjustRightInd w:val="0"/>
        <w:spacing w:line="256" w:lineRule="auto"/>
        <w:jc w:val="both"/>
        <w:rPr>
          <w:sz w:val="24"/>
          <w:szCs w:val="24"/>
        </w:rPr>
      </w:pPr>
      <w:r>
        <w:rPr>
          <w:sz w:val="24"/>
          <w:szCs w:val="24"/>
        </w:rPr>
        <w:t>RAZÃO SOCIAL DA EMPRESA</w:t>
      </w:r>
    </w:p>
    <w:p w:rsidR="00F72F07" w:rsidRDefault="00F72F07" w:rsidP="00F72F07">
      <w:pPr>
        <w:widowControl w:val="0"/>
        <w:overflowPunct w:val="0"/>
        <w:autoSpaceDE w:val="0"/>
        <w:autoSpaceDN w:val="0"/>
        <w:adjustRightInd w:val="0"/>
        <w:spacing w:line="256" w:lineRule="auto"/>
        <w:jc w:val="both"/>
        <w:rPr>
          <w:sz w:val="24"/>
          <w:szCs w:val="24"/>
        </w:rPr>
      </w:pPr>
      <w:r>
        <w:rPr>
          <w:sz w:val="24"/>
          <w:szCs w:val="24"/>
        </w:rPr>
        <w:t>ENDEREÇO COMPLETO</w:t>
      </w:r>
    </w:p>
    <w:p w:rsidR="00F72F07" w:rsidRDefault="00F72F07" w:rsidP="00F72F07">
      <w:pPr>
        <w:widowControl w:val="0"/>
        <w:overflowPunct w:val="0"/>
        <w:autoSpaceDE w:val="0"/>
        <w:autoSpaceDN w:val="0"/>
        <w:adjustRightInd w:val="0"/>
        <w:spacing w:line="256" w:lineRule="auto"/>
        <w:jc w:val="both"/>
        <w:rPr>
          <w:sz w:val="24"/>
          <w:szCs w:val="24"/>
        </w:rPr>
      </w:pPr>
      <w:r>
        <w:rPr>
          <w:sz w:val="24"/>
          <w:szCs w:val="24"/>
        </w:rPr>
        <w:t>PREGÃO Nº 03/2016</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357" w:lineRule="exact"/>
        <w:rPr>
          <w:sz w:val="24"/>
          <w:szCs w:val="24"/>
        </w:rPr>
      </w:pPr>
    </w:p>
    <w:p w:rsidR="00F72F07" w:rsidRDefault="00F72F07" w:rsidP="00F72F07">
      <w:pPr>
        <w:widowControl w:val="0"/>
        <w:numPr>
          <w:ilvl w:val="0"/>
          <w:numId w:val="7"/>
        </w:numPr>
        <w:tabs>
          <w:tab w:val="num" w:pos="614"/>
        </w:tabs>
        <w:overflowPunct w:val="0"/>
        <w:autoSpaceDE w:val="0"/>
        <w:autoSpaceDN w:val="0"/>
        <w:adjustRightInd w:val="0"/>
        <w:spacing w:line="230" w:lineRule="auto"/>
        <w:ind w:left="0" w:firstLine="2"/>
        <w:jc w:val="both"/>
        <w:rPr>
          <w:sz w:val="24"/>
          <w:szCs w:val="24"/>
        </w:rPr>
      </w:pPr>
      <w:r>
        <w:rPr>
          <w:sz w:val="24"/>
          <w:szCs w:val="24"/>
        </w:rPr>
        <w:t>Razão social da empresa Proponente, endereço completo, número do telefone, e-</w:t>
      </w:r>
      <w:r>
        <w:rPr>
          <w:sz w:val="24"/>
          <w:szCs w:val="24"/>
        </w:rPr>
        <w:lastRenderedPageBreak/>
        <w:t xml:space="preserve">mail e CNPJ; </w:t>
      </w:r>
    </w:p>
    <w:p w:rsidR="00F72F07" w:rsidRDefault="00F72F07" w:rsidP="00F72F07">
      <w:pPr>
        <w:widowControl w:val="0"/>
        <w:autoSpaceDE w:val="0"/>
        <w:autoSpaceDN w:val="0"/>
        <w:adjustRightInd w:val="0"/>
        <w:spacing w:line="125" w:lineRule="exact"/>
        <w:rPr>
          <w:sz w:val="24"/>
          <w:szCs w:val="24"/>
        </w:rPr>
      </w:pPr>
    </w:p>
    <w:p w:rsidR="00F72F07" w:rsidRDefault="00F72F07" w:rsidP="00F72F07">
      <w:pPr>
        <w:widowControl w:val="0"/>
        <w:numPr>
          <w:ilvl w:val="0"/>
          <w:numId w:val="7"/>
        </w:numPr>
        <w:tabs>
          <w:tab w:val="num" w:pos="600"/>
        </w:tabs>
        <w:overflowPunct w:val="0"/>
        <w:autoSpaceDE w:val="0"/>
        <w:autoSpaceDN w:val="0"/>
        <w:adjustRightInd w:val="0"/>
        <w:ind w:left="600" w:hanging="598"/>
        <w:jc w:val="both"/>
        <w:rPr>
          <w:sz w:val="24"/>
          <w:szCs w:val="24"/>
        </w:rPr>
      </w:pPr>
      <w:r>
        <w:rPr>
          <w:sz w:val="24"/>
          <w:szCs w:val="24"/>
        </w:rPr>
        <w:t xml:space="preserve">Nome do banco, número da conta corrente da Proponente, agência e cidade; </w:t>
      </w:r>
    </w:p>
    <w:p w:rsidR="00F72F07" w:rsidRDefault="00F72F07" w:rsidP="00F72F07">
      <w:pPr>
        <w:widowControl w:val="0"/>
        <w:autoSpaceDE w:val="0"/>
        <w:autoSpaceDN w:val="0"/>
        <w:adjustRightInd w:val="0"/>
        <w:spacing w:line="185" w:lineRule="exact"/>
        <w:rPr>
          <w:sz w:val="24"/>
          <w:szCs w:val="24"/>
        </w:rPr>
      </w:pPr>
    </w:p>
    <w:p w:rsidR="00F72F07" w:rsidRDefault="00F72F07" w:rsidP="00F72F07">
      <w:pPr>
        <w:widowControl w:val="0"/>
        <w:numPr>
          <w:ilvl w:val="0"/>
          <w:numId w:val="7"/>
        </w:numPr>
        <w:tabs>
          <w:tab w:val="num" w:pos="619"/>
        </w:tabs>
        <w:overflowPunct w:val="0"/>
        <w:autoSpaceDE w:val="0"/>
        <w:autoSpaceDN w:val="0"/>
        <w:adjustRightInd w:val="0"/>
        <w:spacing w:line="230" w:lineRule="auto"/>
        <w:ind w:left="0" w:firstLine="2"/>
        <w:jc w:val="both"/>
        <w:rPr>
          <w:sz w:val="24"/>
          <w:szCs w:val="24"/>
        </w:rPr>
      </w:pPr>
      <w:r>
        <w:rPr>
          <w:sz w:val="24"/>
          <w:szCs w:val="24"/>
        </w:rPr>
        <w:t xml:space="preserve">Prazo de validade da proposta, que deverá ser de, no mínimo, 60 (sessenta) dias da data estipulada para sua apresentação; </w:t>
      </w:r>
    </w:p>
    <w:p w:rsidR="00F72F07" w:rsidRDefault="00F72F07" w:rsidP="00F72F07">
      <w:pPr>
        <w:widowControl w:val="0"/>
        <w:autoSpaceDE w:val="0"/>
        <w:autoSpaceDN w:val="0"/>
        <w:adjustRightInd w:val="0"/>
        <w:spacing w:line="128" w:lineRule="exact"/>
        <w:rPr>
          <w:sz w:val="24"/>
          <w:szCs w:val="24"/>
        </w:rPr>
      </w:pPr>
    </w:p>
    <w:p w:rsidR="00F72F07" w:rsidRDefault="00F72F07" w:rsidP="00F72F07">
      <w:pPr>
        <w:widowControl w:val="0"/>
        <w:numPr>
          <w:ilvl w:val="0"/>
          <w:numId w:val="7"/>
        </w:numPr>
        <w:tabs>
          <w:tab w:val="num" w:pos="600"/>
        </w:tabs>
        <w:overflowPunct w:val="0"/>
        <w:autoSpaceDE w:val="0"/>
        <w:autoSpaceDN w:val="0"/>
        <w:adjustRightInd w:val="0"/>
        <w:ind w:left="600" w:hanging="598"/>
        <w:jc w:val="both"/>
        <w:rPr>
          <w:sz w:val="24"/>
          <w:szCs w:val="24"/>
        </w:rPr>
      </w:pPr>
      <w:r>
        <w:rPr>
          <w:sz w:val="24"/>
          <w:szCs w:val="24"/>
        </w:rPr>
        <w:t xml:space="preserve">Nome dos representantes legais, RG e CPF. </w:t>
      </w:r>
    </w:p>
    <w:p w:rsidR="00F72F07" w:rsidRDefault="00F72F07" w:rsidP="00F72F07">
      <w:pPr>
        <w:widowControl w:val="0"/>
        <w:autoSpaceDE w:val="0"/>
        <w:autoSpaceDN w:val="0"/>
        <w:adjustRightInd w:val="0"/>
        <w:spacing w:line="127" w:lineRule="exact"/>
        <w:rPr>
          <w:sz w:val="24"/>
          <w:szCs w:val="24"/>
        </w:rPr>
      </w:pPr>
    </w:p>
    <w:p w:rsidR="00F72F07" w:rsidRDefault="00F72F07" w:rsidP="00F72F07">
      <w:pPr>
        <w:widowControl w:val="0"/>
        <w:numPr>
          <w:ilvl w:val="0"/>
          <w:numId w:val="7"/>
        </w:numPr>
        <w:tabs>
          <w:tab w:val="num" w:pos="600"/>
        </w:tabs>
        <w:overflowPunct w:val="0"/>
        <w:autoSpaceDE w:val="0"/>
        <w:autoSpaceDN w:val="0"/>
        <w:adjustRightInd w:val="0"/>
        <w:ind w:left="600" w:hanging="598"/>
        <w:jc w:val="both"/>
        <w:rPr>
          <w:sz w:val="24"/>
          <w:szCs w:val="24"/>
        </w:rPr>
      </w:pPr>
      <w:r>
        <w:rPr>
          <w:sz w:val="24"/>
          <w:szCs w:val="24"/>
        </w:rPr>
        <w:t xml:space="preserve">Prazo de entrega do objeto que deverá ser 05 dias úteis após a solicitação. </w:t>
      </w:r>
    </w:p>
    <w:p w:rsidR="00F72F07" w:rsidRDefault="00F72F07" w:rsidP="00F72F07">
      <w:pPr>
        <w:widowControl w:val="0"/>
        <w:autoSpaceDE w:val="0"/>
        <w:autoSpaceDN w:val="0"/>
        <w:adjustRightInd w:val="0"/>
        <w:spacing w:line="183" w:lineRule="exact"/>
        <w:rPr>
          <w:sz w:val="24"/>
          <w:szCs w:val="24"/>
        </w:rPr>
      </w:pPr>
    </w:p>
    <w:p w:rsidR="00F72F07" w:rsidRDefault="00F72F07" w:rsidP="00F72F07">
      <w:pPr>
        <w:widowControl w:val="0"/>
        <w:overflowPunct w:val="0"/>
        <w:autoSpaceDE w:val="0"/>
        <w:autoSpaceDN w:val="0"/>
        <w:adjustRightInd w:val="0"/>
        <w:spacing w:line="249" w:lineRule="auto"/>
        <w:jc w:val="both"/>
        <w:rPr>
          <w:sz w:val="24"/>
          <w:szCs w:val="24"/>
        </w:rPr>
      </w:pPr>
      <w:r>
        <w:rPr>
          <w:sz w:val="24"/>
          <w:szCs w:val="24"/>
        </w:rPr>
        <w:t>6.2. No preço proposto pela Proponente deverão estar inclusos todos os custos e despesas, encargos e incidências, diretos ou indiretos, inclusive IPI ou ICMS, se houver incidência, não importando a natureza, que recaiam sobre o fornecimento do objeto da</w:t>
      </w:r>
      <w:bookmarkStart w:id="4" w:name="page9"/>
      <w:bookmarkEnd w:id="4"/>
      <w:r>
        <w:rPr>
          <w:sz w:val="24"/>
          <w:szCs w:val="24"/>
        </w:rPr>
        <w:t xml:space="preserve"> presente licitação, inclusive o frete/transporte, a carga e descarga, que correrão por sua conta e risco.</w:t>
      </w:r>
    </w:p>
    <w:p w:rsidR="00F72F07" w:rsidRDefault="00F72F07" w:rsidP="00F72F07">
      <w:pPr>
        <w:widowControl w:val="0"/>
        <w:overflowPunct w:val="0"/>
        <w:autoSpaceDE w:val="0"/>
        <w:autoSpaceDN w:val="0"/>
        <w:adjustRightInd w:val="0"/>
        <w:spacing w:line="249" w:lineRule="auto"/>
        <w:jc w:val="both"/>
        <w:rPr>
          <w:sz w:val="24"/>
          <w:szCs w:val="24"/>
        </w:rPr>
      </w:pPr>
    </w:p>
    <w:p w:rsidR="00F72F07" w:rsidRDefault="00F72F07" w:rsidP="00F72F07">
      <w:pPr>
        <w:widowControl w:val="0"/>
        <w:overflowPunct w:val="0"/>
        <w:autoSpaceDE w:val="0"/>
        <w:autoSpaceDN w:val="0"/>
        <w:adjustRightInd w:val="0"/>
        <w:spacing w:line="249" w:lineRule="auto"/>
        <w:jc w:val="both"/>
        <w:rPr>
          <w:sz w:val="24"/>
          <w:szCs w:val="24"/>
        </w:rPr>
      </w:pPr>
      <w:r>
        <w:rPr>
          <w:sz w:val="24"/>
          <w:szCs w:val="24"/>
        </w:rPr>
        <w:t>6.3. Somente serão motivos para desclassificação das propostas, as que:</w:t>
      </w:r>
    </w:p>
    <w:p w:rsidR="00F72F07" w:rsidRDefault="00F72F07" w:rsidP="00F72F07">
      <w:pPr>
        <w:widowControl w:val="0"/>
        <w:overflowPunct w:val="0"/>
        <w:autoSpaceDE w:val="0"/>
        <w:autoSpaceDN w:val="0"/>
        <w:adjustRightInd w:val="0"/>
        <w:spacing w:line="249" w:lineRule="auto"/>
        <w:jc w:val="both"/>
        <w:rPr>
          <w:sz w:val="24"/>
          <w:szCs w:val="24"/>
        </w:rPr>
      </w:pPr>
    </w:p>
    <w:p w:rsidR="00F72F07" w:rsidRDefault="00F72F07" w:rsidP="00F72F07">
      <w:pPr>
        <w:widowControl w:val="0"/>
        <w:numPr>
          <w:ilvl w:val="0"/>
          <w:numId w:val="8"/>
        </w:numPr>
        <w:tabs>
          <w:tab w:val="num" w:pos="233"/>
        </w:tabs>
        <w:overflowPunct w:val="0"/>
        <w:autoSpaceDE w:val="0"/>
        <w:autoSpaceDN w:val="0"/>
        <w:adjustRightInd w:val="0"/>
        <w:spacing w:line="230" w:lineRule="auto"/>
        <w:ind w:left="0" w:firstLine="2"/>
        <w:jc w:val="both"/>
        <w:rPr>
          <w:sz w:val="24"/>
          <w:szCs w:val="24"/>
        </w:rPr>
      </w:pPr>
      <w:r>
        <w:rPr>
          <w:sz w:val="24"/>
          <w:szCs w:val="24"/>
        </w:rPr>
        <w:t xml:space="preserve">Não estiverem assinadas pelo proprietário e o representante legal não possuir poderes para assiná-la no momento; </w:t>
      </w:r>
    </w:p>
    <w:p w:rsidR="00F72F07" w:rsidRDefault="00F72F07" w:rsidP="00F72F07">
      <w:pPr>
        <w:widowControl w:val="0"/>
        <w:autoSpaceDE w:val="0"/>
        <w:autoSpaceDN w:val="0"/>
        <w:adjustRightInd w:val="0"/>
        <w:spacing w:line="186" w:lineRule="exact"/>
        <w:rPr>
          <w:sz w:val="24"/>
          <w:szCs w:val="24"/>
        </w:rPr>
      </w:pPr>
    </w:p>
    <w:p w:rsidR="00F72F07" w:rsidRDefault="00F72F07" w:rsidP="00F72F07">
      <w:pPr>
        <w:widowControl w:val="0"/>
        <w:numPr>
          <w:ilvl w:val="0"/>
          <w:numId w:val="8"/>
        </w:numPr>
        <w:tabs>
          <w:tab w:val="num" w:pos="278"/>
        </w:tabs>
        <w:overflowPunct w:val="0"/>
        <w:autoSpaceDE w:val="0"/>
        <w:autoSpaceDN w:val="0"/>
        <w:adjustRightInd w:val="0"/>
        <w:spacing w:line="230" w:lineRule="auto"/>
        <w:ind w:left="0" w:firstLine="2"/>
        <w:jc w:val="both"/>
        <w:rPr>
          <w:sz w:val="24"/>
          <w:szCs w:val="24"/>
        </w:rPr>
      </w:pPr>
      <w:r>
        <w:rPr>
          <w:sz w:val="24"/>
          <w:szCs w:val="24"/>
        </w:rPr>
        <w:t xml:space="preserve">Contiverem preços ilegíveis, ou seja, quando o preço unitário e o preço total não forem passíveis de leitura e entendimento (desclassificação do item); </w:t>
      </w:r>
    </w:p>
    <w:p w:rsidR="00F72F07" w:rsidRDefault="00F72F07" w:rsidP="00F72F07">
      <w:pPr>
        <w:widowControl w:val="0"/>
        <w:autoSpaceDE w:val="0"/>
        <w:autoSpaceDN w:val="0"/>
        <w:adjustRightInd w:val="0"/>
        <w:spacing w:line="126" w:lineRule="exact"/>
        <w:rPr>
          <w:sz w:val="24"/>
          <w:szCs w:val="24"/>
        </w:rPr>
      </w:pPr>
    </w:p>
    <w:p w:rsidR="00F72F07" w:rsidRDefault="00F72F07" w:rsidP="00F72F07">
      <w:pPr>
        <w:widowControl w:val="0"/>
        <w:numPr>
          <w:ilvl w:val="0"/>
          <w:numId w:val="8"/>
        </w:numPr>
        <w:tabs>
          <w:tab w:val="num" w:pos="280"/>
        </w:tabs>
        <w:overflowPunct w:val="0"/>
        <w:autoSpaceDE w:val="0"/>
        <w:autoSpaceDN w:val="0"/>
        <w:adjustRightInd w:val="0"/>
        <w:ind w:left="280" w:hanging="278"/>
        <w:jc w:val="both"/>
        <w:rPr>
          <w:sz w:val="24"/>
          <w:szCs w:val="24"/>
        </w:rPr>
      </w:pPr>
      <w:r>
        <w:rPr>
          <w:sz w:val="24"/>
          <w:szCs w:val="24"/>
        </w:rPr>
        <w:t xml:space="preserve">As propostas que estiverem acima do valor máximo do edital; </w:t>
      </w:r>
    </w:p>
    <w:p w:rsidR="00F72F07" w:rsidRDefault="00F72F07" w:rsidP="00F72F07">
      <w:pPr>
        <w:widowControl w:val="0"/>
        <w:autoSpaceDE w:val="0"/>
        <w:autoSpaceDN w:val="0"/>
        <w:adjustRightInd w:val="0"/>
        <w:spacing w:line="127" w:lineRule="exact"/>
        <w:rPr>
          <w:sz w:val="24"/>
          <w:szCs w:val="24"/>
        </w:rPr>
      </w:pPr>
    </w:p>
    <w:p w:rsidR="00F72F07" w:rsidRDefault="00F72F07" w:rsidP="00F72F07">
      <w:pPr>
        <w:widowControl w:val="0"/>
        <w:numPr>
          <w:ilvl w:val="0"/>
          <w:numId w:val="8"/>
        </w:numPr>
        <w:tabs>
          <w:tab w:val="num" w:pos="240"/>
        </w:tabs>
        <w:overflowPunct w:val="0"/>
        <w:autoSpaceDE w:val="0"/>
        <w:autoSpaceDN w:val="0"/>
        <w:adjustRightInd w:val="0"/>
        <w:ind w:left="240" w:hanging="238"/>
        <w:jc w:val="both"/>
        <w:rPr>
          <w:sz w:val="24"/>
          <w:szCs w:val="24"/>
        </w:rPr>
      </w:pPr>
      <w:r>
        <w:rPr>
          <w:sz w:val="24"/>
          <w:szCs w:val="24"/>
        </w:rPr>
        <w:t xml:space="preserve">As propostas que não contiver </w:t>
      </w:r>
      <w:proofErr w:type="gramStart"/>
      <w:r>
        <w:rPr>
          <w:sz w:val="24"/>
          <w:szCs w:val="24"/>
        </w:rPr>
        <w:t>marca</w:t>
      </w:r>
      <w:proofErr w:type="gramEnd"/>
      <w:r>
        <w:rPr>
          <w:sz w:val="24"/>
          <w:szCs w:val="24"/>
        </w:rPr>
        <w:t xml:space="preserve">; </w:t>
      </w:r>
    </w:p>
    <w:p w:rsidR="00F72F07" w:rsidRDefault="00F72F07" w:rsidP="00F72F07">
      <w:pPr>
        <w:widowControl w:val="0"/>
        <w:autoSpaceDE w:val="0"/>
        <w:autoSpaceDN w:val="0"/>
        <w:adjustRightInd w:val="0"/>
        <w:spacing w:line="185" w:lineRule="exact"/>
        <w:rPr>
          <w:sz w:val="24"/>
          <w:szCs w:val="24"/>
        </w:rPr>
      </w:pPr>
    </w:p>
    <w:p w:rsidR="00F72F07" w:rsidRDefault="00F72F07" w:rsidP="00F72F07">
      <w:pPr>
        <w:widowControl w:val="0"/>
        <w:numPr>
          <w:ilvl w:val="0"/>
          <w:numId w:val="9"/>
        </w:numPr>
        <w:tabs>
          <w:tab w:val="num" w:pos="434"/>
        </w:tabs>
        <w:overflowPunct w:val="0"/>
        <w:autoSpaceDE w:val="0"/>
        <w:autoSpaceDN w:val="0"/>
        <w:adjustRightInd w:val="0"/>
        <w:spacing w:line="256" w:lineRule="auto"/>
        <w:ind w:left="0" w:firstLine="2"/>
        <w:jc w:val="both"/>
        <w:rPr>
          <w:sz w:val="24"/>
          <w:szCs w:val="24"/>
        </w:rPr>
      </w:pPr>
      <w:r>
        <w:rPr>
          <w:sz w:val="24"/>
          <w:szCs w:val="24"/>
        </w:rPr>
        <w:t xml:space="preserve">Poderão ser também desclassificadas as propostas elaboradas em desacordo com o modelo constante no </w:t>
      </w:r>
      <w:proofErr w:type="gramStart"/>
      <w:r>
        <w:rPr>
          <w:sz w:val="24"/>
          <w:szCs w:val="24"/>
        </w:rPr>
        <w:t>Anexo 02</w:t>
      </w:r>
      <w:proofErr w:type="gramEnd"/>
      <w:r>
        <w:rPr>
          <w:sz w:val="24"/>
          <w:szCs w:val="24"/>
        </w:rPr>
        <w:t xml:space="preserve">, se tal circunstância impedir o seu julgamento com observância do princípio da isonomia, por alterar qualquer das condições constantes do edital. </w:t>
      </w:r>
    </w:p>
    <w:p w:rsidR="00F72F07" w:rsidRDefault="00F72F07" w:rsidP="00F72F07">
      <w:pPr>
        <w:widowControl w:val="0"/>
        <w:autoSpaceDE w:val="0"/>
        <w:autoSpaceDN w:val="0"/>
        <w:adjustRightInd w:val="0"/>
        <w:spacing w:line="166" w:lineRule="exact"/>
        <w:rPr>
          <w:sz w:val="24"/>
          <w:szCs w:val="24"/>
        </w:rPr>
      </w:pPr>
    </w:p>
    <w:p w:rsidR="00F72F07" w:rsidRDefault="00F72F07" w:rsidP="00F72F07">
      <w:pPr>
        <w:widowControl w:val="0"/>
        <w:numPr>
          <w:ilvl w:val="0"/>
          <w:numId w:val="9"/>
        </w:numPr>
        <w:tabs>
          <w:tab w:val="num" w:pos="485"/>
        </w:tabs>
        <w:overflowPunct w:val="0"/>
        <w:autoSpaceDE w:val="0"/>
        <w:autoSpaceDN w:val="0"/>
        <w:adjustRightInd w:val="0"/>
        <w:spacing w:line="256" w:lineRule="auto"/>
        <w:ind w:left="0" w:firstLine="2"/>
        <w:jc w:val="both"/>
        <w:rPr>
          <w:sz w:val="24"/>
          <w:szCs w:val="24"/>
        </w:rPr>
      </w:pPr>
      <w:r>
        <w:rPr>
          <w:sz w:val="24"/>
          <w:szCs w:val="24"/>
        </w:rPr>
        <w:t xml:space="preserve">Havendo proposta com valores considerados </w:t>
      </w:r>
      <w:proofErr w:type="spellStart"/>
      <w:r>
        <w:rPr>
          <w:sz w:val="24"/>
          <w:szCs w:val="24"/>
        </w:rPr>
        <w:t>inexeqüíveis</w:t>
      </w:r>
      <w:proofErr w:type="spellEnd"/>
      <w:r>
        <w:rPr>
          <w:sz w:val="24"/>
          <w:szCs w:val="24"/>
        </w:rPr>
        <w:t xml:space="preserve">, o Pregoeiro poderá solicitar justificativa de tais valores para avaliação da capacidade de realização do fornecimento, através de documentação que comprove que os custos são coerentes com o mercado. </w:t>
      </w:r>
    </w:p>
    <w:p w:rsidR="00F72F07" w:rsidRDefault="00F72F07" w:rsidP="00F72F07">
      <w:pPr>
        <w:widowControl w:val="0"/>
        <w:autoSpaceDE w:val="0"/>
        <w:autoSpaceDN w:val="0"/>
        <w:adjustRightInd w:val="0"/>
        <w:spacing w:line="162" w:lineRule="exact"/>
        <w:rPr>
          <w:sz w:val="24"/>
          <w:szCs w:val="24"/>
        </w:rPr>
      </w:pPr>
    </w:p>
    <w:p w:rsidR="00F72F07" w:rsidRDefault="00F72F07" w:rsidP="00F72F07">
      <w:pPr>
        <w:widowControl w:val="0"/>
        <w:numPr>
          <w:ilvl w:val="0"/>
          <w:numId w:val="9"/>
        </w:numPr>
        <w:tabs>
          <w:tab w:val="num" w:pos="487"/>
        </w:tabs>
        <w:overflowPunct w:val="0"/>
        <w:autoSpaceDE w:val="0"/>
        <w:autoSpaceDN w:val="0"/>
        <w:adjustRightInd w:val="0"/>
        <w:spacing w:line="232" w:lineRule="auto"/>
        <w:ind w:left="0" w:firstLine="2"/>
        <w:jc w:val="both"/>
        <w:rPr>
          <w:sz w:val="24"/>
          <w:szCs w:val="24"/>
        </w:rPr>
      </w:pPr>
      <w:r>
        <w:rPr>
          <w:sz w:val="24"/>
          <w:szCs w:val="24"/>
        </w:rPr>
        <w:t xml:space="preserve">Havendo propostas com preços contendo mais de duas casas decimais, serão consideradas apenas duas, desprezando-se as demais. </w:t>
      </w:r>
    </w:p>
    <w:p w:rsidR="00F72F07" w:rsidRDefault="00F72F07" w:rsidP="00F72F07">
      <w:pPr>
        <w:widowControl w:val="0"/>
        <w:autoSpaceDE w:val="0"/>
        <w:autoSpaceDN w:val="0"/>
        <w:adjustRightInd w:val="0"/>
        <w:spacing w:line="184" w:lineRule="exact"/>
        <w:rPr>
          <w:sz w:val="24"/>
          <w:szCs w:val="24"/>
        </w:rPr>
      </w:pPr>
    </w:p>
    <w:p w:rsidR="00F72F07" w:rsidRDefault="00F72F07" w:rsidP="00F72F07">
      <w:pPr>
        <w:widowControl w:val="0"/>
        <w:numPr>
          <w:ilvl w:val="0"/>
          <w:numId w:val="9"/>
        </w:numPr>
        <w:tabs>
          <w:tab w:val="num" w:pos="420"/>
        </w:tabs>
        <w:overflowPunct w:val="0"/>
        <w:autoSpaceDE w:val="0"/>
        <w:autoSpaceDN w:val="0"/>
        <w:adjustRightInd w:val="0"/>
        <w:spacing w:line="249" w:lineRule="auto"/>
        <w:ind w:left="0" w:firstLine="2"/>
        <w:jc w:val="both"/>
        <w:rPr>
          <w:sz w:val="24"/>
          <w:szCs w:val="24"/>
        </w:rPr>
      </w:pPr>
      <w:r>
        <w:rPr>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sz w:val="24"/>
          <w:szCs w:val="24"/>
        </w:rPr>
        <w:t>sob pena</w:t>
      </w:r>
      <w:proofErr w:type="gramEnd"/>
      <w:r>
        <w:rPr>
          <w:sz w:val="24"/>
          <w:szCs w:val="24"/>
        </w:rPr>
        <w:t xml:space="preserve"> de desclassificação. </w:t>
      </w:r>
    </w:p>
    <w:p w:rsidR="00F72F07" w:rsidRDefault="00F72F07" w:rsidP="00F72F07">
      <w:pPr>
        <w:widowControl w:val="0"/>
        <w:autoSpaceDE w:val="0"/>
        <w:autoSpaceDN w:val="0"/>
        <w:adjustRightInd w:val="0"/>
        <w:spacing w:line="173" w:lineRule="exact"/>
        <w:rPr>
          <w:sz w:val="24"/>
          <w:szCs w:val="24"/>
        </w:rPr>
      </w:pPr>
    </w:p>
    <w:p w:rsidR="00F72F07" w:rsidRDefault="00F72F07" w:rsidP="00F72F07">
      <w:pPr>
        <w:widowControl w:val="0"/>
        <w:numPr>
          <w:ilvl w:val="0"/>
          <w:numId w:val="9"/>
        </w:numPr>
        <w:tabs>
          <w:tab w:val="num" w:pos="466"/>
        </w:tabs>
        <w:overflowPunct w:val="0"/>
        <w:autoSpaceDE w:val="0"/>
        <w:autoSpaceDN w:val="0"/>
        <w:adjustRightInd w:val="0"/>
        <w:spacing w:line="230" w:lineRule="auto"/>
        <w:ind w:left="0" w:firstLine="2"/>
        <w:jc w:val="both"/>
        <w:rPr>
          <w:sz w:val="24"/>
          <w:szCs w:val="24"/>
        </w:rPr>
      </w:pPr>
      <w:r>
        <w:rPr>
          <w:sz w:val="24"/>
          <w:szCs w:val="24"/>
        </w:rPr>
        <w:t xml:space="preserve">A desclassificação da proposta do licitante importa preclusão do seu direito de participar da fase de lances verbais. </w:t>
      </w:r>
    </w:p>
    <w:p w:rsidR="00F72F07" w:rsidRDefault="00F72F07" w:rsidP="00F72F07">
      <w:pPr>
        <w:widowControl w:val="0"/>
        <w:autoSpaceDE w:val="0"/>
        <w:autoSpaceDN w:val="0"/>
        <w:adjustRightInd w:val="0"/>
        <w:spacing w:line="184" w:lineRule="exact"/>
        <w:rPr>
          <w:sz w:val="24"/>
          <w:szCs w:val="24"/>
        </w:rPr>
      </w:pPr>
    </w:p>
    <w:p w:rsidR="00F72F07" w:rsidRDefault="00F72F07" w:rsidP="00F72F07">
      <w:pPr>
        <w:widowControl w:val="0"/>
        <w:numPr>
          <w:ilvl w:val="0"/>
          <w:numId w:val="9"/>
        </w:numPr>
        <w:tabs>
          <w:tab w:val="num" w:pos="475"/>
        </w:tabs>
        <w:overflowPunct w:val="0"/>
        <w:autoSpaceDE w:val="0"/>
        <w:autoSpaceDN w:val="0"/>
        <w:adjustRightInd w:val="0"/>
        <w:spacing w:line="249" w:lineRule="auto"/>
        <w:ind w:left="0" w:firstLine="2"/>
        <w:jc w:val="both"/>
        <w:rPr>
          <w:sz w:val="24"/>
          <w:szCs w:val="24"/>
        </w:rPr>
      </w:pPr>
      <w:r>
        <w:rPr>
          <w:sz w:val="24"/>
          <w:szCs w:val="24"/>
        </w:rPr>
        <w:t xml:space="preserve">Em nenhuma hipótese poderá ser alterado o conteúdo da proposta, e havendo divergências entre os valores unitário e total, prevalecerá o unitário, e na divergência entre o valor unitário por extenso e o valor numérico, prevalecerá o menor. </w:t>
      </w:r>
    </w:p>
    <w:p w:rsidR="00F72F07" w:rsidRDefault="00F72F07" w:rsidP="00F72F07">
      <w:pPr>
        <w:widowControl w:val="0"/>
        <w:autoSpaceDE w:val="0"/>
        <w:autoSpaceDN w:val="0"/>
        <w:adjustRightInd w:val="0"/>
        <w:spacing w:line="173" w:lineRule="exact"/>
        <w:rPr>
          <w:sz w:val="24"/>
          <w:szCs w:val="24"/>
        </w:rPr>
      </w:pPr>
    </w:p>
    <w:p w:rsidR="00F72F07" w:rsidRDefault="00F72F07" w:rsidP="00F72F07">
      <w:pPr>
        <w:widowControl w:val="0"/>
        <w:numPr>
          <w:ilvl w:val="0"/>
          <w:numId w:val="9"/>
        </w:numPr>
        <w:tabs>
          <w:tab w:val="num" w:pos="545"/>
        </w:tabs>
        <w:overflowPunct w:val="0"/>
        <w:autoSpaceDE w:val="0"/>
        <w:autoSpaceDN w:val="0"/>
        <w:adjustRightInd w:val="0"/>
        <w:spacing w:line="230" w:lineRule="auto"/>
        <w:ind w:left="0" w:firstLine="2"/>
        <w:jc w:val="both"/>
        <w:rPr>
          <w:sz w:val="24"/>
          <w:szCs w:val="24"/>
        </w:rPr>
      </w:pPr>
      <w:r>
        <w:rPr>
          <w:sz w:val="24"/>
          <w:szCs w:val="24"/>
        </w:rPr>
        <w:t xml:space="preserve">Na omissão dos prazos de entrega e de validade de proposta serão considerados os constantes no edital. </w:t>
      </w:r>
    </w:p>
    <w:p w:rsidR="00F72F07" w:rsidRDefault="00F72F07" w:rsidP="00F72F07">
      <w:pPr>
        <w:widowControl w:val="0"/>
        <w:autoSpaceDE w:val="0"/>
        <w:autoSpaceDN w:val="0"/>
        <w:adjustRightInd w:val="0"/>
        <w:rPr>
          <w:sz w:val="24"/>
          <w:szCs w:val="24"/>
        </w:rPr>
      </w:pPr>
    </w:p>
    <w:p w:rsidR="00F72F07" w:rsidRDefault="00F72F07" w:rsidP="00F72F07">
      <w:pPr>
        <w:pStyle w:val="SemEspaamento"/>
        <w:rPr>
          <w:b/>
          <w:sz w:val="24"/>
          <w:szCs w:val="24"/>
        </w:rPr>
      </w:pPr>
      <w:r>
        <w:rPr>
          <w:b/>
          <w:sz w:val="24"/>
          <w:szCs w:val="24"/>
        </w:rPr>
        <w:t>7. ENVELOPES Nº 02 - DOCUMENTAÇÃO</w:t>
      </w:r>
    </w:p>
    <w:p w:rsidR="00F72F07" w:rsidRDefault="00F72F07" w:rsidP="00F72F07">
      <w:pPr>
        <w:pStyle w:val="SemEspaamento"/>
        <w:rPr>
          <w:b/>
          <w:sz w:val="24"/>
          <w:szCs w:val="24"/>
        </w:rPr>
      </w:pPr>
    </w:p>
    <w:p w:rsidR="00F72F07" w:rsidRDefault="00F72F07" w:rsidP="00F72F07">
      <w:pPr>
        <w:pStyle w:val="SemEspaamento"/>
        <w:rPr>
          <w:sz w:val="24"/>
          <w:szCs w:val="24"/>
        </w:rPr>
      </w:pPr>
      <w:r>
        <w:rPr>
          <w:sz w:val="24"/>
          <w:szCs w:val="24"/>
        </w:rPr>
        <w:t>ENVELOPES Nº 2 – DOCUMENTAÇÃO</w:t>
      </w:r>
    </w:p>
    <w:p w:rsidR="00F72F07" w:rsidRDefault="00F72F07" w:rsidP="00F72F07">
      <w:pPr>
        <w:pStyle w:val="SemEspaamento"/>
        <w:rPr>
          <w:sz w:val="24"/>
          <w:szCs w:val="24"/>
        </w:rPr>
      </w:pPr>
      <w:r>
        <w:rPr>
          <w:sz w:val="24"/>
          <w:szCs w:val="24"/>
        </w:rPr>
        <w:t>RAZÃO SOCIAL DA EMPRESA</w:t>
      </w:r>
    </w:p>
    <w:p w:rsidR="00F72F07" w:rsidRDefault="00F72F07" w:rsidP="00F72F07">
      <w:pPr>
        <w:pStyle w:val="SemEspaamento"/>
        <w:rPr>
          <w:sz w:val="24"/>
          <w:szCs w:val="24"/>
        </w:rPr>
      </w:pPr>
      <w:r>
        <w:rPr>
          <w:sz w:val="24"/>
          <w:szCs w:val="24"/>
        </w:rPr>
        <w:t>ENDEREÇO COMPLETO</w:t>
      </w:r>
      <w:bookmarkStart w:id="5" w:name="page11"/>
      <w:bookmarkEnd w:id="5"/>
    </w:p>
    <w:p w:rsidR="00F72F07" w:rsidRDefault="00F72F07" w:rsidP="00F72F07">
      <w:pPr>
        <w:pStyle w:val="SemEspaamento"/>
        <w:rPr>
          <w:sz w:val="24"/>
          <w:szCs w:val="24"/>
        </w:rPr>
      </w:pPr>
      <w:r>
        <w:rPr>
          <w:sz w:val="24"/>
          <w:szCs w:val="24"/>
        </w:rPr>
        <w:t>PREGÃO Nº 03/2016</w:t>
      </w:r>
    </w:p>
    <w:p w:rsidR="00F72F07" w:rsidRDefault="00F72F07" w:rsidP="00F72F07">
      <w:pPr>
        <w:widowControl w:val="0"/>
        <w:autoSpaceDE w:val="0"/>
        <w:autoSpaceDN w:val="0"/>
        <w:adjustRightInd w:val="0"/>
        <w:spacing w:line="314" w:lineRule="exact"/>
        <w:rPr>
          <w:sz w:val="24"/>
          <w:szCs w:val="24"/>
        </w:rPr>
      </w:pPr>
    </w:p>
    <w:p w:rsidR="00F72F07" w:rsidRDefault="00F72F07" w:rsidP="00F72F07">
      <w:pPr>
        <w:widowControl w:val="0"/>
        <w:overflowPunct w:val="0"/>
        <w:autoSpaceDE w:val="0"/>
        <w:autoSpaceDN w:val="0"/>
        <w:adjustRightInd w:val="0"/>
        <w:spacing w:line="266" w:lineRule="auto"/>
        <w:jc w:val="both"/>
        <w:rPr>
          <w:sz w:val="24"/>
          <w:szCs w:val="24"/>
        </w:rPr>
      </w:pPr>
      <w:r>
        <w:rPr>
          <w:sz w:val="24"/>
          <w:szCs w:val="24"/>
        </w:rPr>
        <w:t xml:space="preserve">7.1. No envelope </w:t>
      </w:r>
      <w:r>
        <w:rPr>
          <w:b/>
          <w:bCs/>
          <w:sz w:val="24"/>
          <w:szCs w:val="24"/>
        </w:rPr>
        <w:t>nº 02 “DOCUMENTAÇÃO”</w:t>
      </w:r>
      <w:r>
        <w:rPr>
          <w:sz w:val="24"/>
          <w:szCs w:val="24"/>
        </w:rPr>
        <w:t xml:space="preserve"> deverão ser apresentados os documentos a seguir discriminados, em original ou por qualquer processo de cópia autenticada por cartório competente ou pelo responsável pelo Departamento de Compras e Licitações da Prefeitura Municipal de Abdon Batista, ou publicação em órgão da imprensa oficial, conforme determina o art. 32 da Lei 8.666/93, e se possível, encadernados e com suas folhas numeradas sequencialmente, identificando-se cada item da habilitação de modo a facilitar sua análise, relativos a:</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7" w:lineRule="exact"/>
        <w:rPr>
          <w:sz w:val="24"/>
          <w:szCs w:val="24"/>
        </w:rPr>
      </w:pPr>
    </w:p>
    <w:p w:rsidR="00F72F07" w:rsidRDefault="00F72F07" w:rsidP="00F72F07">
      <w:pPr>
        <w:widowControl w:val="0"/>
        <w:autoSpaceDE w:val="0"/>
        <w:autoSpaceDN w:val="0"/>
        <w:adjustRightInd w:val="0"/>
        <w:rPr>
          <w:sz w:val="24"/>
          <w:szCs w:val="24"/>
        </w:rPr>
      </w:pPr>
      <w:r>
        <w:rPr>
          <w:sz w:val="24"/>
          <w:szCs w:val="24"/>
        </w:rPr>
        <w:t xml:space="preserve">7.1.2. </w:t>
      </w:r>
      <w:r>
        <w:rPr>
          <w:b/>
          <w:bCs/>
          <w:sz w:val="24"/>
          <w:szCs w:val="24"/>
        </w:rPr>
        <w:t>DOCUMENTAÇÃO DE QUALIFICAÇÃO ECONÔMICO-FINANCEIRA:</w:t>
      </w:r>
    </w:p>
    <w:p w:rsidR="00F72F07" w:rsidRDefault="00F72F07" w:rsidP="00F72F07">
      <w:pPr>
        <w:widowControl w:val="0"/>
        <w:autoSpaceDE w:val="0"/>
        <w:autoSpaceDN w:val="0"/>
        <w:adjustRightInd w:val="0"/>
        <w:spacing w:line="183" w:lineRule="exact"/>
        <w:rPr>
          <w:sz w:val="24"/>
          <w:szCs w:val="24"/>
        </w:rPr>
      </w:pPr>
    </w:p>
    <w:p w:rsidR="00F72F07" w:rsidRDefault="00F72F07" w:rsidP="00F72F07">
      <w:pPr>
        <w:widowControl w:val="0"/>
        <w:overflowPunct w:val="0"/>
        <w:autoSpaceDE w:val="0"/>
        <w:autoSpaceDN w:val="0"/>
        <w:adjustRightInd w:val="0"/>
        <w:spacing w:line="230" w:lineRule="auto"/>
        <w:jc w:val="both"/>
        <w:rPr>
          <w:sz w:val="24"/>
          <w:szCs w:val="24"/>
        </w:rPr>
      </w:pPr>
      <w:proofErr w:type="gramStart"/>
      <w:r>
        <w:rPr>
          <w:sz w:val="24"/>
          <w:szCs w:val="24"/>
        </w:rPr>
        <w:t>a.</w:t>
      </w:r>
      <w:proofErr w:type="gramEnd"/>
      <w:r>
        <w:rPr>
          <w:sz w:val="24"/>
          <w:szCs w:val="24"/>
        </w:rPr>
        <w:t xml:space="preserve"> Certidão Negativa de Pedido de </w:t>
      </w:r>
      <w:r>
        <w:rPr>
          <w:b/>
          <w:bCs/>
          <w:sz w:val="24"/>
          <w:szCs w:val="24"/>
        </w:rPr>
        <w:t>Falência ou Concordata</w:t>
      </w:r>
      <w:r>
        <w:rPr>
          <w:sz w:val="24"/>
          <w:szCs w:val="24"/>
        </w:rPr>
        <w:t>, expedida pelo distribuidor da sede da Proponente;</w:t>
      </w:r>
    </w:p>
    <w:p w:rsidR="00F72F07" w:rsidRDefault="00F72F07" w:rsidP="00F72F07">
      <w:pPr>
        <w:widowControl w:val="0"/>
        <w:autoSpaceDE w:val="0"/>
        <w:autoSpaceDN w:val="0"/>
        <w:adjustRightInd w:val="0"/>
        <w:spacing w:line="129" w:lineRule="exact"/>
        <w:rPr>
          <w:sz w:val="24"/>
          <w:szCs w:val="24"/>
        </w:rPr>
      </w:pPr>
    </w:p>
    <w:p w:rsidR="00F72F07" w:rsidRDefault="00F72F07" w:rsidP="00F72F07">
      <w:pPr>
        <w:widowControl w:val="0"/>
        <w:autoSpaceDE w:val="0"/>
        <w:autoSpaceDN w:val="0"/>
        <w:adjustRightInd w:val="0"/>
        <w:rPr>
          <w:sz w:val="24"/>
          <w:szCs w:val="24"/>
        </w:rPr>
      </w:pPr>
      <w:r>
        <w:rPr>
          <w:sz w:val="24"/>
          <w:szCs w:val="24"/>
        </w:rPr>
        <w:t xml:space="preserve">7.1.3. </w:t>
      </w:r>
      <w:r>
        <w:rPr>
          <w:b/>
          <w:bCs/>
          <w:sz w:val="24"/>
          <w:szCs w:val="24"/>
        </w:rPr>
        <w:t>DOCUMENTAÇÃO DE REGULARIDADE FISCAL e TRABALHISTA:</w:t>
      </w:r>
    </w:p>
    <w:p w:rsidR="00F72F07" w:rsidRDefault="00F72F07" w:rsidP="00F72F07">
      <w:pPr>
        <w:widowControl w:val="0"/>
        <w:autoSpaceDE w:val="0"/>
        <w:autoSpaceDN w:val="0"/>
        <w:adjustRightInd w:val="0"/>
        <w:spacing w:line="127" w:lineRule="exact"/>
        <w:rPr>
          <w:sz w:val="24"/>
          <w:szCs w:val="24"/>
        </w:rPr>
      </w:pPr>
    </w:p>
    <w:p w:rsidR="00F72F07" w:rsidRDefault="00F72F07" w:rsidP="00F72F07">
      <w:pPr>
        <w:widowControl w:val="0"/>
        <w:numPr>
          <w:ilvl w:val="0"/>
          <w:numId w:val="10"/>
        </w:numPr>
        <w:tabs>
          <w:tab w:val="num" w:pos="220"/>
        </w:tabs>
        <w:overflowPunct w:val="0"/>
        <w:autoSpaceDE w:val="0"/>
        <w:autoSpaceDN w:val="0"/>
        <w:adjustRightInd w:val="0"/>
        <w:ind w:left="220" w:hanging="218"/>
        <w:jc w:val="both"/>
        <w:rPr>
          <w:sz w:val="24"/>
          <w:szCs w:val="24"/>
        </w:rPr>
      </w:pPr>
      <w:r>
        <w:rPr>
          <w:sz w:val="24"/>
          <w:szCs w:val="24"/>
        </w:rPr>
        <w:t xml:space="preserve">Prova de inscrição no Cadastro Nacional de Pessoa Jurídica </w:t>
      </w:r>
      <w:r>
        <w:rPr>
          <w:b/>
          <w:bCs/>
          <w:sz w:val="24"/>
          <w:szCs w:val="24"/>
        </w:rPr>
        <w:t>CNPJ/MF;</w:t>
      </w:r>
      <w:r>
        <w:rPr>
          <w:sz w:val="24"/>
          <w:szCs w:val="24"/>
        </w:rPr>
        <w:t xml:space="preserve"> </w:t>
      </w:r>
    </w:p>
    <w:p w:rsidR="00F72F07" w:rsidRDefault="00F72F07" w:rsidP="00F72F07">
      <w:pPr>
        <w:widowControl w:val="0"/>
        <w:autoSpaceDE w:val="0"/>
        <w:autoSpaceDN w:val="0"/>
        <w:adjustRightInd w:val="0"/>
        <w:spacing w:line="183" w:lineRule="exact"/>
        <w:rPr>
          <w:sz w:val="24"/>
          <w:szCs w:val="24"/>
        </w:rPr>
      </w:pPr>
    </w:p>
    <w:p w:rsidR="00F72F07" w:rsidRDefault="00F72F07" w:rsidP="00F72F07">
      <w:pPr>
        <w:widowControl w:val="0"/>
        <w:numPr>
          <w:ilvl w:val="0"/>
          <w:numId w:val="10"/>
        </w:numPr>
        <w:tabs>
          <w:tab w:val="num" w:pos="262"/>
        </w:tabs>
        <w:overflowPunct w:val="0"/>
        <w:autoSpaceDE w:val="0"/>
        <w:autoSpaceDN w:val="0"/>
        <w:adjustRightInd w:val="0"/>
        <w:spacing w:line="232" w:lineRule="auto"/>
        <w:ind w:left="0" w:firstLine="2"/>
        <w:jc w:val="both"/>
        <w:rPr>
          <w:sz w:val="24"/>
          <w:szCs w:val="24"/>
        </w:rPr>
      </w:pPr>
      <w:r>
        <w:rPr>
          <w:sz w:val="24"/>
          <w:szCs w:val="24"/>
        </w:rPr>
        <w:t xml:space="preserve">Certidão Conjunta Negativa de Débitos Relativos aos Tributos Federais e à Dívida Ativa da União; (conforme portaria MF nº 358 de 05 de setembro de 2014); </w:t>
      </w:r>
    </w:p>
    <w:p w:rsidR="00F72F07" w:rsidRDefault="00F72F07" w:rsidP="00F72F07">
      <w:pPr>
        <w:widowControl w:val="0"/>
        <w:autoSpaceDE w:val="0"/>
        <w:autoSpaceDN w:val="0"/>
        <w:adjustRightInd w:val="0"/>
        <w:spacing w:line="125" w:lineRule="exact"/>
        <w:rPr>
          <w:sz w:val="24"/>
          <w:szCs w:val="24"/>
        </w:rPr>
      </w:pPr>
    </w:p>
    <w:p w:rsidR="00F72F07" w:rsidRDefault="00F72F07" w:rsidP="00F72F07">
      <w:pPr>
        <w:widowControl w:val="0"/>
        <w:numPr>
          <w:ilvl w:val="0"/>
          <w:numId w:val="10"/>
        </w:numPr>
        <w:tabs>
          <w:tab w:val="num" w:pos="220"/>
        </w:tabs>
        <w:overflowPunct w:val="0"/>
        <w:autoSpaceDE w:val="0"/>
        <w:autoSpaceDN w:val="0"/>
        <w:adjustRightInd w:val="0"/>
        <w:ind w:left="220" w:hanging="218"/>
        <w:jc w:val="both"/>
        <w:rPr>
          <w:sz w:val="24"/>
          <w:szCs w:val="24"/>
        </w:rPr>
      </w:pPr>
      <w:r>
        <w:rPr>
          <w:sz w:val="24"/>
          <w:szCs w:val="24"/>
        </w:rPr>
        <w:t xml:space="preserve">Certidão Negativa de Débitos Estadual; </w:t>
      </w:r>
    </w:p>
    <w:p w:rsidR="00F72F07" w:rsidRDefault="00F72F07" w:rsidP="00F72F07">
      <w:pPr>
        <w:widowControl w:val="0"/>
        <w:autoSpaceDE w:val="0"/>
        <w:autoSpaceDN w:val="0"/>
        <w:adjustRightInd w:val="0"/>
        <w:spacing w:line="127" w:lineRule="exact"/>
        <w:rPr>
          <w:sz w:val="24"/>
          <w:szCs w:val="24"/>
        </w:rPr>
      </w:pPr>
    </w:p>
    <w:p w:rsidR="00F72F07" w:rsidRDefault="00F72F07" w:rsidP="00F72F07">
      <w:pPr>
        <w:widowControl w:val="0"/>
        <w:numPr>
          <w:ilvl w:val="0"/>
          <w:numId w:val="10"/>
        </w:numPr>
        <w:tabs>
          <w:tab w:val="num" w:pos="240"/>
        </w:tabs>
        <w:overflowPunct w:val="0"/>
        <w:autoSpaceDE w:val="0"/>
        <w:autoSpaceDN w:val="0"/>
        <w:adjustRightInd w:val="0"/>
        <w:ind w:left="240" w:hanging="238"/>
        <w:jc w:val="both"/>
        <w:rPr>
          <w:sz w:val="24"/>
          <w:szCs w:val="24"/>
        </w:rPr>
      </w:pPr>
      <w:r>
        <w:rPr>
          <w:sz w:val="24"/>
          <w:szCs w:val="24"/>
        </w:rPr>
        <w:t xml:space="preserve">Certidão Negativa de Débitos Municipal - do domicílio ou sede da Proponente; </w:t>
      </w:r>
    </w:p>
    <w:p w:rsidR="00F72F07" w:rsidRDefault="00F72F07" w:rsidP="00F72F07">
      <w:pPr>
        <w:widowControl w:val="0"/>
        <w:autoSpaceDE w:val="0"/>
        <w:autoSpaceDN w:val="0"/>
        <w:adjustRightInd w:val="0"/>
        <w:spacing w:line="127" w:lineRule="exact"/>
        <w:rPr>
          <w:sz w:val="24"/>
          <w:szCs w:val="24"/>
        </w:rPr>
      </w:pPr>
    </w:p>
    <w:p w:rsidR="00F72F07" w:rsidRDefault="00F72F07" w:rsidP="00F72F07">
      <w:pPr>
        <w:widowControl w:val="0"/>
        <w:numPr>
          <w:ilvl w:val="0"/>
          <w:numId w:val="10"/>
        </w:numPr>
        <w:tabs>
          <w:tab w:val="num" w:pos="220"/>
        </w:tabs>
        <w:overflowPunct w:val="0"/>
        <w:autoSpaceDE w:val="0"/>
        <w:autoSpaceDN w:val="0"/>
        <w:adjustRightInd w:val="0"/>
        <w:ind w:left="220" w:hanging="218"/>
        <w:jc w:val="both"/>
        <w:rPr>
          <w:sz w:val="24"/>
          <w:szCs w:val="24"/>
        </w:rPr>
      </w:pPr>
      <w:r>
        <w:rPr>
          <w:sz w:val="24"/>
          <w:szCs w:val="24"/>
        </w:rPr>
        <w:t xml:space="preserve">Prova de regularidade relativa ao Fundo de Garantia por Tempo de Serviço </w:t>
      </w:r>
      <w:r>
        <w:rPr>
          <w:b/>
          <w:bCs/>
          <w:sz w:val="24"/>
          <w:szCs w:val="24"/>
        </w:rPr>
        <w:t>(FGTS);</w:t>
      </w:r>
      <w:r>
        <w:rPr>
          <w:sz w:val="24"/>
          <w:szCs w:val="24"/>
        </w:rPr>
        <w:t xml:space="preserve"> </w:t>
      </w:r>
    </w:p>
    <w:p w:rsidR="00F72F07" w:rsidRDefault="00F72F07" w:rsidP="00F72F07">
      <w:pPr>
        <w:widowControl w:val="0"/>
        <w:autoSpaceDE w:val="0"/>
        <w:autoSpaceDN w:val="0"/>
        <w:adjustRightInd w:val="0"/>
        <w:spacing w:line="124" w:lineRule="exact"/>
        <w:rPr>
          <w:sz w:val="24"/>
          <w:szCs w:val="24"/>
        </w:rPr>
      </w:pPr>
    </w:p>
    <w:p w:rsidR="00F72F07" w:rsidRDefault="00F72F07" w:rsidP="00F72F07">
      <w:pPr>
        <w:widowControl w:val="0"/>
        <w:numPr>
          <w:ilvl w:val="0"/>
          <w:numId w:val="10"/>
        </w:numPr>
        <w:tabs>
          <w:tab w:val="num" w:pos="200"/>
        </w:tabs>
        <w:overflowPunct w:val="0"/>
        <w:autoSpaceDE w:val="0"/>
        <w:autoSpaceDN w:val="0"/>
        <w:adjustRightInd w:val="0"/>
        <w:ind w:left="200" w:hanging="198"/>
        <w:jc w:val="both"/>
        <w:rPr>
          <w:sz w:val="24"/>
          <w:szCs w:val="24"/>
        </w:rPr>
      </w:pPr>
      <w:r>
        <w:rPr>
          <w:sz w:val="24"/>
          <w:szCs w:val="24"/>
        </w:rPr>
        <w:t xml:space="preserve">Certidão Negativa de Débitos Trabalhistas. </w:t>
      </w:r>
    </w:p>
    <w:p w:rsidR="00F72F07" w:rsidRDefault="00F72F07" w:rsidP="00F72F07">
      <w:pPr>
        <w:widowControl w:val="0"/>
        <w:autoSpaceDE w:val="0"/>
        <w:autoSpaceDN w:val="0"/>
        <w:adjustRightInd w:val="0"/>
        <w:spacing w:line="185" w:lineRule="exact"/>
        <w:rPr>
          <w:sz w:val="24"/>
          <w:szCs w:val="24"/>
        </w:rPr>
      </w:pPr>
    </w:p>
    <w:p w:rsidR="00F72F07" w:rsidRDefault="00F72F07" w:rsidP="00F72F07">
      <w:pPr>
        <w:widowControl w:val="0"/>
        <w:overflowPunct w:val="0"/>
        <w:autoSpaceDE w:val="0"/>
        <w:autoSpaceDN w:val="0"/>
        <w:adjustRightInd w:val="0"/>
        <w:spacing w:line="230" w:lineRule="auto"/>
        <w:jc w:val="both"/>
        <w:rPr>
          <w:sz w:val="24"/>
          <w:szCs w:val="24"/>
        </w:rPr>
      </w:pPr>
      <w:r>
        <w:rPr>
          <w:sz w:val="24"/>
          <w:szCs w:val="24"/>
        </w:rPr>
        <w:t>7.1.3.1. Não constando do documento seu prazo de validade, será aceito documento emitido até 90 (noventa) dias imediatamente anteriores à data de sua apresentação;</w:t>
      </w:r>
    </w:p>
    <w:p w:rsidR="00F72F07" w:rsidRDefault="00F72F07" w:rsidP="00F72F07">
      <w:pPr>
        <w:widowControl w:val="0"/>
        <w:overflowPunct w:val="0"/>
        <w:autoSpaceDE w:val="0"/>
        <w:autoSpaceDN w:val="0"/>
        <w:adjustRightInd w:val="0"/>
        <w:spacing w:line="230" w:lineRule="auto"/>
        <w:jc w:val="both"/>
        <w:rPr>
          <w:sz w:val="24"/>
          <w:szCs w:val="24"/>
        </w:rPr>
      </w:pPr>
    </w:p>
    <w:p w:rsidR="00F72F07" w:rsidRDefault="00F72F07" w:rsidP="00F72F07">
      <w:pPr>
        <w:widowControl w:val="0"/>
        <w:overflowPunct w:val="0"/>
        <w:autoSpaceDE w:val="0"/>
        <w:autoSpaceDN w:val="0"/>
        <w:adjustRightInd w:val="0"/>
        <w:spacing w:line="230" w:lineRule="auto"/>
        <w:jc w:val="both"/>
        <w:rPr>
          <w:sz w:val="24"/>
          <w:szCs w:val="24"/>
        </w:rPr>
      </w:pPr>
      <w:r>
        <w:rPr>
          <w:sz w:val="24"/>
          <w:szCs w:val="24"/>
        </w:rPr>
        <w:t xml:space="preserve">7.1.4. </w:t>
      </w:r>
      <w:r>
        <w:rPr>
          <w:b/>
          <w:bCs/>
          <w:sz w:val="24"/>
          <w:szCs w:val="24"/>
        </w:rPr>
        <w:t>DOCUMENTAÇÃO DE HABILITAÇÃO JURÍDICA</w:t>
      </w:r>
    </w:p>
    <w:p w:rsidR="00F72F07" w:rsidRDefault="00F72F07" w:rsidP="00F72F07">
      <w:pPr>
        <w:widowControl w:val="0"/>
        <w:autoSpaceDE w:val="0"/>
        <w:autoSpaceDN w:val="0"/>
        <w:adjustRightInd w:val="0"/>
        <w:spacing w:line="185" w:lineRule="exact"/>
        <w:rPr>
          <w:sz w:val="24"/>
          <w:szCs w:val="24"/>
        </w:rPr>
      </w:pPr>
    </w:p>
    <w:p w:rsidR="00F72F07" w:rsidRDefault="00F72F07" w:rsidP="00F72F07">
      <w:pPr>
        <w:widowControl w:val="0"/>
        <w:overflowPunct w:val="0"/>
        <w:autoSpaceDE w:val="0"/>
        <w:autoSpaceDN w:val="0"/>
        <w:adjustRightInd w:val="0"/>
        <w:spacing w:line="261" w:lineRule="auto"/>
        <w:jc w:val="both"/>
        <w:rPr>
          <w:sz w:val="24"/>
          <w:szCs w:val="24"/>
        </w:rPr>
      </w:pPr>
      <w:proofErr w:type="gramStart"/>
      <w:r>
        <w:rPr>
          <w:b/>
          <w:bCs/>
          <w:sz w:val="24"/>
          <w:szCs w:val="24"/>
        </w:rPr>
        <w:t>a.</w:t>
      </w:r>
      <w:proofErr w:type="gramEnd"/>
      <w:r>
        <w:rPr>
          <w:b/>
          <w:bCs/>
          <w:sz w:val="24"/>
          <w:szCs w:val="24"/>
        </w:rPr>
        <w:t xml:space="preserve"> </w:t>
      </w:r>
      <w:r>
        <w:rPr>
          <w:sz w:val="24"/>
          <w:szCs w:val="24"/>
        </w:rPr>
        <w:t>Registro Civil (no caso de sociedade simples, acompanhada de prova da eleição da</w:t>
      </w:r>
      <w:r>
        <w:rPr>
          <w:b/>
          <w:bCs/>
          <w:sz w:val="24"/>
          <w:szCs w:val="24"/>
        </w:rPr>
        <w:t xml:space="preserve"> </w:t>
      </w:r>
      <w:r>
        <w:rPr>
          <w:sz w:val="24"/>
          <w:szCs w:val="24"/>
        </w:rPr>
        <w:t>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w:t>
      </w:r>
    </w:p>
    <w:p w:rsidR="00F72F07" w:rsidRDefault="00F72F07" w:rsidP="00F72F07">
      <w:pPr>
        <w:widowControl w:val="0"/>
        <w:overflowPunct w:val="0"/>
        <w:autoSpaceDE w:val="0"/>
        <w:autoSpaceDN w:val="0"/>
        <w:adjustRightInd w:val="0"/>
        <w:spacing w:line="213" w:lineRule="auto"/>
        <w:ind w:right="260"/>
        <w:jc w:val="both"/>
        <w:rPr>
          <w:i/>
          <w:iCs/>
          <w:sz w:val="22"/>
          <w:szCs w:val="22"/>
        </w:rPr>
      </w:pPr>
      <w:bookmarkStart w:id="6" w:name="page13"/>
      <w:bookmarkEnd w:id="6"/>
    </w:p>
    <w:p w:rsidR="00F72F07" w:rsidRDefault="00F72F07" w:rsidP="00F72F07">
      <w:pPr>
        <w:widowControl w:val="0"/>
        <w:overflowPunct w:val="0"/>
        <w:autoSpaceDE w:val="0"/>
        <w:autoSpaceDN w:val="0"/>
        <w:adjustRightInd w:val="0"/>
        <w:spacing w:line="213" w:lineRule="auto"/>
        <w:ind w:right="260"/>
        <w:jc w:val="both"/>
        <w:rPr>
          <w:sz w:val="24"/>
          <w:szCs w:val="24"/>
        </w:rPr>
      </w:pPr>
      <w:r>
        <w:rPr>
          <w:i/>
          <w:iCs/>
        </w:rPr>
        <w:t>Obs.: Fica dispensada a apresentação deste documento no envelope de documentação caso o mesmo já tenha sido apresentado na fase de credenciamento.</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rPr>
          <w:sz w:val="24"/>
          <w:szCs w:val="24"/>
        </w:rPr>
      </w:pPr>
    </w:p>
    <w:p w:rsidR="00F72F07" w:rsidRDefault="00F72F07" w:rsidP="00F72F07">
      <w:pPr>
        <w:widowControl w:val="0"/>
        <w:autoSpaceDE w:val="0"/>
        <w:autoSpaceDN w:val="0"/>
        <w:adjustRightInd w:val="0"/>
        <w:rPr>
          <w:sz w:val="24"/>
          <w:szCs w:val="24"/>
        </w:rPr>
      </w:pPr>
      <w:r>
        <w:rPr>
          <w:sz w:val="24"/>
          <w:szCs w:val="24"/>
        </w:rPr>
        <w:t xml:space="preserve">7.1.5.  </w:t>
      </w:r>
      <w:r>
        <w:rPr>
          <w:b/>
          <w:bCs/>
          <w:sz w:val="24"/>
          <w:szCs w:val="24"/>
        </w:rPr>
        <w:t>ATENDIMENTO</w:t>
      </w:r>
      <w:proofErr w:type="gramStart"/>
      <w:r>
        <w:rPr>
          <w:b/>
          <w:bCs/>
          <w:sz w:val="24"/>
          <w:szCs w:val="24"/>
        </w:rPr>
        <w:t xml:space="preserve">  </w:t>
      </w:r>
      <w:proofErr w:type="gramEnd"/>
      <w:r>
        <w:rPr>
          <w:b/>
          <w:bCs/>
          <w:sz w:val="24"/>
          <w:szCs w:val="24"/>
        </w:rPr>
        <w:t>AO  DISPOSTO  NO  INC.  XXXIII  DO  ART.  7º  DA</w:t>
      </w:r>
    </w:p>
    <w:p w:rsidR="00F72F07" w:rsidRDefault="00F72F07" w:rsidP="00F72F07">
      <w:pPr>
        <w:widowControl w:val="0"/>
        <w:autoSpaceDE w:val="0"/>
        <w:autoSpaceDN w:val="0"/>
        <w:adjustRightInd w:val="0"/>
        <w:spacing w:line="46" w:lineRule="exact"/>
        <w:rPr>
          <w:sz w:val="24"/>
          <w:szCs w:val="24"/>
        </w:rPr>
      </w:pPr>
    </w:p>
    <w:p w:rsidR="00F72F07" w:rsidRDefault="00F72F07" w:rsidP="00F72F07">
      <w:pPr>
        <w:widowControl w:val="0"/>
        <w:autoSpaceDE w:val="0"/>
        <w:autoSpaceDN w:val="0"/>
        <w:adjustRightInd w:val="0"/>
        <w:rPr>
          <w:sz w:val="24"/>
          <w:szCs w:val="24"/>
        </w:rPr>
      </w:pPr>
      <w:r>
        <w:rPr>
          <w:b/>
          <w:bCs/>
          <w:sz w:val="24"/>
          <w:szCs w:val="24"/>
        </w:rPr>
        <w:t>CONSTITUIÇÃO FEDERAL</w:t>
      </w:r>
    </w:p>
    <w:p w:rsidR="00F72F07" w:rsidRDefault="00F72F07" w:rsidP="00F72F07">
      <w:pPr>
        <w:widowControl w:val="0"/>
        <w:autoSpaceDE w:val="0"/>
        <w:autoSpaceDN w:val="0"/>
        <w:adjustRightInd w:val="0"/>
        <w:spacing w:line="178" w:lineRule="exact"/>
        <w:rPr>
          <w:sz w:val="24"/>
          <w:szCs w:val="24"/>
        </w:rPr>
      </w:pPr>
    </w:p>
    <w:p w:rsidR="00F72F07" w:rsidRDefault="00F72F07" w:rsidP="00F72F07">
      <w:pPr>
        <w:widowControl w:val="0"/>
        <w:overflowPunct w:val="0"/>
        <w:autoSpaceDE w:val="0"/>
        <w:autoSpaceDN w:val="0"/>
        <w:adjustRightInd w:val="0"/>
        <w:spacing w:line="256" w:lineRule="auto"/>
        <w:jc w:val="both"/>
        <w:rPr>
          <w:sz w:val="24"/>
          <w:szCs w:val="24"/>
        </w:rPr>
      </w:pPr>
      <w:proofErr w:type="gramStart"/>
      <w:r>
        <w:rPr>
          <w:sz w:val="24"/>
          <w:szCs w:val="24"/>
        </w:rPr>
        <w:t>a.</w:t>
      </w:r>
      <w:proofErr w:type="gramEnd"/>
      <w:r>
        <w:rPr>
          <w:sz w:val="24"/>
          <w:szCs w:val="24"/>
        </w:rPr>
        <w:t xml:space="preserve"> Declaração da Proponente, assinada por seus representantes legais, de que não emprega menores de </w:t>
      </w:r>
      <w:r>
        <w:rPr>
          <w:b/>
          <w:bCs/>
          <w:sz w:val="24"/>
          <w:szCs w:val="24"/>
        </w:rPr>
        <w:t>18 anos</w:t>
      </w:r>
      <w:r>
        <w:rPr>
          <w:sz w:val="24"/>
          <w:szCs w:val="24"/>
        </w:rPr>
        <w:t xml:space="preserve"> em trabalho noturno, perigoso ou insalubre e menores de 16 anos em qualquer trabalho, salvo na condição de aprendiz a partir de 14 anos. Segue como modelo para preenchimento desta declaração o </w:t>
      </w:r>
      <w:r>
        <w:rPr>
          <w:b/>
          <w:bCs/>
          <w:sz w:val="24"/>
          <w:szCs w:val="24"/>
        </w:rPr>
        <w:t>Anexo 03</w:t>
      </w:r>
      <w:r>
        <w:rPr>
          <w:sz w:val="24"/>
          <w:szCs w:val="24"/>
        </w:rPr>
        <w:t xml:space="preserve"> deste edital.</w:t>
      </w:r>
    </w:p>
    <w:p w:rsidR="00F72F07" w:rsidRDefault="00F72F07" w:rsidP="00F72F07">
      <w:pPr>
        <w:widowControl w:val="0"/>
        <w:overflowPunct w:val="0"/>
        <w:autoSpaceDE w:val="0"/>
        <w:autoSpaceDN w:val="0"/>
        <w:adjustRightInd w:val="0"/>
        <w:spacing w:line="256" w:lineRule="auto"/>
        <w:jc w:val="both"/>
        <w:rPr>
          <w:sz w:val="24"/>
          <w:szCs w:val="24"/>
        </w:rPr>
      </w:pPr>
    </w:p>
    <w:p w:rsidR="00F72F07" w:rsidRDefault="00F72F07" w:rsidP="00F72F07">
      <w:pPr>
        <w:widowControl w:val="0"/>
        <w:numPr>
          <w:ilvl w:val="0"/>
          <w:numId w:val="11"/>
        </w:numPr>
        <w:tabs>
          <w:tab w:val="num" w:pos="425"/>
        </w:tabs>
        <w:overflowPunct w:val="0"/>
        <w:autoSpaceDE w:val="0"/>
        <w:autoSpaceDN w:val="0"/>
        <w:adjustRightInd w:val="0"/>
        <w:spacing w:line="249" w:lineRule="auto"/>
        <w:ind w:left="0" w:firstLine="2"/>
        <w:jc w:val="both"/>
        <w:rPr>
          <w:sz w:val="24"/>
          <w:szCs w:val="24"/>
        </w:rPr>
      </w:pPr>
      <w:r>
        <w:rPr>
          <w:sz w:val="24"/>
          <w:szCs w:val="24"/>
        </w:rPr>
        <w:t xml:space="preserve">Os documentos de habilitação exigidos nos itens 7.1.3 deste edital serão aceitos nas formas indicadas em seu item 7.1, independentemente de qualquer instrução neles contida acerca da forma da sua validade. </w:t>
      </w:r>
    </w:p>
    <w:p w:rsidR="00F72F07" w:rsidRDefault="00F72F07" w:rsidP="00F72F07">
      <w:pPr>
        <w:widowControl w:val="0"/>
        <w:autoSpaceDE w:val="0"/>
        <w:autoSpaceDN w:val="0"/>
        <w:adjustRightInd w:val="0"/>
        <w:spacing w:line="173" w:lineRule="exact"/>
        <w:rPr>
          <w:sz w:val="24"/>
          <w:szCs w:val="24"/>
        </w:rPr>
      </w:pPr>
    </w:p>
    <w:p w:rsidR="00F72F07" w:rsidRDefault="00F72F07" w:rsidP="00F72F07">
      <w:pPr>
        <w:widowControl w:val="0"/>
        <w:numPr>
          <w:ilvl w:val="0"/>
          <w:numId w:val="11"/>
        </w:numPr>
        <w:tabs>
          <w:tab w:val="num" w:pos="442"/>
        </w:tabs>
        <w:overflowPunct w:val="0"/>
        <w:autoSpaceDE w:val="0"/>
        <w:autoSpaceDN w:val="0"/>
        <w:adjustRightInd w:val="0"/>
        <w:spacing w:line="256" w:lineRule="auto"/>
        <w:ind w:left="0" w:firstLine="2"/>
        <w:jc w:val="both"/>
        <w:rPr>
          <w:sz w:val="24"/>
          <w:szCs w:val="24"/>
        </w:rPr>
      </w:pPr>
      <w:r>
        <w:rPr>
          <w:sz w:val="24"/>
          <w:szCs w:val="24"/>
        </w:rPr>
        <w:t xml:space="preserve">Os licitantes poderão deixar de apresentar os documentos de habilitação previstos no item 7.1.3, desde que apresentem o Certificado de Regularidade no Cadastro Geral de Fornecedores do Município de Abdon Batista, que imprescindivelmente atestará que os documentos estão dentro do prazo de validade. </w:t>
      </w:r>
    </w:p>
    <w:p w:rsidR="00F72F07" w:rsidRDefault="00F72F07" w:rsidP="00F72F07">
      <w:pPr>
        <w:widowControl w:val="0"/>
        <w:autoSpaceDE w:val="0"/>
        <w:autoSpaceDN w:val="0"/>
        <w:adjustRightInd w:val="0"/>
        <w:spacing w:line="166" w:lineRule="exact"/>
        <w:rPr>
          <w:sz w:val="24"/>
          <w:szCs w:val="24"/>
        </w:rPr>
      </w:pPr>
    </w:p>
    <w:p w:rsidR="00F72F07" w:rsidRDefault="00F72F07" w:rsidP="00F72F07">
      <w:pPr>
        <w:widowControl w:val="0"/>
        <w:numPr>
          <w:ilvl w:val="0"/>
          <w:numId w:val="11"/>
        </w:numPr>
        <w:tabs>
          <w:tab w:val="num" w:pos="422"/>
        </w:tabs>
        <w:overflowPunct w:val="0"/>
        <w:autoSpaceDE w:val="0"/>
        <w:autoSpaceDN w:val="0"/>
        <w:adjustRightInd w:val="0"/>
        <w:spacing w:line="261" w:lineRule="auto"/>
        <w:ind w:left="0" w:firstLine="2"/>
        <w:jc w:val="both"/>
        <w:rPr>
          <w:sz w:val="24"/>
          <w:szCs w:val="24"/>
        </w:rPr>
      </w:pPr>
      <w:r>
        <w:rPr>
          <w:sz w:val="24"/>
          <w:szCs w:val="24"/>
        </w:rPr>
        <w:t>No caso das Microempresas e Empresas de Pequeno Porte, e, que quiserem utilizar-se das prerrogativas e direitos da LEI COMPLEMENTAR Nº 123/2006, deverão apresentar Certidão simplificada (atualizada</w:t>
      </w:r>
      <w:proofErr w:type="gramStart"/>
      <w:r>
        <w:rPr>
          <w:sz w:val="24"/>
          <w:szCs w:val="24"/>
        </w:rPr>
        <w:t>)Microempresas</w:t>
      </w:r>
      <w:proofErr w:type="gramEnd"/>
      <w:r>
        <w:rPr>
          <w:sz w:val="24"/>
          <w:szCs w:val="24"/>
        </w:rPr>
        <w:t xml:space="preserve"> ou Empresa de Pequeno Porte, expedida pela Junta Comercial ou Cartório de Registro Civil de Pessoas Jurídicas competente. </w:t>
      </w:r>
    </w:p>
    <w:p w:rsidR="00F72F07" w:rsidRDefault="00F72F07" w:rsidP="00F72F07">
      <w:pPr>
        <w:widowControl w:val="0"/>
        <w:overflowPunct w:val="0"/>
        <w:autoSpaceDE w:val="0"/>
        <w:autoSpaceDN w:val="0"/>
        <w:adjustRightInd w:val="0"/>
        <w:spacing w:line="261" w:lineRule="auto"/>
        <w:ind w:left="2"/>
        <w:jc w:val="both"/>
        <w:rPr>
          <w:sz w:val="24"/>
          <w:szCs w:val="24"/>
        </w:rPr>
      </w:pPr>
    </w:p>
    <w:p w:rsidR="00F72F07" w:rsidRDefault="00F72F07" w:rsidP="00F72F07">
      <w:pPr>
        <w:widowControl w:val="0"/>
        <w:overflowPunct w:val="0"/>
        <w:autoSpaceDE w:val="0"/>
        <w:autoSpaceDN w:val="0"/>
        <w:adjustRightInd w:val="0"/>
        <w:spacing w:line="261" w:lineRule="auto"/>
        <w:ind w:left="2"/>
        <w:jc w:val="both"/>
        <w:rPr>
          <w:sz w:val="24"/>
          <w:szCs w:val="24"/>
        </w:rPr>
      </w:pPr>
      <w:r>
        <w:rPr>
          <w:b/>
          <w:bCs/>
          <w:sz w:val="24"/>
          <w:szCs w:val="24"/>
        </w:rPr>
        <w:t>8. DAS OBRIGAÇÕES DA LICITANTE VENCEDORA</w:t>
      </w:r>
    </w:p>
    <w:p w:rsidR="00F72F07" w:rsidRDefault="00F72F07" w:rsidP="00F72F07">
      <w:pPr>
        <w:widowControl w:val="0"/>
        <w:overflowPunct w:val="0"/>
        <w:autoSpaceDE w:val="0"/>
        <w:autoSpaceDN w:val="0"/>
        <w:adjustRightInd w:val="0"/>
        <w:spacing w:line="261" w:lineRule="auto"/>
        <w:ind w:left="2"/>
        <w:jc w:val="both"/>
        <w:rPr>
          <w:sz w:val="24"/>
          <w:szCs w:val="24"/>
        </w:rPr>
      </w:pPr>
    </w:p>
    <w:p w:rsidR="00F72F07" w:rsidRDefault="00F72F07" w:rsidP="00F72F07">
      <w:pPr>
        <w:widowControl w:val="0"/>
        <w:overflowPunct w:val="0"/>
        <w:autoSpaceDE w:val="0"/>
        <w:autoSpaceDN w:val="0"/>
        <w:adjustRightInd w:val="0"/>
        <w:spacing w:line="261" w:lineRule="auto"/>
        <w:ind w:left="2"/>
        <w:jc w:val="both"/>
        <w:rPr>
          <w:sz w:val="24"/>
          <w:szCs w:val="24"/>
        </w:rPr>
      </w:pPr>
      <w:r>
        <w:rPr>
          <w:sz w:val="24"/>
          <w:szCs w:val="24"/>
        </w:rPr>
        <w:t>8.1. Será de responsabilidade da licitante vencedora:</w:t>
      </w:r>
    </w:p>
    <w:p w:rsidR="00F72F07" w:rsidRDefault="00F72F07" w:rsidP="00F72F07">
      <w:pPr>
        <w:widowControl w:val="0"/>
        <w:autoSpaceDE w:val="0"/>
        <w:autoSpaceDN w:val="0"/>
        <w:adjustRightInd w:val="0"/>
        <w:spacing w:line="42" w:lineRule="exact"/>
        <w:rPr>
          <w:sz w:val="24"/>
          <w:szCs w:val="24"/>
        </w:rPr>
      </w:pPr>
    </w:p>
    <w:p w:rsidR="00F72F07" w:rsidRDefault="00F72F07" w:rsidP="00F72F07">
      <w:pPr>
        <w:widowControl w:val="0"/>
        <w:numPr>
          <w:ilvl w:val="0"/>
          <w:numId w:val="12"/>
        </w:numPr>
        <w:tabs>
          <w:tab w:val="num" w:pos="240"/>
        </w:tabs>
        <w:overflowPunct w:val="0"/>
        <w:autoSpaceDE w:val="0"/>
        <w:autoSpaceDN w:val="0"/>
        <w:adjustRightInd w:val="0"/>
        <w:ind w:left="240" w:hanging="238"/>
        <w:jc w:val="both"/>
        <w:rPr>
          <w:sz w:val="24"/>
          <w:szCs w:val="24"/>
        </w:rPr>
      </w:pPr>
      <w:r>
        <w:rPr>
          <w:sz w:val="24"/>
          <w:szCs w:val="24"/>
        </w:rPr>
        <w:t xml:space="preserve">Fornecer o objeto deste Pregão, de acordo com as especificações exigidas no Edital; </w:t>
      </w:r>
    </w:p>
    <w:p w:rsidR="00F72F07" w:rsidRDefault="00F72F07" w:rsidP="00F72F07">
      <w:pPr>
        <w:widowControl w:val="0"/>
        <w:autoSpaceDE w:val="0"/>
        <w:autoSpaceDN w:val="0"/>
        <w:adjustRightInd w:val="0"/>
        <w:spacing w:line="99" w:lineRule="exact"/>
        <w:rPr>
          <w:sz w:val="24"/>
          <w:szCs w:val="24"/>
        </w:rPr>
      </w:pPr>
    </w:p>
    <w:p w:rsidR="00F72F07" w:rsidRDefault="00F72F07" w:rsidP="00F72F07">
      <w:pPr>
        <w:widowControl w:val="0"/>
        <w:numPr>
          <w:ilvl w:val="0"/>
          <w:numId w:val="12"/>
        </w:numPr>
        <w:tabs>
          <w:tab w:val="num" w:pos="283"/>
        </w:tabs>
        <w:overflowPunct w:val="0"/>
        <w:autoSpaceDE w:val="0"/>
        <w:autoSpaceDN w:val="0"/>
        <w:adjustRightInd w:val="0"/>
        <w:spacing w:line="230" w:lineRule="auto"/>
        <w:ind w:left="0" w:firstLine="2"/>
        <w:jc w:val="both"/>
        <w:rPr>
          <w:sz w:val="24"/>
          <w:szCs w:val="24"/>
        </w:rPr>
      </w:pPr>
      <w:r>
        <w:rPr>
          <w:sz w:val="24"/>
          <w:szCs w:val="24"/>
        </w:rPr>
        <w:t xml:space="preserve">Fornecer o objeto desta licitação, na forma e no local indicado, no prazo de até 05 (cinco) dias contados a partir do envio da Autorização de Fornecimento; </w:t>
      </w:r>
    </w:p>
    <w:p w:rsidR="00F72F07" w:rsidRDefault="00F72F07" w:rsidP="00F72F07">
      <w:pPr>
        <w:widowControl w:val="0"/>
        <w:autoSpaceDE w:val="0"/>
        <w:autoSpaceDN w:val="0"/>
        <w:adjustRightInd w:val="0"/>
        <w:spacing w:line="102" w:lineRule="exact"/>
        <w:rPr>
          <w:sz w:val="24"/>
          <w:szCs w:val="24"/>
        </w:rPr>
      </w:pPr>
    </w:p>
    <w:p w:rsidR="00F72F07" w:rsidRDefault="00F72F07" w:rsidP="00F72F07">
      <w:pPr>
        <w:widowControl w:val="0"/>
        <w:numPr>
          <w:ilvl w:val="0"/>
          <w:numId w:val="12"/>
        </w:numPr>
        <w:tabs>
          <w:tab w:val="num" w:pos="247"/>
        </w:tabs>
        <w:overflowPunct w:val="0"/>
        <w:autoSpaceDE w:val="0"/>
        <w:autoSpaceDN w:val="0"/>
        <w:adjustRightInd w:val="0"/>
        <w:spacing w:line="230" w:lineRule="auto"/>
        <w:ind w:left="0" w:firstLine="2"/>
        <w:jc w:val="both"/>
        <w:rPr>
          <w:sz w:val="24"/>
          <w:szCs w:val="24"/>
        </w:rPr>
      </w:pPr>
      <w:r>
        <w:rPr>
          <w:sz w:val="24"/>
          <w:szCs w:val="24"/>
        </w:rPr>
        <w:t xml:space="preserve">Manter, durante toda execução do Pregão, em compatibilidade com as obrigações por ela assumidas, todas as condições de habilitação e qualificação exigidas na licitação. </w:t>
      </w:r>
    </w:p>
    <w:p w:rsidR="00F72F07" w:rsidRDefault="00F72F07" w:rsidP="00F72F07">
      <w:pPr>
        <w:widowControl w:val="0"/>
        <w:overflowPunct w:val="0"/>
        <w:autoSpaceDE w:val="0"/>
        <w:autoSpaceDN w:val="0"/>
        <w:adjustRightInd w:val="0"/>
        <w:spacing w:line="230" w:lineRule="auto"/>
        <w:ind w:left="2"/>
        <w:jc w:val="both"/>
        <w:rPr>
          <w:sz w:val="24"/>
          <w:szCs w:val="24"/>
        </w:rPr>
      </w:pPr>
    </w:p>
    <w:p w:rsidR="00F72F07" w:rsidRDefault="00F72F07" w:rsidP="00F72F07">
      <w:pPr>
        <w:widowControl w:val="0"/>
        <w:overflowPunct w:val="0"/>
        <w:autoSpaceDE w:val="0"/>
        <w:autoSpaceDN w:val="0"/>
        <w:adjustRightInd w:val="0"/>
        <w:spacing w:line="230" w:lineRule="auto"/>
        <w:ind w:left="2"/>
        <w:jc w:val="both"/>
        <w:rPr>
          <w:b/>
          <w:bCs/>
          <w:sz w:val="24"/>
          <w:szCs w:val="24"/>
        </w:rPr>
      </w:pPr>
      <w:r>
        <w:rPr>
          <w:b/>
          <w:bCs/>
          <w:sz w:val="24"/>
          <w:szCs w:val="24"/>
        </w:rPr>
        <w:t>9. DO RECEBIMENTO E JULGAMENTO DAS PROPOSTAS E DOS DOCUMENTOS DE HABILITAÇÃO</w:t>
      </w:r>
    </w:p>
    <w:p w:rsidR="00F72F07" w:rsidRDefault="00F72F07" w:rsidP="00F72F07">
      <w:pPr>
        <w:widowControl w:val="0"/>
        <w:overflowPunct w:val="0"/>
        <w:autoSpaceDE w:val="0"/>
        <w:autoSpaceDN w:val="0"/>
        <w:adjustRightInd w:val="0"/>
        <w:spacing w:line="230" w:lineRule="auto"/>
        <w:ind w:left="2"/>
        <w:jc w:val="both"/>
        <w:rPr>
          <w:sz w:val="24"/>
          <w:szCs w:val="24"/>
        </w:rPr>
      </w:pPr>
    </w:p>
    <w:p w:rsidR="00F72F07" w:rsidRDefault="00F72F07" w:rsidP="00F72F07">
      <w:pPr>
        <w:widowControl w:val="0"/>
        <w:autoSpaceDE w:val="0"/>
        <w:autoSpaceDN w:val="0"/>
        <w:adjustRightInd w:val="0"/>
        <w:spacing w:line="56" w:lineRule="exact"/>
        <w:rPr>
          <w:sz w:val="24"/>
          <w:szCs w:val="24"/>
        </w:rPr>
      </w:pPr>
    </w:p>
    <w:p w:rsidR="00F72F07" w:rsidRDefault="00F72F07" w:rsidP="00F72F07">
      <w:pPr>
        <w:widowControl w:val="0"/>
        <w:numPr>
          <w:ilvl w:val="0"/>
          <w:numId w:val="13"/>
        </w:numPr>
        <w:tabs>
          <w:tab w:val="num" w:pos="468"/>
        </w:tabs>
        <w:overflowPunct w:val="0"/>
        <w:autoSpaceDE w:val="0"/>
        <w:autoSpaceDN w:val="0"/>
        <w:adjustRightInd w:val="0"/>
        <w:spacing w:line="220" w:lineRule="auto"/>
        <w:ind w:left="0" w:firstLine="2"/>
        <w:jc w:val="both"/>
        <w:rPr>
          <w:sz w:val="24"/>
          <w:szCs w:val="24"/>
        </w:rPr>
      </w:pPr>
      <w:r>
        <w:rPr>
          <w:sz w:val="24"/>
          <w:szCs w:val="24"/>
        </w:rPr>
        <w:t xml:space="preserve">No dia, hora e local designados no Edital, na presença das licitantes e demais pessoas presentes ao ato público, o Pregoeiro, juntamente com a Equipe de Apoio, executará a rotina de credenciamento, conforme edital.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3"/>
        </w:numPr>
        <w:tabs>
          <w:tab w:val="num" w:pos="533"/>
        </w:tabs>
        <w:overflowPunct w:val="0"/>
        <w:autoSpaceDE w:val="0"/>
        <w:autoSpaceDN w:val="0"/>
        <w:adjustRightInd w:val="0"/>
        <w:spacing w:line="213" w:lineRule="auto"/>
        <w:ind w:left="0" w:firstLine="2"/>
        <w:jc w:val="both"/>
        <w:rPr>
          <w:sz w:val="24"/>
          <w:szCs w:val="24"/>
        </w:rPr>
      </w:pPr>
      <w:r>
        <w:rPr>
          <w:sz w:val="24"/>
          <w:szCs w:val="24"/>
        </w:rPr>
        <w:t xml:space="preserve">Em nenhuma hipótese serão recebidos envelopes contendo proposta e os documentos de habilitação fora do prazo estabelecido neste Edital. </w:t>
      </w:r>
      <w:bookmarkStart w:id="7" w:name="page15"/>
      <w:bookmarkEnd w:id="7"/>
    </w:p>
    <w:p w:rsidR="00F72F07" w:rsidRDefault="00F72F07" w:rsidP="00F72F07">
      <w:pPr>
        <w:widowControl w:val="0"/>
        <w:numPr>
          <w:ilvl w:val="0"/>
          <w:numId w:val="14"/>
        </w:numPr>
        <w:tabs>
          <w:tab w:val="num" w:pos="425"/>
        </w:tabs>
        <w:overflowPunct w:val="0"/>
        <w:autoSpaceDE w:val="0"/>
        <w:autoSpaceDN w:val="0"/>
        <w:adjustRightInd w:val="0"/>
        <w:spacing w:line="225" w:lineRule="auto"/>
        <w:ind w:left="0" w:firstLine="2"/>
        <w:jc w:val="both"/>
        <w:rPr>
          <w:sz w:val="24"/>
          <w:szCs w:val="24"/>
        </w:rPr>
      </w:pPr>
      <w:r>
        <w:rPr>
          <w:sz w:val="24"/>
          <w:szCs w:val="24"/>
        </w:rPr>
        <w:t xml:space="preserve">Serão abertos primeiramente os envelopes contendo as propostas de preços, ocasião em que será procedida à verificação da conformidade das mesmas com os requisitos estabelecidos neste instrumento, com exceção do preço, desclassificando-se as incompatíveis.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4"/>
        </w:numPr>
        <w:tabs>
          <w:tab w:val="num" w:pos="430"/>
        </w:tabs>
        <w:overflowPunct w:val="0"/>
        <w:autoSpaceDE w:val="0"/>
        <w:autoSpaceDN w:val="0"/>
        <w:adjustRightInd w:val="0"/>
        <w:spacing w:line="225" w:lineRule="auto"/>
        <w:ind w:left="0" w:firstLine="2"/>
        <w:jc w:val="both"/>
        <w:rPr>
          <w:sz w:val="24"/>
          <w:szCs w:val="24"/>
        </w:rPr>
      </w:pPr>
      <w:r>
        <w:rPr>
          <w:sz w:val="24"/>
          <w:szCs w:val="24"/>
        </w:rPr>
        <w:t xml:space="preserve">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4"/>
        </w:numPr>
        <w:tabs>
          <w:tab w:val="num" w:pos="466"/>
        </w:tabs>
        <w:overflowPunct w:val="0"/>
        <w:autoSpaceDE w:val="0"/>
        <w:autoSpaceDN w:val="0"/>
        <w:adjustRightInd w:val="0"/>
        <w:spacing w:line="220" w:lineRule="auto"/>
        <w:ind w:left="0" w:firstLine="2"/>
        <w:jc w:val="both"/>
        <w:rPr>
          <w:sz w:val="24"/>
          <w:szCs w:val="24"/>
        </w:rPr>
      </w:pPr>
      <w:r>
        <w:rPr>
          <w:sz w:val="24"/>
          <w:szCs w:val="24"/>
        </w:rPr>
        <w:t xml:space="preserve">Não havendo pelo menos três ofertas nas condições definidas no item anterior, poderão os autores das melhores propostas, até o máximo de três, oferecerem lances verbais e sucessivos, quaisquer que sejam os preços oferecidos.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4"/>
        </w:numPr>
        <w:tabs>
          <w:tab w:val="num" w:pos="506"/>
        </w:tabs>
        <w:overflowPunct w:val="0"/>
        <w:autoSpaceDE w:val="0"/>
        <w:autoSpaceDN w:val="0"/>
        <w:adjustRightInd w:val="0"/>
        <w:spacing w:line="213" w:lineRule="auto"/>
        <w:ind w:left="0" w:firstLine="2"/>
        <w:jc w:val="both"/>
        <w:rPr>
          <w:sz w:val="24"/>
          <w:szCs w:val="24"/>
        </w:rPr>
      </w:pPr>
      <w:r>
        <w:rPr>
          <w:sz w:val="24"/>
          <w:szCs w:val="24"/>
        </w:rPr>
        <w:t xml:space="preserve">Nas licitações, será assegurada, como critério de desempate, preferência de contratação para as microempresas e empresas de pequeno porte.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5"/>
        </w:numPr>
        <w:tabs>
          <w:tab w:val="num" w:pos="614"/>
        </w:tabs>
        <w:overflowPunct w:val="0"/>
        <w:autoSpaceDE w:val="0"/>
        <w:autoSpaceDN w:val="0"/>
        <w:adjustRightInd w:val="0"/>
        <w:spacing w:line="220" w:lineRule="auto"/>
        <w:ind w:left="0" w:firstLine="2"/>
        <w:jc w:val="both"/>
        <w:rPr>
          <w:sz w:val="24"/>
          <w:szCs w:val="24"/>
        </w:rPr>
      </w:pPr>
      <w:r>
        <w:rPr>
          <w:sz w:val="24"/>
          <w:szCs w:val="24"/>
        </w:rPr>
        <w:t xml:space="preserve">Entende-se por empate aquelas situações em que as propostas apresentadas pelas microempresas e empresas de pequeno porte sejam iguais ou até 5% (cinco por cento) superiores à proposta mais bem classificada. </w:t>
      </w:r>
    </w:p>
    <w:p w:rsidR="00F72F07" w:rsidRDefault="00F72F07" w:rsidP="00F72F07">
      <w:pPr>
        <w:widowControl w:val="0"/>
        <w:numPr>
          <w:ilvl w:val="0"/>
          <w:numId w:val="16"/>
        </w:numPr>
        <w:tabs>
          <w:tab w:val="num" w:pos="420"/>
        </w:tabs>
        <w:overflowPunct w:val="0"/>
        <w:autoSpaceDE w:val="0"/>
        <w:autoSpaceDN w:val="0"/>
        <w:adjustRightInd w:val="0"/>
        <w:ind w:left="420" w:hanging="418"/>
        <w:jc w:val="both"/>
        <w:rPr>
          <w:sz w:val="24"/>
          <w:szCs w:val="24"/>
        </w:rPr>
      </w:pPr>
      <w:r>
        <w:rPr>
          <w:sz w:val="24"/>
          <w:szCs w:val="24"/>
        </w:rPr>
        <w:t xml:space="preserve">Ocorrendo o empate, proceder-se-á da seguinte forma: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7"/>
        </w:numPr>
        <w:tabs>
          <w:tab w:val="num" w:pos="650"/>
        </w:tabs>
        <w:overflowPunct w:val="0"/>
        <w:autoSpaceDE w:val="0"/>
        <w:autoSpaceDN w:val="0"/>
        <w:adjustRightInd w:val="0"/>
        <w:spacing w:line="220" w:lineRule="auto"/>
        <w:ind w:left="0" w:firstLine="2"/>
        <w:jc w:val="both"/>
        <w:rPr>
          <w:sz w:val="24"/>
          <w:szCs w:val="24"/>
        </w:rPr>
      </w:pPr>
      <w:r>
        <w:rPr>
          <w:sz w:val="24"/>
          <w:szCs w:val="24"/>
        </w:rPr>
        <w:t xml:space="preserve">A microempresa ou empresa de pequeno porte mais bem classificada poderá </w:t>
      </w:r>
      <w:r>
        <w:rPr>
          <w:sz w:val="24"/>
          <w:szCs w:val="24"/>
        </w:rPr>
        <w:lastRenderedPageBreak/>
        <w:t xml:space="preserve">apresentar proposta de preço inferior àquela considerada vencedora do certame, situação em que será adjudicado em seu favor o objeto licitado;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7"/>
        </w:numPr>
        <w:tabs>
          <w:tab w:val="num" w:pos="617"/>
        </w:tabs>
        <w:overflowPunct w:val="0"/>
        <w:autoSpaceDE w:val="0"/>
        <w:autoSpaceDN w:val="0"/>
        <w:adjustRightInd w:val="0"/>
        <w:spacing w:line="225" w:lineRule="auto"/>
        <w:ind w:left="0" w:firstLine="2"/>
        <w:jc w:val="both"/>
        <w:rPr>
          <w:sz w:val="24"/>
          <w:szCs w:val="24"/>
        </w:rPr>
      </w:pPr>
      <w:r>
        <w:rPr>
          <w:sz w:val="24"/>
          <w:szCs w:val="24"/>
        </w:rPr>
        <w:t xml:space="preserve">Não ocorrendo </w:t>
      </w:r>
      <w:proofErr w:type="gramStart"/>
      <w:r>
        <w:rPr>
          <w:sz w:val="24"/>
          <w:szCs w:val="24"/>
        </w:rPr>
        <w:t>a</w:t>
      </w:r>
      <w:proofErr w:type="gramEnd"/>
      <w:r>
        <w:rPr>
          <w:sz w:val="24"/>
          <w:szCs w:val="24"/>
        </w:rPr>
        <w:t xml:space="preserve"> contratação da microempresa ou empresa de pequeno porte, na forma do subitem 9.7.1, serão convocadas as remanescentes que porventura se enquadrem na hipótese do subitem 9.7.1, na ordem classificatória, para o exercício do mesmo direito; </w:t>
      </w:r>
    </w:p>
    <w:p w:rsidR="00F72F07" w:rsidRDefault="00F72F07" w:rsidP="00F72F07">
      <w:pPr>
        <w:widowControl w:val="0"/>
        <w:autoSpaceDE w:val="0"/>
        <w:autoSpaceDN w:val="0"/>
        <w:adjustRightInd w:val="0"/>
        <w:spacing w:line="60" w:lineRule="exact"/>
        <w:rPr>
          <w:sz w:val="24"/>
          <w:szCs w:val="24"/>
        </w:rPr>
      </w:pPr>
    </w:p>
    <w:p w:rsidR="00F72F07" w:rsidRDefault="00F72F07" w:rsidP="00F72F07">
      <w:pPr>
        <w:widowControl w:val="0"/>
        <w:overflowPunct w:val="0"/>
        <w:autoSpaceDE w:val="0"/>
        <w:autoSpaceDN w:val="0"/>
        <w:adjustRightInd w:val="0"/>
        <w:spacing w:line="225" w:lineRule="auto"/>
        <w:jc w:val="both"/>
        <w:rPr>
          <w:sz w:val="24"/>
          <w:szCs w:val="24"/>
        </w:rPr>
      </w:pPr>
      <w:proofErr w:type="gramStart"/>
      <w:r>
        <w:rPr>
          <w:sz w:val="24"/>
          <w:szCs w:val="24"/>
        </w:rPr>
        <w:t>9.7.3.</w:t>
      </w:r>
      <w:proofErr w:type="gramEnd"/>
      <w:r>
        <w:rPr>
          <w:sz w:val="24"/>
          <w:szCs w:val="24"/>
        </w:rPr>
        <w:t xml:space="preserve">No caso de equivalência dos valores apresentados pelas microempresas e empresas de pequeno porte que se encontrem nos intervalos estabelecidos no subitem 9.7.1, será realizado sorteio entre elas para que se identifique aquela que primeiro poderá apresentar melhor oferta.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sz w:val="24"/>
          <w:szCs w:val="24"/>
        </w:rPr>
        <w:t xml:space="preserve">9.8. Na hipótese da não contratação nos termos previstos no item 9.7, o objeto licitado será adjudicado em favor da proposta originalmente vencedora do certame.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sz w:val="24"/>
          <w:szCs w:val="24"/>
        </w:rPr>
        <w:t xml:space="preserve">9.9. O disposto no item 9.8 somente se aplicará quando a melhor oferta inicial não tiver sido apresentada por microempresa ou empresa de pequeno porte.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overflowPunct w:val="0"/>
        <w:autoSpaceDE w:val="0"/>
        <w:autoSpaceDN w:val="0"/>
        <w:adjustRightInd w:val="0"/>
        <w:spacing w:line="220" w:lineRule="auto"/>
        <w:jc w:val="both"/>
        <w:rPr>
          <w:sz w:val="24"/>
          <w:szCs w:val="24"/>
        </w:rPr>
      </w:pPr>
      <w:r>
        <w:rPr>
          <w:sz w:val="24"/>
          <w:szCs w:val="24"/>
        </w:rPr>
        <w:t xml:space="preserve">9.10. A microempresa ou empresa de pequeno porte mais bem classificada será convocada para apresentar nova proposta no prazo máximo de </w:t>
      </w:r>
      <w:proofErr w:type="gramStart"/>
      <w:r>
        <w:rPr>
          <w:sz w:val="24"/>
          <w:szCs w:val="24"/>
        </w:rPr>
        <w:t>5</w:t>
      </w:r>
      <w:proofErr w:type="gramEnd"/>
      <w:r>
        <w:rPr>
          <w:sz w:val="24"/>
          <w:szCs w:val="24"/>
        </w:rPr>
        <w:t xml:space="preserve"> (cinco) minutos após o encerramento dos lances, sob pena de preclusão.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sz w:val="24"/>
          <w:szCs w:val="24"/>
        </w:rPr>
        <w:t xml:space="preserve">9.11. A oferta dos lances deverá ser efetuada no momento em que for conferida a palavra ao licitante, na ordem decrescente dos preços; </w:t>
      </w:r>
    </w:p>
    <w:p w:rsidR="00F72F07" w:rsidRDefault="00F72F07" w:rsidP="00F72F07">
      <w:pPr>
        <w:widowControl w:val="0"/>
        <w:numPr>
          <w:ilvl w:val="0"/>
          <w:numId w:val="18"/>
        </w:numPr>
        <w:tabs>
          <w:tab w:val="num" w:pos="540"/>
        </w:tabs>
        <w:overflowPunct w:val="0"/>
        <w:autoSpaceDE w:val="0"/>
        <w:autoSpaceDN w:val="0"/>
        <w:adjustRightInd w:val="0"/>
        <w:ind w:left="540" w:hanging="538"/>
        <w:jc w:val="both"/>
        <w:rPr>
          <w:sz w:val="24"/>
          <w:szCs w:val="24"/>
        </w:rPr>
      </w:pPr>
      <w:r>
        <w:rPr>
          <w:sz w:val="24"/>
          <w:szCs w:val="24"/>
        </w:rPr>
        <w:t xml:space="preserve">Dos lances ofertados não caberá retratação.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8"/>
        </w:numPr>
        <w:tabs>
          <w:tab w:val="num" w:pos="600"/>
        </w:tabs>
        <w:overflowPunct w:val="0"/>
        <w:autoSpaceDE w:val="0"/>
        <w:autoSpaceDN w:val="0"/>
        <w:adjustRightInd w:val="0"/>
        <w:spacing w:line="220" w:lineRule="auto"/>
        <w:ind w:left="0" w:firstLine="2"/>
        <w:jc w:val="both"/>
        <w:rPr>
          <w:sz w:val="24"/>
          <w:szCs w:val="24"/>
        </w:rPr>
      </w:pPr>
      <w:r>
        <w:rPr>
          <w:sz w:val="24"/>
          <w:szCs w:val="24"/>
        </w:rPr>
        <w:t xml:space="preserve">A desistência em apresentar lance verbal, quando convocado pelo Pregoeiro, implicará a exclusão do licitante da fase de lances e na manutenção do último preço apresentado pelo licitante.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8"/>
        </w:numPr>
        <w:tabs>
          <w:tab w:val="num" w:pos="557"/>
        </w:tabs>
        <w:overflowPunct w:val="0"/>
        <w:autoSpaceDE w:val="0"/>
        <w:autoSpaceDN w:val="0"/>
        <w:adjustRightInd w:val="0"/>
        <w:spacing w:line="213" w:lineRule="auto"/>
        <w:ind w:left="0" w:firstLine="2"/>
        <w:jc w:val="both"/>
        <w:rPr>
          <w:sz w:val="24"/>
          <w:szCs w:val="24"/>
        </w:rPr>
      </w:pPr>
      <w:r>
        <w:rPr>
          <w:sz w:val="24"/>
          <w:szCs w:val="24"/>
        </w:rPr>
        <w:t xml:space="preserve">O encerramento da etapa competitiva dar-se-á quando, indagados pelo Pregoeiro, os licitantes manifestarem seu desinteresse em apresentar novos lances. </w:t>
      </w:r>
    </w:p>
    <w:p w:rsidR="00F72F07" w:rsidRDefault="00F72F07" w:rsidP="00F72F07">
      <w:pPr>
        <w:widowControl w:val="0"/>
        <w:numPr>
          <w:ilvl w:val="0"/>
          <w:numId w:val="19"/>
        </w:numPr>
        <w:tabs>
          <w:tab w:val="num" w:pos="557"/>
        </w:tabs>
        <w:overflowPunct w:val="0"/>
        <w:autoSpaceDE w:val="0"/>
        <w:autoSpaceDN w:val="0"/>
        <w:adjustRightInd w:val="0"/>
        <w:spacing w:line="225" w:lineRule="auto"/>
        <w:ind w:left="0" w:firstLine="2"/>
        <w:jc w:val="both"/>
        <w:rPr>
          <w:sz w:val="24"/>
          <w:szCs w:val="24"/>
        </w:rPr>
      </w:pPr>
      <w:bookmarkStart w:id="8" w:name="page17"/>
      <w:bookmarkEnd w:id="8"/>
      <w:r>
        <w:rPr>
          <w:sz w:val="24"/>
          <w:szCs w:val="24"/>
        </w:rPr>
        <w:t xml:space="preserve">Finalizada a fase de lances e ordenadas às ofertas, de acordo com o menor preço apresentado, o Pregoeiro verificará a compatibilidade dos preços ofertados com os praticados no mercado, desclassificando as propostas dos licitantes que apresentarem preço </w:t>
      </w:r>
      <w:proofErr w:type="gramStart"/>
      <w:r>
        <w:rPr>
          <w:sz w:val="24"/>
          <w:szCs w:val="24"/>
        </w:rPr>
        <w:t>excessivo, assim considerados</w:t>
      </w:r>
      <w:proofErr w:type="gramEnd"/>
      <w:r>
        <w:rPr>
          <w:sz w:val="24"/>
          <w:szCs w:val="24"/>
        </w:rPr>
        <w:t xml:space="preserve"> aqueles acima do preço de mercado.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9"/>
        </w:numPr>
        <w:tabs>
          <w:tab w:val="num" w:pos="588"/>
        </w:tabs>
        <w:overflowPunct w:val="0"/>
        <w:autoSpaceDE w:val="0"/>
        <w:autoSpaceDN w:val="0"/>
        <w:adjustRightInd w:val="0"/>
        <w:spacing w:line="213" w:lineRule="auto"/>
        <w:ind w:left="0" w:firstLine="2"/>
        <w:jc w:val="both"/>
        <w:rPr>
          <w:sz w:val="24"/>
          <w:szCs w:val="24"/>
        </w:rPr>
      </w:pPr>
      <w:r>
        <w:rPr>
          <w:sz w:val="24"/>
          <w:szCs w:val="24"/>
        </w:rPr>
        <w:t xml:space="preserve">O Pregoeiro poderá negociar diretamente com o proponente que apresentou o menor preço para que seja obtido preço ainda melhor.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9"/>
        </w:numPr>
        <w:tabs>
          <w:tab w:val="num" w:pos="564"/>
        </w:tabs>
        <w:overflowPunct w:val="0"/>
        <w:autoSpaceDE w:val="0"/>
        <w:autoSpaceDN w:val="0"/>
        <w:adjustRightInd w:val="0"/>
        <w:spacing w:line="220" w:lineRule="auto"/>
        <w:ind w:left="0" w:firstLine="2"/>
        <w:jc w:val="both"/>
        <w:rPr>
          <w:sz w:val="24"/>
          <w:szCs w:val="24"/>
        </w:rPr>
      </w:pPr>
      <w:r>
        <w:rPr>
          <w:sz w:val="24"/>
          <w:szCs w:val="24"/>
        </w:rPr>
        <w:t xml:space="preserve">Será aberto o envelope contendo a documentação de habilitação do licitante que tiver formulado a proposta de menor preço, para confirmação das suas condições </w:t>
      </w:r>
      <w:proofErr w:type="spellStart"/>
      <w:r>
        <w:rPr>
          <w:sz w:val="24"/>
          <w:szCs w:val="24"/>
        </w:rPr>
        <w:t>habilitatórias</w:t>
      </w:r>
      <w:proofErr w:type="spellEnd"/>
      <w:r>
        <w:rPr>
          <w:sz w:val="24"/>
          <w:szCs w:val="24"/>
        </w:rPr>
        <w:t xml:space="preserve">.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9"/>
        </w:numPr>
        <w:tabs>
          <w:tab w:val="num" w:pos="540"/>
        </w:tabs>
        <w:overflowPunct w:val="0"/>
        <w:autoSpaceDE w:val="0"/>
        <w:autoSpaceDN w:val="0"/>
        <w:adjustRightInd w:val="0"/>
        <w:spacing w:line="225" w:lineRule="auto"/>
        <w:ind w:left="0" w:firstLine="2"/>
        <w:jc w:val="both"/>
        <w:rPr>
          <w:sz w:val="24"/>
          <w:szCs w:val="24"/>
        </w:rPr>
      </w:pPr>
      <w:r>
        <w:rPr>
          <w:sz w:val="24"/>
          <w:szCs w:val="24"/>
        </w:rPr>
        <w:t xml:space="preserve">No caso de inabilitação do proponente que tiver apresentado a melhor oferta, serão analisados os documentos </w:t>
      </w:r>
      <w:proofErr w:type="spellStart"/>
      <w:r>
        <w:rPr>
          <w:sz w:val="24"/>
          <w:szCs w:val="24"/>
        </w:rPr>
        <w:t>habilitatórios</w:t>
      </w:r>
      <w:proofErr w:type="spellEnd"/>
      <w:r>
        <w:rPr>
          <w:sz w:val="24"/>
          <w:szCs w:val="24"/>
        </w:rPr>
        <w:t xml:space="preserve"> do licitante da proposta de segundo menor preço, e assim sucessivamente, até que um licitante atenda às condições fixadas neste instrumento convocatório. </w:t>
      </w:r>
    </w:p>
    <w:p w:rsidR="00F72F07" w:rsidRDefault="00F72F07" w:rsidP="00F72F07">
      <w:pPr>
        <w:widowControl w:val="0"/>
        <w:autoSpaceDE w:val="0"/>
        <w:autoSpaceDN w:val="0"/>
        <w:adjustRightInd w:val="0"/>
        <w:spacing w:line="1" w:lineRule="exact"/>
        <w:rPr>
          <w:sz w:val="24"/>
          <w:szCs w:val="24"/>
        </w:rPr>
      </w:pPr>
    </w:p>
    <w:p w:rsidR="00F72F07" w:rsidRDefault="00F72F07" w:rsidP="00F72F07">
      <w:pPr>
        <w:widowControl w:val="0"/>
        <w:numPr>
          <w:ilvl w:val="0"/>
          <w:numId w:val="19"/>
        </w:numPr>
        <w:tabs>
          <w:tab w:val="num" w:pos="540"/>
        </w:tabs>
        <w:overflowPunct w:val="0"/>
        <w:autoSpaceDE w:val="0"/>
        <w:autoSpaceDN w:val="0"/>
        <w:adjustRightInd w:val="0"/>
        <w:ind w:left="540" w:hanging="538"/>
        <w:jc w:val="both"/>
        <w:rPr>
          <w:sz w:val="24"/>
          <w:szCs w:val="24"/>
        </w:rPr>
      </w:pPr>
      <w:r>
        <w:rPr>
          <w:sz w:val="24"/>
          <w:szCs w:val="24"/>
        </w:rPr>
        <w:t xml:space="preserve">Verificado o atendimento das exigências </w:t>
      </w:r>
      <w:proofErr w:type="spellStart"/>
      <w:r>
        <w:rPr>
          <w:sz w:val="24"/>
          <w:szCs w:val="24"/>
        </w:rPr>
        <w:t>habilitatórias</w:t>
      </w:r>
      <w:proofErr w:type="spellEnd"/>
      <w:r>
        <w:rPr>
          <w:sz w:val="24"/>
          <w:szCs w:val="24"/>
        </w:rPr>
        <w:t xml:space="preserve">, será declarado vencedor.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9"/>
        </w:numPr>
        <w:tabs>
          <w:tab w:val="num" w:pos="559"/>
        </w:tabs>
        <w:overflowPunct w:val="0"/>
        <w:autoSpaceDE w:val="0"/>
        <w:autoSpaceDN w:val="0"/>
        <w:adjustRightInd w:val="0"/>
        <w:spacing w:line="220" w:lineRule="auto"/>
        <w:ind w:left="0" w:firstLine="2"/>
        <w:jc w:val="both"/>
        <w:rPr>
          <w:sz w:val="24"/>
          <w:szCs w:val="24"/>
        </w:rPr>
      </w:pPr>
      <w:r>
        <w:rPr>
          <w:sz w:val="24"/>
          <w:szCs w:val="24"/>
        </w:rPr>
        <w:t xml:space="preserve">Será declarado vencedor o licitante que ocupar o primeiro lugar no ITEM. Serão registrados os fornecedores na ordem de sua classificação, para fins de convocação remanescente na forma do art. 64, § 2°, da Lei n° 8.666/93.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9"/>
        </w:numPr>
        <w:tabs>
          <w:tab w:val="num" w:pos="571"/>
        </w:tabs>
        <w:overflowPunct w:val="0"/>
        <w:autoSpaceDE w:val="0"/>
        <w:autoSpaceDN w:val="0"/>
        <w:adjustRightInd w:val="0"/>
        <w:spacing w:line="220" w:lineRule="auto"/>
        <w:ind w:left="0" w:firstLine="2"/>
        <w:jc w:val="both"/>
        <w:rPr>
          <w:sz w:val="24"/>
          <w:szCs w:val="24"/>
        </w:rPr>
      </w:pPr>
      <w:r>
        <w:rPr>
          <w:sz w:val="24"/>
          <w:szCs w:val="24"/>
        </w:rPr>
        <w:t xml:space="preserve">O Pregoeiro somente manterá em seu poder os envelopes com a documentação dos licitantes perdedores quando houver manifestação de recurso previsto no item 12.1 deste Edital;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19"/>
        </w:numPr>
        <w:tabs>
          <w:tab w:val="num" w:pos="542"/>
        </w:tabs>
        <w:overflowPunct w:val="0"/>
        <w:autoSpaceDE w:val="0"/>
        <w:autoSpaceDN w:val="0"/>
        <w:adjustRightInd w:val="0"/>
        <w:spacing w:line="213" w:lineRule="auto"/>
        <w:ind w:left="0" w:firstLine="2"/>
        <w:jc w:val="both"/>
        <w:rPr>
          <w:sz w:val="24"/>
          <w:szCs w:val="24"/>
        </w:rPr>
      </w:pPr>
      <w:r>
        <w:rPr>
          <w:sz w:val="24"/>
          <w:szCs w:val="24"/>
        </w:rPr>
        <w:t xml:space="preserve">Da sessão pública será lavrada Ata circunstanciada, devendo esta ser assinada pelo Pregoeiro, pela Equipe de Apoio e por todos os licitantes presentes.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19"/>
        </w:numPr>
        <w:tabs>
          <w:tab w:val="num" w:pos="562"/>
        </w:tabs>
        <w:overflowPunct w:val="0"/>
        <w:autoSpaceDE w:val="0"/>
        <w:autoSpaceDN w:val="0"/>
        <w:adjustRightInd w:val="0"/>
        <w:spacing w:line="213" w:lineRule="auto"/>
        <w:ind w:left="0" w:firstLine="2"/>
        <w:jc w:val="both"/>
        <w:rPr>
          <w:sz w:val="24"/>
          <w:szCs w:val="24"/>
        </w:rPr>
      </w:pPr>
      <w:r>
        <w:rPr>
          <w:sz w:val="24"/>
          <w:szCs w:val="24"/>
        </w:rPr>
        <w:t xml:space="preserve">Todos os documentos e as propostas deverão ser rubricados pelo Pregoeiro, pela Equipe de Apoio e pelos representantes das licitantes que estiverem presentes. </w:t>
      </w:r>
    </w:p>
    <w:p w:rsidR="00F72F07" w:rsidRDefault="00F72F07" w:rsidP="00F72F07">
      <w:pPr>
        <w:widowControl w:val="0"/>
        <w:overflowPunct w:val="0"/>
        <w:autoSpaceDE w:val="0"/>
        <w:autoSpaceDN w:val="0"/>
        <w:adjustRightInd w:val="0"/>
        <w:spacing w:line="213" w:lineRule="auto"/>
        <w:ind w:left="2"/>
        <w:jc w:val="both"/>
        <w:rPr>
          <w:sz w:val="24"/>
          <w:szCs w:val="24"/>
        </w:rPr>
      </w:pPr>
    </w:p>
    <w:p w:rsidR="00F72F07" w:rsidRDefault="00F72F07" w:rsidP="00F72F07">
      <w:pPr>
        <w:widowControl w:val="0"/>
        <w:overflowPunct w:val="0"/>
        <w:autoSpaceDE w:val="0"/>
        <w:autoSpaceDN w:val="0"/>
        <w:adjustRightInd w:val="0"/>
        <w:spacing w:line="213" w:lineRule="auto"/>
        <w:ind w:left="2"/>
        <w:jc w:val="both"/>
        <w:rPr>
          <w:b/>
          <w:bCs/>
          <w:sz w:val="24"/>
          <w:szCs w:val="24"/>
        </w:rPr>
      </w:pPr>
      <w:r>
        <w:rPr>
          <w:b/>
          <w:bCs/>
          <w:sz w:val="24"/>
          <w:szCs w:val="24"/>
        </w:rPr>
        <w:t>10. DOS CRITÉRIOS DE JULGAMENTO E ADJUDICAÇÃO</w:t>
      </w:r>
    </w:p>
    <w:p w:rsidR="00F72F07" w:rsidRDefault="00F72F07" w:rsidP="00F72F07">
      <w:pPr>
        <w:widowControl w:val="0"/>
        <w:overflowPunct w:val="0"/>
        <w:autoSpaceDE w:val="0"/>
        <w:autoSpaceDN w:val="0"/>
        <w:adjustRightInd w:val="0"/>
        <w:spacing w:line="213" w:lineRule="auto"/>
        <w:ind w:left="2"/>
        <w:jc w:val="both"/>
        <w:rPr>
          <w:sz w:val="24"/>
          <w:szCs w:val="24"/>
        </w:rPr>
      </w:pPr>
    </w:p>
    <w:p w:rsidR="00F72F07" w:rsidRDefault="00F72F07" w:rsidP="00F72F07">
      <w:pPr>
        <w:widowControl w:val="0"/>
        <w:autoSpaceDE w:val="0"/>
        <w:autoSpaceDN w:val="0"/>
        <w:adjustRightInd w:val="0"/>
        <w:spacing w:line="53" w:lineRule="exact"/>
        <w:rPr>
          <w:sz w:val="24"/>
          <w:szCs w:val="24"/>
        </w:rPr>
      </w:pPr>
    </w:p>
    <w:p w:rsidR="00F72F07" w:rsidRDefault="00F72F07" w:rsidP="00F72F07">
      <w:pPr>
        <w:widowControl w:val="0"/>
        <w:numPr>
          <w:ilvl w:val="0"/>
          <w:numId w:val="20"/>
        </w:numPr>
        <w:tabs>
          <w:tab w:val="num" w:pos="622"/>
        </w:tabs>
        <w:overflowPunct w:val="0"/>
        <w:autoSpaceDE w:val="0"/>
        <w:autoSpaceDN w:val="0"/>
        <w:adjustRightInd w:val="0"/>
        <w:spacing w:line="225" w:lineRule="auto"/>
        <w:ind w:left="0" w:firstLine="2"/>
        <w:jc w:val="both"/>
        <w:rPr>
          <w:sz w:val="24"/>
          <w:szCs w:val="24"/>
        </w:rPr>
      </w:pPr>
      <w:r>
        <w:rPr>
          <w:sz w:val="24"/>
          <w:szCs w:val="24"/>
        </w:rPr>
        <w:t xml:space="preserve">A presente licitação será adjudicada à licitante que apresentar proposta de </w:t>
      </w:r>
      <w:r>
        <w:rPr>
          <w:sz w:val="24"/>
          <w:szCs w:val="24"/>
        </w:rPr>
        <w:lastRenderedPageBreak/>
        <w:t xml:space="preserve">MENOR PREÇO POR ITEM, desde que atendidas às exigências deste Edital e independentemente se houver divergência no valor unitário com o valor total cotado nos itens.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20"/>
        </w:numPr>
        <w:tabs>
          <w:tab w:val="num" w:pos="540"/>
        </w:tabs>
        <w:overflowPunct w:val="0"/>
        <w:autoSpaceDE w:val="0"/>
        <w:autoSpaceDN w:val="0"/>
        <w:adjustRightInd w:val="0"/>
        <w:spacing w:line="220" w:lineRule="auto"/>
        <w:ind w:left="0" w:firstLine="2"/>
        <w:jc w:val="both"/>
        <w:rPr>
          <w:sz w:val="24"/>
          <w:szCs w:val="24"/>
        </w:rPr>
      </w:pPr>
      <w:r>
        <w:rPr>
          <w:sz w:val="24"/>
          <w:szCs w:val="24"/>
        </w:rPr>
        <w:t xml:space="preserve">Em igualdade de condições, como critério de desempate será </w:t>
      </w:r>
      <w:proofErr w:type="gramStart"/>
      <w:r>
        <w:rPr>
          <w:sz w:val="24"/>
          <w:szCs w:val="24"/>
        </w:rPr>
        <w:t>assegurada</w:t>
      </w:r>
      <w:proofErr w:type="gramEnd"/>
      <w:r>
        <w:rPr>
          <w:sz w:val="24"/>
          <w:szCs w:val="24"/>
        </w:rPr>
        <w:t xml:space="preserve">, mediante comprovação, preferência aos bens produzidos no país ou por empresas brasileiras, conforme disposto no §2º do Artigo 3º da Lei 8666/93. </w:t>
      </w:r>
    </w:p>
    <w:p w:rsidR="00F72F07" w:rsidRDefault="00F72F07" w:rsidP="00F72F07">
      <w:pPr>
        <w:widowControl w:val="0"/>
        <w:overflowPunct w:val="0"/>
        <w:autoSpaceDE w:val="0"/>
        <w:autoSpaceDN w:val="0"/>
        <w:adjustRightInd w:val="0"/>
        <w:spacing w:line="220" w:lineRule="auto"/>
        <w:ind w:left="2"/>
        <w:jc w:val="both"/>
        <w:rPr>
          <w:sz w:val="24"/>
          <w:szCs w:val="24"/>
        </w:rPr>
      </w:pPr>
    </w:p>
    <w:p w:rsidR="00F72F07" w:rsidRDefault="00F72F07" w:rsidP="00F72F07">
      <w:pPr>
        <w:widowControl w:val="0"/>
        <w:overflowPunct w:val="0"/>
        <w:autoSpaceDE w:val="0"/>
        <w:autoSpaceDN w:val="0"/>
        <w:adjustRightInd w:val="0"/>
        <w:spacing w:line="220" w:lineRule="auto"/>
        <w:ind w:left="2"/>
        <w:jc w:val="both"/>
        <w:rPr>
          <w:b/>
          <w:bCs/>
          <w:sz w:val="24"/>
          <w:szCs w:val="24"/>
        </w:rPr>
      </w:pPr>
      <w:r>
        <w:rPr>
          <w:b/>
          <w:bCs/>
          <w:sz w:val="24"/>
          <w:szCs w:val="24"/>
        </w:rPr>
        <w:t>11. DA IMPUGNAÇÃO DO EDITAL</w:t>
      </w:r>
    </w:p>
    <w:p w:rsidR="00F72F07" w:rsidRDefault="00F72F07" w:rsidP="00F72F07">
      <w:pPr>
        <w:widowControl w:val="0"/>
        <w:overflowPunct w:val="0"/>
        <w:autoSpaceDE w:val="0"/>
        <w:autoSpaceDN w:val="0"/>
        <w:adjustRightInd w:val="0"/>
        <w:spacing w:line="220" w:lineRule="auto"/>
        <w:ind w:left="2"/>
        <w:jc w:val="both"/>
        <w:rPr>
          <w:sz w:val="24"/>
          <w:szCs w:val="24"/>
        </w:rPr>
      </w:pPr>
    </w:p>
    <w:p w:rsidR="00F72F07" w:rsidRDefault="00F72F07" w:rsidP="00F72F07">
      <w:pPr>
        <w:widowControl w:val="0"/>
        <w:autoSpaceDE w:val="0"/>
        <w:autoSpaceDN w:val="0"/>
        <w:adjustRightInd w:val="0"/>
        <w:spacing w:line="53" w:lineRule="exact"/>
        <w:rPr>
          <w:sz w:val="24"/>
          <w:szCs w:val="24"/>
        </w:rPr>
      </w:pPr>
    </w:p>
    <w:p w:rsidR="00F72F07" w:rsidRDefault="00F72F07" w:rsidP="00F72F07">
      <w:pPr>
        <w:widowControl w:val="0"/>
        <w:overflowPunct w:val="0"/>
        <w:autoSpaceDE w:val="0"/>
        <w:autoSpaceDN w:val="0"/>
        <w:adjustRightInd w:val="0"/>
        <w:spacing w:line="220" w:lineRule="auto"/>
        <w:jc w:val="both"/>
        <w:rPr>
          <w:sz w:val="24"/>
          <w:szCs w:val="24"/>
        </w:rPr>
      </w:pPr>
      <w:r>
        <w:rPr>
          <w:sz w:val="24"/>
          <w:szCs w:val="24"/>
        </w:rPr>
        <w:t xml:space="preserve">11.1. Decairá do direito de impugnar os termos do Edital aquele que não o fizer até </w:t>
      </w:r>
      <w:proofErr w:type="gramStart"/>
      <w:r>
        <w:rPr>
          <w:sz w:val="24"/>
          <w:szCs w:val="24"/>
        </w:rPr>
        <w:t>2</w:t>
      </w:r>
      <w:proofErr w:type="gramEnd"/>
      <w:r>
        <w:rPr>
          <w:sz w:val="24"/>
          <w:szCs w:val="24"/>
        </w:rPr>
        <w:t xml:space="preserve"> (dois) dias úteis antes da data designada para a realização do Pregão, apontando de forma clara e objetiva as falhas e/ou irregularidades que entende viciarem o mesmo.</w:t>
      </w:r>
    </w:p>
    <w:p w:rsidR="00F72F07" w:rsidRDefault="00F72F07" w:rsidP="00F72F07">
      <w:pPr>
        <w:widowControl w:val="0"/>
        <w:overflowPunct w:val="0"/>
        <w:autoSpaceDE w:val="0"/>
        <w:autoSpaceDN w:val="0"/>
        <w:adjustRightInd w:val="0"/>
        <w:spacing w:line="220" w:lineRule="auto"/>
        <w:jc w:val="both"/>
        <w:rPr>
          <w:sz w:val="24"/>
          <w:szCs w:val="24"/>
        </w:rPr>
      </w:pPr>
      <w:r>
        <w:rPr>
          <w:sz w:val="24"/>
          <w:szCs w:val="24"/>
        </w:rPr>
        <w:t xml:space="preserve">11.1.1. Não será admitida a Impugnação do Edital por intermédio de </w:t>
      </w:r>
      <w:r>
        <w:rPr>
          <w:i/>
          <w:iCs/>
          <w:sz w:val="24"/>
          <w:szCs w:val="24"/>
        </w:rPr>
        <w:t>fac-símile</w:t>
      </w:r>
      <w:r>
        <w:rPr>
          <w:sz w:val="24"/>
          <w:szCs w:val="24"/>
        </w:rPr>
        <w:t xml:space="preserve"> ou via </w:t>
      </w:r>
      <w:r>
        <w:rPr>
          <w:i/>
          <w:iCs/>
          <w:sz w:val="24"/>
          <w:szCs w:val="24"/>
        </w:rPr>
        <w:t xml:space="preserve">e-mail, </w:t>
      </w:r>
      <w:r>
        <w:rPr>
          <w:sz w:val="24"/>
          <w:szCs w:val="24"/>
        </w:rPr>
        <w:t>devendo a referida peça ser</w:t>
      </w:r>
      <w:r>
        <w:rPr>
          <w:i/>
          <w:iCs/>
          <w:sz w:val="24"/>
          <w:szCs w:val="24"/>
        </w:rPr>
        <w:t xml:space="preserve"> </w:t>
      </w:r>
      <w:r>
        <w:rPr>
          <w:b/>
          <w:bCs/>
          <w:sz w:val="24"/>
          <w:szCs w:val="24"/>
        </w:rPr>
        <w:t>protocolada</w:t>
      </w:r>
      <w:r>
        <w:rPr>
          <w:i/>
          <w:iCs/>
          <w:sz w:val="24"/>
          <w:szCs w:val="24"/>
        </w:rPr>
        <w:t xml:space="preserve"> </w:t>
      </w:r>
      <w:r>
        <w:rPr>
          <w:sz w:val="24"/>
          <w:szCs w:val="24"/>
        </w:rPr>
        <w:t>junto ao município ou diretamente no</w:t>
      </w:r>
      <w:r>
        <w:rPr>
          <w:i/>
          <w:iCs/>
          <w:sz w:val="24"/>
          <w:szCs w:val="24"/>
        </w:rPr>
        <w:t xml:space="preserve"> </w:t>
      </w:r>
      <w:r>
        <w:rPr>
          <w:sz w:val="24"/>
          <w:szCs w:val="24"/>
        </w:rPr>
        <w:t>Departamento de Compras e Licitações.</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sz w:val="24"/>
          <w:szCs w:val="24"/>
        </w:rPr>
        <w:t>11.2. Caberá o Pregoeiro decidir, no prazo de 24 (vinte e quatro) horas, sobre a Impugnação interposta.</w:t>
      </w:r>
    </w:p>
    <w:p w:rsidR="00F72F07" w:rsidRDefault="00F72F07" w:rsidP="00F72F07">
      <w:pPr>
        <w:widowControl w:val="0"/>
        <w:overflowPunct w:val="0"/>
        <w:autoSpaceDE w:val="0"/>
        <w:autoSpaceDN w:val="0"/>
        <w:adjustRightInd w:val="0"/>
        <w:spacing w:line="220" w:lineRule="auto"/>
        <w:jc w:val="both"/>
        <w:rPr>
          <w:sz w:val="24"/>
          <w:szCs w:val="24"/>
        </w:rPr>
      </w:pPr>
      <w:bookmarkStart w:id="9" w:name="page19"/>
      <w:bookmarkEnd w:id="9"/>
      <w:r>
        <w:rPr>
          <w:sz w:val="24"/>
          <w:szCs w:val="24"/>
        </w:rPr>
        <w:t>11.3. Se procedente e acolhida a Impugnação do Edital, seus vícios serão sanados, reabrindo-se o prazo inicialmente estabelecido, exceto, quando, inquestionavelmente, a alteração não afetar a formulação das propostas.</w:t>
      </w:r>
    </w:p>
    <w:p w:rsidR="00F72F07" w:rsidRDefault="00F72F07" w:rsidP="00F72F07">
      <w:pPr>
        <w:widowControl w:val="0"/>
        <w:overflowPunct w:val="0"/>
        <w:autoSpaceDE w:val="0"/>
        <w:autoSpaceDN w:val="0"/>
        <w:adjustRightInd w:val="0"/>
        <w:spacing w:line="220" w:lineRule="auto"/>
        <w:jc w:val="both"/>
        <w:rPr>
          <w:sz w:val="24"/>
          <w:szCs w:val="24"/>
        </w:rPr>
      </w:pPr>
    </w:p>
    <w:p w:rsidR="00F72F07" w:rsidRDefault="00F72F07" w:rsidP="00F72F07">
      <w:pPr>
        <w:widowControl w:val="0"/>
        <w:overflowPunct w:val="0"/>
        <w:autoSpaceDE w:val="0"/>
        <w:autoSpaceDN w:val="0"/>
        <w:adjustRightInd w:val="0"/>
        <w:spacing w:line="220" w:lineRule="auto"/>
        <w:jc w:val="both"/>
        <w:rPr>
          <w:b/>
          <w:bCs/>
          <w:sz w:val="24"/>
          <w:szCs w:val="24"/>
        </w:rPr>
      </w:pPr>
      <w:r>
        <w:rPr>
          <w:b/>
          <w:bCs/>
          <w:sz w:val="24"/>
          <w:szCs w:val="24"/>
        </w:rPr>
        <w:t>12. DOS RECURSOS E PENALIDADES ADMINISTRATIVAS</w:t>
      </w:r>
    </w:p>
    <w:p w:rsidR="00F72F07" w:rsidRDefault="00F72F07" w:rsidP="00F72F07">
      <w:pPr>
        <w:widowControl w:val="0"/>
        <w:overflowPunct w:val="0"/>
        <w:autoSpaceDE w:val="0"/>
        <w:autoSpaceDN w:val="0"/>
        <w:adjustRightInd w:val="0"/>
        <w:spacing w:line="220" w:lineRule="auto"/>
        <w:jc w:val="both"/>
        <w:rPr>
          <w:sz w:val="24"/>
          <w:szCs w:val="24"/>
        </w:rPr>
      </w:pPr>
    </w:p>
    <w:p w:rsidR="00F72F07" w:rsidRDefault="00F72F07" w:rsidP="00F72F07">
      <w:pPr>
        <w:widowControl w:val="0"/>
        <w:autoSpaceDE w:val="0"/>
        <w:autoSpaceDN w:val="0"/>
        <w:adjustRightInd w:val="0"/>
        <w:spacing w:line="53" w:lineRule="exact"/>
        <w:rPr>
          <w:sz w:val="24"/>
          <w:szCs w:val="24"/>
        </w:rPr>
      </w:pPr>
    </w:p>
    <w:p w:rsidR="00F72F07" w:rsidRDefault="00F72F07" w:rsidP="00F72F07">
      <w:pPr>
        <w:widowControl w:val="0"/>
        <w:numPr>
          <w:ilvl w:val="0"/>
          <w:numId w:val="21"/>
        </w:numPr>
        <w:tabs>
          <w:tab w:val="num" w:pos="677"/>
        </w:tabs>
        <w:overflowPunct w:val="0"/>
        <w:autoSpaceDE w:val="0"/>
        <w:autoSpaceDN w:val="0"/>
        <w:adjustRightInd w:val="0"/>
        <w:spacing w:line="230" w:lineRule="auto"/>
        <w:ind w:left="0" w:firstLine="2"/>
        <w:jc w:val="both"/>
        <w:rPr>
          <w:sz w:val="24"/>
          <w:szCs w:val="24"/>
        </w:rPr>
      </w:pPr>
      <w:r>
        <w:rPr>
          <w:sz w:val="24"/>
          <w:szCs w:val="24"/>
        </w:rPr>
        <w:t xml:space="preserve">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rsidR="00F72F07" w:rsidRDefault="00F72F07" w:rsidP="00F72F07">
      <w:pPr>
        <w:widowControl w:val="0"/>
        <w:autoSpaceDE w:val="0"/>
        <w:autoSpaceDN w:val="0"/>
        <w:adjustRightInd w:val="0"/>
        <w:spacing w:line="62" w:lineRule="exact"/>
        <w:rPr>
          <w:sz w:val="24"/>
          <w:szCs w:val="24"/>
        </w:rPr>
      </w:pPr>
    </w:p>
    <w:p w:rsidR="00F72F07" w:rsidRDefault="00F72F07" w:rsidP="00F72F07">
      <w:pPr>
        <w:widowControl w:val="0"/>
        <w:numPr>
          <w:ilvl w:val="0"/>
          <w:numId w:val="21"/>
        </w:numPr>
        <w:tabs>
          <w:tab w:val="num" w:pos="629"/>
        </w:tabs>
        <w:overflowPunct w:val="0"/>
        <w:autoSpaceDE w:val="0"/>
        <w:autoSpaceDN w:val="0"/>
        <w:adjustRightInd w:val="0"/>
        <w:spacing w:line="220" w:lineRule="auto"/>
        <w:ind w:left="0" w:firstLine="2"/>
        <w:jc w:val="both"/>
        <w:rPr>
          <w:sz w:val="24"/>
          <w:szCs w:val="24"/>
        </w:rPr>
      </w:pPr>
      <w:r>
        <w:rPr>
          <w:sz w:val="24"/>
          <w:szCs w:val="24"/>
        </w:rPr>
        <w:t xml:space="preserve">Não sendo interpostos recursos, será adjudicado o objeto do certame à(s) empresa(s) declarada(s) vencedora(s), sendo submetido este resultado ao Prefeito Municipal para homologação.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21"/>
        </w:numPr>
        <w:tabs>
          <w:tab w:val="num" w:pos="550"/>
        </w:tabs>
        <w:overflowPunct w:val="0"/>
        <w:autoSpaceDE w:val="0"/>
        <w:autoSpaceDN w:val="0"/>
        <w:adjustRightInd w:val="0"/>
        <w:spacing w:line="228" w:lineRule="auto"/>
        <w:ind w:left="0" w:firstLine="2"/>
        <w:jc w:val="both"/>
        <w:rPr>
          <w:sz w:val="24"/>
          <w:szCs w:val="24"/>
        </w:rPr>
      </w:pPr>
      <w:r>
        <w:rPr>
          <w:sz w:val="24"/>
          <w:szCs w:val="24"/>
        </w:rPr>
        <w:t xml:space="preserve">O(s) recurso(s), porventura interposto(s), não </w:t>
      </w:r>
      <w:proofErr w:type="gramStart"/>
      <w:r>
        <w:rPr>
          <w:sz w:val="24"/>
          <w:szCs w:val="24"/>
        </w:rPr>
        <w:t>terá(</w:t>
      </w:r>
      <w:proofErr w:type="spellStart"/>
      <w:proofErr w:type="gramEnd"/>
      <w:r>
        <w:rPr>
          <w:sz w:val="24"/>
          <w:szCs w:val="24"/>
        </w:rPr>
        <w:t>ão</w:t>
      </w:r>
      <w:proofErr w:type="spellEnd"/>
      <w:r>
        <w:rPr>
          <w:sz w:val="24"/>
          <w:szCs w:val="24"/>
        </w:rPr>
        <w:t>) efeito suspensivo e será(</w:t>
      </w:r>
      <w:proofErr w:type="spellStart"/>
      <w:r>
        <w:rPr>
          <w:sz w:val="24"/>
          <w:szCs w:val="24"/>
        </w:rPr>
        <w:t>ão</w:t>
      </w:r>
      <w:proofErr w:type="spellEnd"/>
      <w:r>
        <w:rPr>
          <w:sz w:val="24"/>
          <w:szCs w:val="24"/>
        </w:rPr>
        <w:t xml:space="preserve">) dirigido(s) ao Exmo. Prefeito Municipal, por intermédio do Pregoeiro, a qual poderá reconsiderar sua decisão, em 05 (cinco) dias úteis ou, nesse período, encaminhá-lo(s) ao Prefeito Municipal, devidamente informado(s), para apreciação e decisão, no mesmo prazo. </w:t>
      </w:r>
    </w:p>
    <w:p w:rsidR="00F72F07" w:rsidRDefault="00F72F07" w:rsidP="00F72F07">
      <w:pPr>
        <w:widowControl w:val="0"/>
        <w:autoSpaceDE w:val="0"/>
        <w:autoSpaceDN w:val="0"/>
        <w:adjustRightInd w:val="0"/>
        <w:spacing w:line="63" w:lineRule="exact"/>
        <w:rPr>
          <w:sz w:val="24"/>
          <w:szCs w:val="24"/>
        </w:rPr>
      </w:pPr>
    </w:p>
    <w:p w:rsidR="00F72F07" w:rsidRDefault="00F72F07" w:rsidP="00F72F07">
      <w:pPr>
        <w:widowControl w:val="0"/>
        <w:numPr>
          <w:ilvl w:val="0"/>
          <w:numId w:val="21"/>
        </w:numPr>
        <w:tabs>
          <w:tab w:val="num" w:pos="590"/>
        </w:tabs>
        <w:overflowPunct w:val="0"/>
        <w:autoSpaceDE w:val="0"/>
        <w:autoSpaceDN w:val="0"/>
        <w:adjustRightInd w:val="0"/>
        <w:spacing w:line="220" w:lineRule="auto"/>
        <w:ind w:left="0" w:firstLine="2"/>
        <w:jc w:val="both"/>
        <w:rPr>
          <w:sz w:val="24"/>
          <w:szCs w:val="24"/>
        </w:rPr>
      </w:pPr>
      <w:r>
        <w:rPr>
          <w:sz w:val="24"/>
          <w:szCs w:val="24"/>
        </w:rPr>
        <w:t xml:space="preserve">Decididos os recursos eventualmente interpostos, será o resultado da licitação submetido ao Exmo. Prefeito Municipal para o procedimento de homologação com a devida adjudicação do objeto desta licitação à(s) vencedora(s).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21"/>
        </w:numPr>
        <w:tabs>
          <w:tab w:val="num" w:pos="614"/>
        </w:tabs>
        <w:overflowPunct w:val="0"/>
        <w:autoSpaceDE w:val="0"/>
        <w:autoSpaceDN w:val="0"/>
        <w:adjustRightInd w:val="0"/>
        <w:spacing w:line="225" w:lineRule="auto"/>
        <w:ind w:left="0" w:firstLine="2"/>
        <w:jc w:val="both"/>
        <w:rPr>
          <w:sz w:val="24"/>
          <w:szCs w:val="24"/>
        </w:rPr>
      </w:pPr>
      <w:r>
        <w:rPr>
          <w:sz w:val="24"/>
          <w:szCs w:val="24"/>
        </w:rPr>
        <w:t xml:space="preserve">Pela inexecução total ou parcial de cada ajuste (representada pela Nota de Empenho ou instrumento equivalente), a Prefeitura Municipal de Abdon Batista, poderá aplicar ao (s) FORNECEDOR (ES) as seguintes penalidades, sem prejuízo das demais sanções legalmente estabelecidas: </w:t>
      </w:r>
    </w:p>
    <w:p w:rsidR="00F72F07" w:rsidRDefault="00F72F07" w:rsidP="00F72F07">
      <w:pPr>
        <w:widowControl w:val="0"/>
        <w:autoSpaceDE w:val="0"/>
        <w:autoSpaceDN w:val="0"/>
        <w:adjustRightInd w:val="0"/>
        <w:spacing w:line="60" w:lineRule="exact"/>
        <w:rPr>
          <w:sz w:val="24"/>
          <w:szCs w:val="24"/>
        </w:rPr>
      </w:pPr>
    </w:p>
    <w:p w:rsidR="00F72F07" w:rsidRDefault="00F72F07" w:rsidP="00F72F07">
      <w:pPr>
        <w:widowControl w:val="0"/>
        <w:overflowPunct w:val="0"/>
        <w:autoSpaceDE w:val="0"/>
        <w:autoSpaceDN w:val="0"/>
        <w:adjustRightInd w:val="0"/>
        <w:spacing w:line="225" w:lineRule="auto"/>
        <w:jc w:val="both"/>
        <w:rPr>
          <w:sz w:val="24"/>
          <w:szCs w:val="24"/>
        </w:rPr>
      </w:pPr>
      <w:r>
        <w:rPr>
          <w:sz w:val="24"/>
          <w:szCs w:val="24"/>
        </w:rPr>
        <w:t xml:space="preserve">a) Por atraso superior a </w:t>
      </w:r>
      <w:proofErr w:type="gramStart"/>
      <w:r>
        <w:rPr>
          <w:sz w:val="24"/>
          <w:szCs w:val="24"/>
        </w:rPr>
        <w:t>5</w:t>
      </w:r>
      <w:proofErr w:type="gramEnd"/>
      <w:r>
        <w:rPr>
          <w:sz w:val="24"/>
          <w:szCs w:val="24"/>
        </w:rPr>
        <w:t xml:space="preserve"> (cinco) dias da entrega do objeto, fica o (s) FORNECEDOR (ES) sujeito a multa de 0,5% (meio por cento) por dia de atraso, incidente sobre o valor total da Nota de Empenho a ser calculado desde o 6° (sexto) dia de atraso até o efetivo cumprimento da obrigação limitado a 30 (trinta) dias;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overflowPunct w:val="0"/>
        <w:autoSpaceDE w:val="0"/>
        <w:autoSpaceDN w:val="0"/>
        <w:adjustRightInd w:val="0"/>
        <w:spacing w:line="228" w:lineRule="auto"/>
        <w:jc w:val="both"/>
        <w:rPr>
          <w:sz w:val="24"/>
          <w:szCs w:val="24"/>
        </w:rPr>
      </w:pPr>
      <w:r>
        <w:rPr>
          <w:sz w:val="24"/>
          <w:szCs w:val="24"/>
        </w:rPr>
        <w:t xml:space="preserve">b) Em caso de inexecução parcial ou de qualquer outra irregularidade do objeto poderá ser aplicada multa de 10% (dez por cento) calculada sobre o valor da Nota de Empenho; c) Transcorridos 30 (trinta) dias do prazo de entrega estabelecido na Nota de Empenho, será considerado rescindido o Contrato, e aplicado </w:t>
      </w:r>
      <w:proofErr w:type="gramStart"/>
      <w:r>
        <w:rPr>
          <w:sz w:val="24"/>
          <w:szCs w:val="24"/>
        </w:rPr>
        <w:t>a</w:t>
      </w:r>
      <w:proofErr w:type="gramEnd"/>
      <w:r>
        <w:rPr>
          <w:sz w:val="24"/>
          <w:szCs w:val="24"/>
        </w:rPr>
        <w:t xml:space="preserve"> multa de 15% (quinze por cento) por inexecução total, calculada sobre o valor da contratação. </w:t>
      </w:r>
    </w:p>
    <w:p w:rsidR="00F72F07" w:rsidRDefault="00F72F07" w:rsidP="00F72F07">
      <w:pPr>
        <w:widowControl w:val="0"/>
        <w:autoSpaceDE w:val="0"/>
        <w:autoSpaceDN w:val="0"/>
        <w:adjustRightInd w:val="0"/>
        <w:spacing w:line="63" w:lineRule="exact"/>
        <w:rPr>
          <w:sz w:val="24"/>
          <w:szCs w:val="24"/>
        </w:rPr>
      </w:pPr>
    </w:p>
    <w:p w:rsidR="00F72F07" w:rsidRDefault="00F72F07" w:rsidP="00F72F07">
      <w:pPr>
        <w:widowControl w:val="0"/>
        <w:numPr>
          <w:ilvl w:val="0"/>
          <w:numId w:val="21"/>
        </w:numPr>
        <w:tabs>
          <w:tab w:val="num" w:pos="542"/>
        </w:tabs>
        <w:overflowPunct w:val="0"/>
        <w:autoSpaceDE w:val="0"/>
        <w:autoSpaceDN w:val="0"/>
        <w:adjustRightInd w:val="0"/>
        <w:spacing w:line="220" w:lineRule="auto"/>
        <w:ind w:left="0" w:firstLine="2"/>
        <w:jc w:val="both"/>
        <w:rPr>
          <w:sz w:val="24"/>
          <w:szCs w:val="24"/>
        </w:rPr>
      </w:pPr>
      <w:r>
        <w:rPr>
          <w:sz w:val="24"/>
          <w:szCs w:val="24"/>
        </w:rPr>
        <w:lastRenderedPageBreak/>
        <w:t xml:space="preserve">De acordo com o estabelecido no artigo 77, da Lei nº. 8.666/93, a inexecução total ou parcial do ajuste enseja sua rescisão, constituindo, também, motivo para o seu rompimento, aqueles previstos no art. 78, incisos I a XVIII. </w:t>
      </w:r>
    </w:p>
    <w:p w:rsidR="00F72F07" w:rsidRDefault="00F72F07" w:rsidP="00F72F07">
      <w:pPr>
        <w:widowControl w:val="0"/>
        <w:autoSpaceDE w:val="0"/>
        <w:autoSpaceDN w:val="0"/>
        <w:adjustRightInd w:val="0"/>
        <w:spacing w:line="335" w:lineRule="exact"/>
        <w:rPr>
          <w:sz w:val="24"/>
          <w:szCs w:val="24"/>
        </w:rPr>
      </w:pPr>
    </w:p>
    <w:p w:rsidR="00F72F07" w:rsidRDefault="00F72F07" w:rsidP="00F72F07">
      <w:pPr>
        <w:widowControl w:val="0"/>
        <w:numPr>
          <w:ilvl w:val="0"/>
          <w:numId w:val="21"/>
        </w:numPr>
        <w:tabs>
          <w:tab w:val="num" w:pos="559"/>
        </w:tabs>
        <w:overflowPunct w:val="0"/>
        <w:autoSpaceDE w:val="0"/>
        <w:autoSpaceDN w:val="0"/>
        <w:adjustRightInd w:val="0"/>
        <w:spacing w:line="228" w:lineRule="auto"/>
        <w:ind w:left="0" w:firstLine="2"/>
        <w:jc w:val="both"/>
        <w:rPr>
          <w:sz w:val="24"/>
          <w:szCs w:val="24"/>
        </w:rPr>
      </w:pPr>
      <w:r>
        <w:rPr>
          <w:sz w:val="24"/>
          <w:szCs w:val="24"/>
        </w:rPr>
        <w:t xml:space="preserve">Nos termos do art. 7º da Lei 10.520/2002, o licitante que ensejar o retardamento da execução do certame, não mantiver a proposta, falhar ou fraudar na execução do contrato, comportar-se de modo inidôneo, fizer declaração falsa ou cometer </w:t>
      </w:r>
      <w:proofErr w:type="gramStart"/>
      <w:r>
        <w:rPr>
          <w:sz w:val="24"/>
          <w:szCs w:val="24"/>
        </w:rPr>
        <w:t>fraude fiscal, garantido</w:t>
      </w:r>
      <w:proofErr w:type="gramEnd"/>
      <w:r>
        <w:rPr>
          <w:sz w:val="24"/>
          <w:szCs w:val="24"/>
        </w:rPr>
        <w:t xml:space="preserve"> o direito prévio da citação e da ampla defesa, ficará impedido de licitar e contratar com a Administração, pelo prazo de 02 (dois) anos, enquanto perdurarem os </w:t>
      </w:r>
      <w:bookmarkStart w:id="10" w:name="page21"/>
      <w:bookmarkEnd w:id="10"/>
      <w:r>
        <w:rPr>
          <w:sz w:val="24"/>
          <w:szCs w:val="24"/>
        </w:rPr>
        <w:t>motivos determinantes da punição ou até que seja promovida a reabilitação perante a própria autoridade que aplicou a penalidade.</w:t>
      </w:r>
    </w:p>
    <w:p w:rsidR="00F72F07" w:rsidRDefault="00F72F07" w:rsidP="00F72F07">
      <w:pPr>
        <w:widowControl w:val="0"/>
        <w:overflowPunct w:val="0"/>
        <w:autoSpaceDE w:val="0"/>
        <w:autoSpaceDN w:val="0"/>
        <w:adjustRightInd w:val="0"/>
        <w:spacing w:line="228" w:lineRule="auto"/>
        <w:ind w:left="2"/>
        <w:jc w:val="both"/>
        <w:rPr>
          <w:sz w:val="24"/>
          <w:szCs w:val="24"/>
        </w:rPr>
      </w:pPr>
    </w:p>
    <w:p w:rsidR="00F72F07" w:rsidRDefault="00F72F07" w:rsidP="00F72F07">
      <w:pPr>
        <w:widowControl w:val="0"/>
        <w:overflowPunct w:val="0"/>
        <w:autoSpaceDE w:val="0"/>
        <w:autoSpaceDN w:val="0"/>
        <w:adjustRightInd w:val="0"/>
        <w:spacing w:line="228" w:lineRule="auto"/>
        <w:ind w:left="2"/>
        <w:jc w:val="both"/>
        <w:rPr>
          <w:sz w:val="24"/>
          <w:szCs w:val="24"/>
        </w:rPr>
      </w:pPr>
      <w:r>
        <w:rPr>
          <w:b/>
          <w:bCs/>
          <w:sz w:val="24"/>
          <w:szCs w:val="24"/>
        </w:rPr>
        <w:t>13. DA DOTAÇÃO</w:t>
      </w:r>
    </w:p>
    <w:p w:rsidR="00F72F07" w:rsidRDefault="00F72F07" w:rsidP="00F72F07">
      <w:pPr>
        <w:widowControl w:val="0"/>
        <w:overflowPunct w:val="0"/>
        <w:autoSpaceDE w:val="0"/>
        <w:autoSpaceDN w:val="0"/>
        <w:adjustRightInd w:val="0"/>
        <w:spacing w:line="228" w:lineRule="auto"/>
        <w:ind w:left="2"/>
        <w:jc w:val="both"/>
        <w:rPr>
          <w:sz w:val="24"/>
          <w:szCs w:val="24"/>
        </w:rPr>
      </w:pPr>
    </w:p>
    <w:p w:rsidR="00F72F07" w:rsidRDefault="00F72F07" w:rsidP="00F72F07">
      <w:pPr>
        <w:jc w:val="both"/>
        <w:rPr>
          <w:rFonts w:ascii="Tahoma" w:hAnsi="Tahoma" w:cs="Tahoma"/>
          <w:b/>
          <w:sz w:val="22"/>
          <w:szCs w:val="22"/>
        </w:rPr>
      </w:pPr>
      <w:r>
        <w:fldChar w:fldCharType="begin"/>
      </w:r>
      <w:r>
        <w:instrText xml:space="preserve"> DOCVARIABLE "Dotacoes" \* MERGEFORMAT </w:instrText>
      </w:r>
      <w:r>
        <w:fldChar w:fldCharType="separate"/>
      </w:r>
      <w:r>
        <w:t xml:space="preserve">2.015.3390.00 - </w:t>
      </w:r>
      <w:proofErr w:type="gramStart"/>
      <w:r>
        <w:t>0</w:t>
      </w:r>
      <w:proofErr w:type="gramEnd"/>
      <w:r>
        <w:t xml:space="preserve"> - 18/2016   -   Merenda Escolar  - Recursos Próprios </w:t>
      </w:r>
      <w:r>
        <w:fldChar w:fldCharType="end"/>
      </w:r>
      <w:r>
        <w:rPr>
          <w:rFonts w:ascii="Tahoma" w:hAnsi="Tahoma" w:cs="Tahoma"/>
          <w:b/>
        </w:rPr>
        <w:t>.</w:t>
      </w:r>
    </w:p>
    <w:p w:rsidR="00F72F07" w:rsidRDefault="00F72F07" w:rsidP="00F72F07">
      <w:pPr>
        <w:widowControl w:val="0"/>
        <w:overflowPunct w:val="0"/>
        <w:autoSpaceDE w:val="0"/>
        <w:autoSpaceDN w:val="0"/>
        <w:adjustRightInd w:val="0"/>
        <w:spacing w:line="213" w:lineRule="auto"/>
        <w:ind w:right="1420"/>
        <w:rPr>
          <w:sz w:val="24"/>
          <w:szCs w:val="24"/>
        </w:rPr>
      </w:pPr>
    </w:p>
    <w:p w:rsidR="00F72F07" w:rsidRDefault="00F72F07" w:rsidP="00F72F07">
      <w:pPr>
        <w:widowControl w:val="0"/>
        <w:overflowPunct w:val="0"/>
        <w:autoSpaceDE w:val="0"/>
        <w:autoSpaceDN w:val="0"/>
        <w:adjustRightInd w:val="0"/>
        <w:spacing w:line="213" w:lineRule="auto"/>
        <w:ind w:right="1420"/>
        <w:rPr>
          <w:sz w:val="24"/>
          <w:szCs w:val="24"/>
        </w:rPr>
      </w:pPr>
      <w:r>
        <w:rPr>
          <w:b/>
          <w:bCs/>
          <w:sz w:val="24"/>
          <w:szCs w:val="24"/>
        </w:rPr>
        <w:t>14. DO PAGAMENTO</w:t>
      </w:r>
    </w:p>
    <w:p w:rsidR="00F72F07" w:rsidRDefault="00F72F07" w:rsidP="00F72F07">
      <w:pPr>
        <w:widowControl w:val="0"/>
        <w:overflowPunct w:val="0"/>
        <w:autoSpaceDE w:val="0"/>
        <w:autoSpaceDN w:val="0"/>
        <w:adjustRightInd w:val="0"/>
        <w:spacing w:line="213" w:lineRule="auto"/>
        <w:ind w:right="1420"/>
        <w:rPr>
          <w:sz w:val="24"/>
          <w:szCs w:val="24"/>
        </w:rPr>
      </w:pPr>
    </w:p>
    <w:p w:rsidR="00F72F07" w:rsidRDefault="00F72F07" w:rsidP="00F72F07">
      <w:pPr>
        <w:widowControl w:val="0"/>
        <w:autoSpaceDE w:val="0"/>
        <w:autoSpaceDN w:val="0"/>
        <w:adjustRightInd w:val="0"/>
        <w:spacing w:line="53" w:lineRule="exact"/>
        <w:rPr>
          <w:sz w:val="24"/>
          <w:szCs w:val="24"/>
        </w:rPr>
      </w:pPr>
    </w:p>
    <w:p w:rsidR="00F72F07" w:rsidRDefault="00F72F07" w:rsidP="00F72F07">
      <w:pPr>
        <w:widowControl w:val="0"/>
        <w:numPr>
          <w:ilvl w:val="0"/>
          <w:numId w:val="22"/>
        </w:numPr>
        <w:tabs>
          <w:tab w:val="num" w:pos="550"/>
        </w:tabs>
        <w:overflowPunct w:val="0"/>
        <w:autoSpaceDE w:val="0"/>
        <w:autoSpaceDN w:val="0"/>
        <w:adjustRightInd w:val="0"/>
        <w:spacing w:line="220" w:lineRule="auto"/>
        <w:ind w:left="0" w:firstLine="2"/>
        <w:jc w:val="both"/>
        <w:rPr>
          <w:sz w:val="24"/>
          <w:szCs w:val="24"/>
        </w:rPr>
      </w:pPr>
      <w:r>
        <w:rPr>
          <w:sz w:val="24"/>
          <w:szCs w:val="24"/>
        </w:rPr>
        <w:t xml:space="preserve">O pagamento pela aquisição do objeto da presente licitação será feito em favor da licitante vencedora, mediante depósito bancário em sua conta corrente, ou diretamente ao representante legal.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22"/>
        </w:numPr>
        <w:tabs>
          <w:tab w:val="num" w:pos="557"/>
        </w:tabs>
        <w:overflowPunct w:val="0"/>
        <w:autoSpaceDE w:val="0"/>
        <w:autoSpaceDN w:val="0"/>
        <w:adjustRightInd w:val="0"/>
        <w:spacing w:line="213" w:lineRule="auto"/>
        <w:ind w:left="0" w:firstLine="2"/>
        <w:jc w:val="both"/>
        <w:rPr>
          <w:sz w:val="24"/>
          <w:szCs w:val="24"/>
        </w:rPr>
      </w:pPr>
      <w:r>
        <w:rPr>
          <w:sz w:val="24"/>
          <w:szCs w:val="24"/>
        </w:rPr>
        <w:t xml:space="preserve">O número do CNPJ - Cadastro Nacional de Pessoa Jurídica - constante das notas fiscais deverá ser aquele fornecido na fase de habilitação. </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numPr>
          <w:ilvl w:val="0"/>
          <w:numId w:val="22"/>
        </w:numPr>
        <w:tabs>
          <w:tab w:val="num" w:pos="557"/>
        </w:tabs>
        <w:overflowPunct w:val="0"/>
        <w:autoSpaceDE w:val="0"/>
        <w:autoSpaceDN w:val="0"/>
        <w:adjustRightInd w:val="0"/>
        <w:spacing w:line="220" w:lineRule="auto"/>
        <w:ind w:left="0" w:firstLine="2"/>
        <w:jc w:val="both"/>
        <w:rPr>
          <w:sz w:val="24"/>
          <w:szCs w:val="24"/>
        </w:rPr>
      </w:pPr>
      <w:r>
        <w:rPr>
          <w:sz w:val="24"/>
          <w:szCs w:val="24"/>
        </w:rPr>
        <w:t xml:space="preserve">A forma de pagamento será de até 30 dias após a emissão da nota fiscal além da apresentação de Certidão Negativa de Débitos Trabalhistas e Certidão Negativa de Débitos junto ao INSS, FGTS, Município, Estado e União. </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numPr>
          <w:ilvl w:val="0"/>
          <w:numId w:val="22"/>
        </w:numPr>
        <w:tabs>
          <w:tab w:val="num" w:pos="590"/>
        </w:tabs>
        <w:overflowPunct w:val="0"/>
        <w:autoSpaceDE w:val="0"/>
        <w:autoSpaceDN w:val="0"/>
        <w:adjustRightInd w:val="0"/>
        <w:spacing w:line="225" w:lineRule="auto"/>
        <w:ind w:left="0" w:firstLine="2"/>
        <w:jc w:val="both"/>
        <w:rPr>
          <w:sz w:val="24"/>
          <w:szCs w:val="24"/>
        </w:rPr>
      </w:pPr>
      <w:r>
        <w:rPr>
          <w:sz w:val="24"/>
          <w:szCs w:val="24"/>
        </w:rPr>
        <w:t xml:space="preserve">Nenhum pagamento será efetuado à licitante vencedora enquanto pendente de liquidação qualquer obrigação financeira que lhe for imposta, em virtude de penalidade ou inadimplência, sem que isso gere direito ao pleito do reajustamento de preços ou correção monetária. </w:t>
      </w:r>
    </w:p>
    <w:p w:rsidR="00F72F07" w:rsidRDefault="00F72F07" w:rsidP="00F72F07">
      <w:pPr>
        <w:widowControl w:val="0"/>
        <w:overflowPunct w:val="0"/>
        <w:autoSpaceDE w:val="0"/>
        <w:autoSpaceDN w:val="0"/>
        <w:adjustRightInd w:val="0"/>
        <w:spacing w:line="225" w:lineRule="auto"/>
        <w:ind w:left="2"/>
        <w:jc w:val="both"/>
        <w:rPr>
          <w:sz w:val="24"/>
          <w:szCs w:val="24"/>
        </w:rPr>
      </w:pPr>
    </w:p>
    <w:p w:rsidR="00F72F07" w:rsidRDefault="00F72F07" w:rsidP="00F72F07">
      <w:pPr>
        <w:widowControl w:val="0"/>
        <w:overflowPunct w:val="0"/>
        <w:autoSpaceDE w:val="0"/>
        <w:autoSpaceDN w:val="0"/>
        <w:adjustRightInd w:val="0"/>
        <w:spacing w:line="225" w:lineRule="auto"/>
        <w:ind w:left="2"/>
        <w:jc w:val="both"/>
        <w:rPr>
          <w:b/>
          <w:bCs/>
          <w:sz w:val="24"/>
          <w:szCs w:val="24"/>
        </w:rPr>
      </w:pPr>
      <w:r>
        <w:rPr>
          <w:b/>
          <w:bCs/>
          <w:sz w:val="24"/>
          <w:szCs w:val="24"/>
        </w:rPr>
        <w:t>15. ADJUDICAÇÃO E HOMOLOGAÇÃO</w:t>
      </w:r>
    </w:p>
    <w:p w:rsidR="00F72F07" w:rsidRDefault="00F72F07" w:rsidP="00F72F07">
      <w:pPr>
        <w:widowControl w:val="0"/>
        <w:overflowPunct w:val="0"/>
        <w:autoSpaceDE w:val="0"/>
        <w:autoSpaceDN w:val="0"/>
        <w:adjustRightInd w:val="0"/>
        <w:spacing w:line="225" w:lineRule="auto"/>
        <w:ind w:left="2"/>
        <w:jc w:val="both"/>
        <w:rPr>
          <w:sz w:val="24"/>
          <w:szCs w:val="24"/>
        </w:rPr>
      </w:pPr>
    </w:p>
    <w:p w:rsidR="00F72F07" w:rsidRDefault="00F72F07" w:rsidP="00F72F07">
      <w:pPr>
        <w:widowControl w:val="0"/>
        <w:autoSpaceDE w:val="0"/>
        <w:autoSpaceDN w:val="0"/>
        <w:adjustRightInd w:val="0"/>
        <w:spacing w:line="53" w:lineRule="exact"/>
        <w:rPr>
          <w:sz w:val="24"/>
          <w:szCs w:val="24"/>
        </w:rPr>
      </w:pPr>
    </w:p>
    <w:p w:rsidR="00F72F07" w:rsidRDefault="00F72F07" w:rsidP="00F72F07">
      <w:pPr>
        <w:widowControl w:val="0"/>
        <w:overflowPunct w:val="0"/>
        <w:autoSpaceDE w:val="0"/>
        <w:autoSpaceDN w:val="0"/>
        <w:adjustRightInd w:val="0"/>
        <w:spacing w:line="220" w:lineRule="auto"/>
        <w:jc w:val="both"/>
        <w:rPr>
          <w:sz w:val="24"/>
          <w:szCs w:val="24"/>
        </w:rPr>
      </w:pPr>
      <w:r>
        <w:rPr>
          <w:sz w:val="24"/>
          <w:szCs w:val="24"/>
        </w:rPr>
        <w:t>15.1. Caso não haja recurso, o pregoeiro na própria sessão pública</w:t>
      </w:r>
      <w:proofErr w:type="gramStart"/>
      <w:r>
        <w:rPr>
          <w:sz w:val="24"/>
          <w:szCs w:val="24"/>
        </w:rPr>
        <w:t>, adjudicará</w:t>
      </w:r>
      <w:proofErr w:type="gramEnd"/>
      <w:r>
        <w:rPr>
          <w:sz w:val="24"/>
          <w:szCs w:val="24"/>
        </w:rPr>
        <w:t xml:space="preserve"> o objeto do certame à Proponente detentora do menor preço por ITEM, encaminhando o processo para homologação pelo Prefeito Municipal;</w:t>
      </w:r>
    </w:p>
    <w:p w:rsidR="00F72F07" w:rsidRDefault="00F72F07" w:rsidP="00F72F07">
      <w:pPr>
        <w:widowControl w:val="0"/>
        <w:autoSpaceDE w:val="0"/>
        <w:autoSpaceDN w:val="0"/>
        <w:adjustRightInd w:val="0"/>
        <w:spacing w:line="59" w:lineRule="exact"/>
        <w:rPr>
          <w:sz w:val="24"/>
          <w:szCs w:val="24"/>
        </w:rPr>
      </w:pPr>
    </w:p>
    <w:p w:rsidR="00F72F07" w:rsidRDefault="00F72F07" w:rsidP="00F72F07">
      <w:pPr>
        <w:widowControl w:val="0"/>
        <w:overflowPunct w:val="0"/>
        <w:autoSpaceDE w:val="0"/>
        <w:autoSpaceDN w:val="0"/>
        <w:adjustRightInd w:val="0"/>
        <w:spacing w:line="213" w:lineRule="auto"/>
        <w:jc w:val="both"/>
        <w:rPr>
          <w:sz w:val="24"/>
          <w:szCs w:val="24"/>
        </w:rPr>
      </w:pPr>
      <w:r>
        <w:rPr>
          <w:sz w:val="24"/>
          <w:szCs w:val="24"/>
        </w:rPr>
        <w:t>15.2. A homologação desta licitação não obriga a Administração à aquisição do objeto licitado.</w:t>
      </w:r>
    </w:p>
    <w:p w:rsidR="00F72F07" w:rsidRDefault="00F72F07" w:rsidP="00F72F07">
      <w:pPr>
        <w:widowControl w:val="0"/>
        <w:overflowPunct w:val="0"/>
        <w:autoSpaceDE w:val="0"/>
        <w:autoSpaceDN w:val="0"/>
        <w:adjustRightInd w:val="0"/>
        <w:spacing w:line="213" w:lineRule="auto"/>
        <w:jc w:val="both"/>
        <w:rPr>
          <w:sz w:val="24"/>
          <w:szCs w:val="24"/>
        </w:rPr>
      </w:pPr>
    </w:p>
    <w:p w:rsidR="00F72F07" w:rsidRDefault="00F72F07" w:rsidP="00F72F07">
      <w:pPr>
        <w:widowControl w:val="0"/>
        <w:overflowPunct w:val="0"/>
        <w:autoSpaceDE w:val="0"/>
        <w:autoSpaceDN w:val="0"/>
        <w:adjustRightInd w:val="0"/>
        <w:spacing w:line="230" w:lineRule="auto"/>
        <w:ind w:left="2"/>
        <w:jc w:val="both"/>
        <w:rPr>
          <w:b/>
          <w:bCs/>
          <w:sz w:val="24"/>
          <w:szCs w:val="24"/>
        </w:rPr>
      </w:pPr>
      <w:r>
        <w:rPr>
          <w:b/>
          <w:bCs/>
          <w:sz w:val="24"/>
          <w:szCs w:val="24"/>
        </w:rPr>
        <w:t>16. DAS DISPOSIÇÕES FINAIS</w:t>
      </w:r>
    </w:p>
    <w:p w:rsidR="00F72F07" w:rsidRDefault="00F72F07" w:rsidP="00F72F07">
      <w:pPr>
        <w:widowControl w:val="0"/>
        <w:overflowPunct w:val="0"/>
        <w:autoSpaceDE w:val="0"/>
        <w:autoSpaceDN w:val="0"/>
        <w:adjustRightInd w:val="0"/>
        <w:spacing w:line="230" w:lineRule="auto"/>
        <w:ind w:left="2"/>
        <w:jc w:val="both"/>
        <w:rPr>
          <w:b/>
          <w:bCs/>
          <w:sz w:val="24"/>
          <w:szCs w:val="24"/>
        </w:rPr>
      </w:pPr>
    </w:p>
    <w:p w:rsidR="00F72F07" w:rsidRDefault="00F72F07" w:rsidP="00F72F07">
      <w:pPr>
        <w:widowControl w:val="0"/>
        <w:overflowPunct w:val="0"/>
        <w:autoSpaceDE w:val="0"/>
        <w:autoSpaceDN w:val="0"/>
        <w:adjustRightInd w:val="0"/>
        <w:spacing w:line="230" w:lineRule="auto"/>
        <w:ind w:left="2"/>
        <w:jc w:val="both"/>
        <w:rPr>
          <w:sz w:val="24"/>
          <w:szCs w:val="24"/>
        </w:rPr>
      </w:pPr>
      <w:r>
        <w:rPr>
          <w:sz w:val="24"/>
          <w:szCs w:val="24"/>
        </w:rPr>
        <w:t>16.1.  Aos atos administrativos pertinentes a este pregão poderão ser opostos os meios de defesa com os recursos a eles inerentes, previstos na legislação pertinentes, sendo que os casos omissos serão resolvidos pelo Pregoeiro em conjunto a Equipe de Apoio; 16.2</w:t>
      </w:r>
      <w:proofErr w:type="gramStart"/>
      <w:r>
        <w:rPr>
          <w:sz w:val="24"/>
          <w:szCs w:val="24"/>
        </w:rPr>
        <w:t xml:space="preserve">  </w:t>
      </w:r>
      <w:proofErr w:type="gramEnd"/>
      <w:r>
        <w:rPr>
          <w:sz w:val="24"/>
          <w:szCs w:val="24"/>
        </w:rPr>
        <w:t xml:space="preserve">Fica eleito o foro da comarca de Anita Garibaldi/SC, com exclusão de qualquer outro, para a propositura de qualquer ação referente à presente licitação e/ou contrato dela decorrente; </w:t>
      </w:r>
    </w:p>
    <w:p w:rsidR="00F72F07" w:rsidRDefault="00F72F07" w:rsidP="00F72F07">
      <w:pPr>
        <w:widowControl w:val="0"/>
        <w:overflowPunct w:val="0"/>
        <w:autoSpaceDE w:val="0"/>
        <w:autoSpaceDN w:val="0"/>
        <w:adjustRightInd w:val="0"/>
        <w:spacing w:line="230" w:lineRule="auto"/>
        <w:ind w:left="2"/>
        <w:jc w:val="both"/>
        <w:rPr>
          <w:sz w:val="24"/>
          <w:szCs w:val="24"/>
        </w:rPr>
      </w:pPr>
      <w:r>
        <w:rPr>
          <w:sz w:val="24"/>
          <w:szCs w:val="24"/>
        </w:rPr>
        <w:t xml:space="preserve">16.3 O objeto deste pregão poderá sofrer acréscimo ou supressões em conformidade com o Artigo 65 da Lei nº 8.666/93. </w:t>
      </w:r>
    </w:p>
    <w:p w:rsidR="00F72F07" w:rsidRDefault="00F72F07" w:rsidP="00F72F07">
      <w:pPr>
        <w:widowControl w:val="0"/>
        <w:overflowPunct w:val="0"/>
        <w:autoSpaceDE w:val="0"/>
        <w:autoSpaceDN w:val="0"/>
        <w:adjustRightInd w:val="0"/>
        <w:spacing w:line="230" w:lineRule="auto"/>
        <w:ind w:left="2"/>
        <w:jc w:val="both"/>
        <w:rPr>
          <w:sz w:val="24"/>
          <w:szCs w:val="24"/>
        </w:rPr>
      </w:pPr>
      <w:r>
        <w:rPr>
          <w:sz w:val="24"/>
          <w:szCs w:val="24"/>
        </w:rPr>
        <w:t xml:space="preserve">16.4 A Prefeitura Municipal de Abdon Batista se reserva o direito de, a qualquer tempo, revogar ou anular, total ou parcialmente, a presente licitação e desclassificar qualquer proposta ou todas elas, </w:t>
      </w:r>
      <w:proofErr w:type="gramStart"/>
      <w:r>
        <w:rPr>
          <w:sz w:val="24"/>
          <w:szCs w:val="24"/>
        </w:rPr>
        <w:t>obedecendo o</w:t>
      </w:r>
      <w:proofErr w:type="gramEnd"/>
      <w:r>
        <w:rPr>
          <w:sz w:val="24"/>
          <w:szCs w:val="24"/>
        </w:rPr>
        <w:t xml:space="preserve"> disposto nos artigos 48 e 49 da Lei nº 8.66/93 com suas alterações. </w:t>
      </w:r>
    </w:p>
    <w:p w:rsidR="00F72F07" w:rsidRDefault="00F72F07" w:rsidP="00F72F07">
      <w:pPr>
        <w:widowControl w:val="0"/>
        <w:overflowPunct w:val="0"/>
        <w:autoSpaceDE w:val="0"/>
        <w:autoSpaceDN w:val="0"/>
        <w:adjustRightInd w:val="0"/>
        <w:spacing w:line="230" w:lineRule="auto"/>
        <w:ind w:left="2"/>
        <w:jc w:val="both"/>
        <w:rPr>
          <w:sz w:val="24"/>
          <w:szCs w:val="24"/>
        </w:rPr>
      </w:pPr>
      <w:proofErr w:type="gramStart"/>
      <w:r>
        <w:rPr>
          <w:sz w:val="24"/>
          <w:szCs w:val="24"/>
        </w:rPr>
        <w:t>16.5 È facultada</w:t>
      </w:r>
      <w:proofErr w:type="gramEnd"/>
      <w:r>
        <w:rPr>
          <w:sz w:val="24"/>
          <w:szCs w:val="24"/>
        </w:rPr>
        <w:t xml:space="preserve"> ao Pregoeiro ou Autoridade Superior, em qualquer fase da licitação, </w:t>
      </w:r>
      <w:r>
        <w:rPr>
          <w:sz w:val="24"/>
          <w:szCs w:val="24"/>
        </w:rPr>
        <w:lastRenderedPageBreak/>
        <w:t xml:space="preserve">promoção de diligência destinada a esclarecer ou a complementar a instrução do processo; </w:t>
      </w:r>
    </w:p>
    <w:p w:rsidR="00F72F07" w:rsidRDefault="00F72F07" w:rsidP="00F72F07">
      <w:pPr>
        <w:widowControl w:val="0"/>
        <w:overflowPunct w:val="0"/>
        <w:autoSpaceDE w:val="0"/>
        <w:autoSpaceDN w:val="0"/>
        <w:adjustRightInd w:val="0"/>
        <w:spacing w:line="230" w:lineRule="auto"/>
        <w:ind w:left="2"/>
        <w:jc w:val="both"/>
        <w:rPr>
          <w:sz w:val="24"/>
          <w:szCs w:val="24"/>
        </w:rPr>
      </w:pPr>
      <w:r>
        <w:rPr>
          <w:sz w:val="24"/>
          <w:szCs w:val="24"/>
        </w:rPr>
        <w:t xml:space="preserve">16.6 As proponentes são responsáveis pela fidelidade e legitimidade das informações e dos documentos apresentados em qualquer fase da licitação; </w:t>
      </w:r>
    </w:p>
    <w:p w:rsidR="00F72F07" w:rsidRDefault="00F72F07" w:rsidP="00F72F07">
      <w:pPr>
        <w:widowControl w:val="0"/>
        <w:overflowPunct w:val="0"/>
        <w:autoSpaceDE w:val="0"/>
        <w:autoSpaceDN w:val="0"/>
        <w:adjustRightInd w:val="0"/>
        <w:spacing w:line="230" w:lineRule="auto"/>
        <w:ind w:left="2"/>
        <w:jc w:val="both"/>
        <w:rPr>
          <w:sz w:val="24"/>
          <w:szCs w:val="24"/>
        </w:rPr>
      </w:pPr>
      <w:r>
        <w:rPr>
          <w:sz w:val="24"/>
          <w:szCs w:val="24"/>
        </w:rPr>
        <w:t xml:space="preserve">16.7 O Pregoeiro e a Equipe de Apoio prestarão os esclarecimentos necessários, bem como irão dirimir as dúvidas suscitadas, de segunda a sexta-feira, das </w:t>
      </w:r>
      <w:proofErr w:type="gramStart"/>
      <w:r>
        <w:rPr>
          <w:sz w:val="24"/>
          <w:szCs w:val="24"/>
        </w:rPr>
        <w:t>13:30</w:t>
      </w:r>
      <w:proofErr w:type="gramEnd"/>
      <w:r>
        <w:rPr>
          <w:sz w:val="24"/>
          <w:szCs w:val="24"/>
        </w:rPr>
        <w:t xml:space="preserve"> as 18:00 horas , através dos telefones (49) 3541-6200, ou pessoalmente ( Rua João </w:t>
      </w:r>
      <w:proofErr w:type="spellStart"/>
      <w:r>
        <w:rPr>
          <w:sz w:val="24"/>
          <w:szCs w:val="24"/>
        </w:rPr>
        <w:t>Santin</w:t>
      </w:r>
      <w:proofErr w:type="spellEnd"/>
      <w:r>
        <w:rPr>
          <w:sz w:val="24"/>
          <w:szCs w:val="24"/>
        </w:rPr>
        <w:t xml:space="preserve">, 30 Centro, Abdon Batista/SC) ou por e-mail: </w:t>
      </w:r>
      <w:r>
        <w:rPr>
          <w:color w:val="000080"/>
          <w:sz w:val="24"/>
          <w:szCs w:val="24"/>
          <w:u w:val="single"/>
        </w:rPr>
        <w:t>compras@abdonbatista.sc.gov.br</w:t>
      </w:r>
      <w:r>
        <w:rPr>
          <w:sz w:val="24"/>
          <w:szCs w:val="24"/>
        </w:rPr>
        <w:t>.</w:t>
      </w:r>
    </w:p>
    <w:p w:rsidR="00F72F07" w:rsidRDefault="00F72F07" w:rsidP="00F72F07">
      <w:pPr>
        <w:widowControl w:val="0"/>
        <w:overflowPunct w:val="0"/>
        <w:autoSpaceDE w:val="0"/>
        <w:autoSpaceDN w:val="0"/>
        <w:adjustRightInd w:val="0"/>
        <w:spacing w:line="230" w:lineRule="auto"/>
        <w:ind w:left="2"/>
        <w:jc w:val="both"/>
        <w:rPr>
          <w:sz w:val="24"/>
          <w:szCs w:val="24"/>
        </w:rPr>
      </w:pPr>
      <w:r>
        <w:rPr>
          <w:sz w:val="24"/>
          <w:szCs w:val="24"/>
        </w:rPr>
        <w:t>16.8 São partes integrantes deste Edital os seguintes ANEXOS</w:t>
      </w:r>
      <w:r>
        <w:rPr>
          <w:b/>
          <w:bCs/>
          <w:sz w:val="24"/>
          <w:szCs w:val="24"/>
        </w:rPr>
        <w:t>:</w:t>
      </w:r>
      <w:r>
        <w:rPr>
          <w:sz w:val="24"/>
          <w:szCs w:val="24"/>
        </w:rPr>
        <w:t xml:space="preserve"> </w:t>
      </w:r>
    </w:p>
    <w:p w:rsidR="00F72F07" w:rsidRDefault="00F72F07" w:rsidP="00F72F07">
      <w:pPr>
        <w:widowControl w:val="0"/>
        <w:overflowPunct w:val="0"/>
        <w:autoSpaceDE w:val="0"/>
        <w:autoSpaceDN w:val="0"/>
        <w:adjustRightInd w:val="0"/>
        <w:ind w:left="540"/>
        <w:jc w:val="both"/>
        <w:rPr>
          <w:sz w:val="24"/>
          <w:szCs w:val="24"/>
        </w:rPr>
      </w:pPr>
    </w:p>
    <w:p w:rsidR="00F72F07" w:rsidRDefault="00F72F07" w:rsidP="00F72F07">
      <w:pPr>
        <w:widowControl w:val="0"/>
        <w:overflowPunct w:val="0"/>
        <w:autoSpaceDE w:val="0"/>
        <w:autoSpaceDN w:val="0"/>
        <w:adjustRightInd w:val="0"/>
        <w:ind w:left="540"/>
        <w:jc w:val="both"/>
        <w:rPr>
          <w:rFonts w:ascii="Calibri" w:hAnsi="Calibri"/>
          <w:b/>
          <w:bCs/>
          <w:sz w:val="22"/>
          <w:szCs w:val="22"/>
        </w:rPr>
      </w:pPr>
      <w:r>
        <w:rPr>
          <w:b/>
          <w:bCs/>
        </w:rPr>
        <w:t xml:space="preserve">ANEXO I – Procuração; </w:t>
      </w:r>
    </w:p>
    <w:p w:rsidR="00F72F07" w:rsidRDefault="00F72F07" w:rsidP="00F72F07">
      <w:pPr>
        <w:widowControl w:val="0"/>
        <w:overflowPunct w:val="0"/>
        <w:autoSpaceDE w:val="0"/>
        <w:autoSpaceDN w:val="0"/>
        <w:adjustRightInd w:val="0"/>
        <w:ind w:left="540"/>
        <w:jc w:val="both"/>
        <w:rPr>
          <w:b/>
          <w:bCs/>
        </w:rPr>
      </w:pPr>
      <w:r>
        <w:rPr>
          <w:b/>
          <w:bCs/>
        </w:rPr>
        <w:t>ANEXO II – Proposta de Preços;</w:t>
      </w:r>
    </w:p>
    <w:p w:rsidR="00F72F07" w:rsidRDefault="00F72F07" w:rsidP="00F72F07">
      <w:pPr>
        <w:widowControl w:val="0"/>
        <w:overflowPunct w:val="0"/>
        <w:autoSpaceDE w:val="0"/>
        <w:autoSpaceDN w:val="0"/>
        <w:adjustRightInd w:val="0"/>
        <w:ind w:left="540"/>
        <w:jc w:val="both"/>
        <w:rPr>
          <w:b/>
          <w:bCs/>
        </w:rPr>
      </w:pPr>
      <w:r>
        <w:rPr>
          <w:b/>
          <w:bCs/>
        </w:rPr>
        <w:t>ANEXO III - Dados Bancários e Dados do Representante Legal;</w:t>
      </w:r>
      <w:proofErr w:type="gramStart"/>
      <w:r>
        <w:rPr>
          <w:b/>
          <w:bCs/>
        </w:rPr>
        <w:t xml:space="preserve">   </w:t>
      </w:r>
    </w:p>
    <w:p w:rsidR="00F72F07" w:rsidRDefault="00F72F07" w:rsidP="00F72F07">
      <w:pPr>
        <w:widowControl w:val="0"/>
        <w:overflowPunct w:val="0"/>
        <w:autoSpaceDE w:val="0"/>
        <w:autoSpaceDN w:val="0"/>
        <w:adjustRightInd w:val="0"/>
        <w:ind w:left="540"/>
        <w:jc w:val="both"/>
        <w:rPr>
          <w:b/>
          <w:bCs/>
        </w:rPr>
      </w:pPr>
      <w:proofErr w:type="gramEnd"/>
      <w:r>
        <w:rPr>
          <w:b/>
          <w:bCs/>
        </w:rPr>
        <w:t xml:space="preserve">ANEXO IV – </w:t>
      </w:r>
      <w:proofErr w:type="gramStart"/>
      <w:r>
        <w:rPr>
          <w:b/>
          <w:bCs/>
        </w:rPr>
        <w:t>Declaração de Cumprimento dos Requisitos de Habilitação ANEXO</w:t>
      </w:r>
      <w:proofErr w:type="gramEnd"/>
      <w:r>
        <w:rPr>
          <w:b/>
          <w:bCs/>
        </w:rPr>
        <w:t xml:space="preserve"> V – Declaração do Menor;</w:t>
      </w:r>
    </w:p>
    <w:p w:rsidR="00F72F07" w:rsidRDefault="00F72F07" w:rsidP="00F72F07">
      <w:pPr>
        <w:widowControl w:val="0"/>
        <w:overflowPunct w:val="0"/>
        <w:autoSpaceDE w:val="0"/>
        <w:autoSpaceDN w:val="0"/>
        <w:adjustRightInd w:val="0"/>
        <w:ind w:left="540"/>
        <w:jc w:val="both"/>
        <w:rPr>
          <w:b/>
          <w:bCs/>
          <w:sz w:val="23"/>
          <w:szCs w:val="23"/>
        </w:rPr>
      </w:pPr>
      <w:proofErr w:type="gramStart"/>
      <w:r>
        <w:rPr>
          <w:b/>
          <w:bCs/>
          <w:sz w:val="23"/>
          <w:szCs w:val="23"/>
        </w:rPr>
        <w:t>ANEXO VI</w:t>
      </w:r>
      <w:proofErr w:type="gramEnd"/>
      <w:r>
        <w:rPr>
          <w:b/>
          <w:bCs/>
          <w:sz w:val="23"/>
          <w:szCs w:val="23"/>
        </w:rPr>
        <w:t xml:space="preserve"> - Minuta de Registro de Preços; </w:t>
      </w:r>
    </w:p>
    <w:p w:rsidR="00F72F07" w:rsidRDefault="00F72F07" w:rsidP="00F72F07">
      <w:pPr>
        <w:widowControl w:val="0"/>
        <w:overflowPunct w:val="0"/>
        <w:autoSpaceDE w:val="0"/>
        <w:autoSpaceDN w:val="0"/>
        <w:adjustRightInd w:val="0"/>
        <w:ind w:left="540"/>
        <w:jc w:val="both"/>
        <w:rPr>
          <w:b/>
          <w:bCs/>
          <w:sz w:val="23"/>
          <w:szCs w:val="23"/>
        </w:rPr>
      </w:pPr>
      <w:r>
        <w:rPr>
          <w:b/>
          <w:bCs/>
          <w:sz w:val="23"/>
          <w:szCs w:val="23"/>
        </w:rPr>
        <w:t xml:space="preserve">ANEXO VII – Relação dos Itens, e arquivo </w:t>
      </w:r>
      <w:proofErr w:type="gramStart"/>
      <w:r>
        <w:rPr>
          <w:b/>
          <w:bCs/>
          <w:sz w:val="23"/>
          <w:szCs w:val="23"/>
        </w:rPr>
        <w:t>auto cotação</w:t>
      </w:r>
      <w:proofErr w:type="gramEnd"/>
      <w:r>
        <w:rPr>
          <w:b/>
          <w:bCs/>
          <w:sz w:val="23"/>
          <w:szCs w:val="23"/>
        </w:rPr>
        <w:t>, e arquivo PDF, pertencentes a este edital de licitação.</w:t>
      </w:r>
    </w:p>
    <w:p w:rsidR="00F72F07" w:rsidRDefault="00F72F07" w:rsidP="00F72F07">
      <w:pPr>
        <w:widowControl w:val="0"/>
        <w:overflowPunct w:val="0"/>
        <w:autoSpaceDE w:val="0"/>
        <w:autoSpaceDN w:val="0"/>
        <w:adjustRightInd w:val="0"/>
        <w:ind w:left="540"/>
        <w:jc w:val="both"/>
        <w:rPr>
          <w:b/>
          <w:bCs/>
          <w:sz w:val="23"/>
          <w:szCs w:val="23"/>
        </w:rPr>
      </w:pPr>
    </w:p>
    <w:p w:rsidR="00F72F07" w:rsidRDefault="00F72F07" w:rsidP="00F72F07">
      <w:pPr>
        <w:widowControl w:val="0"/>
        <w:overflowPunct w:val="0"/>
        <w:autoSpaceDE w:val="0"/>
        <w:autoSpaceDN w:val="0"/>
        <w:adjustRightInd w:val="0"/>
        <w:ind w:left="540"/>
        <w:jc w:val="both"/>
        <w:rPr>
          <w:sz w:val="22"/>
          <w:szCs w:val="22"/>
        </w:rPr>
      </w:pPr>
      <w:r>
        <w:t>Abdon Batista, 06 de janeiro</w:t>
      </w:r>
      <w:proofErr w:type="gramStart"/>
      <w:r>
        <w:t xml:space="preserve">  </w:t>
      </w:r>
      <w:proofErr w:type="gramEnd"/>
      <w:r>
        <w:t>de 2016.</w:t>
      </w:r>
    </w:p>
    <w:p w:rsidR="00F72F07" w:rsidRDefault="00F72F07" w:rsidP="00F72F07">
      <w:pPr>
        <w:widowControl w:val="0"/>
        <w:overflowPunct w:val="0"/>
        <w:autoSpaceDE w:val="0"/>
        <w:autoSpaceDN w:val="0"/>
        <w:adjustRightInd w:val="0"/>
        <w:ind w:left="540"/>
        <w:jc w:val="both"/>
      </w:pPr>
    </w:p>
    <w:p w:rsidR="00F72F07" w:rsidRDefault="00F72F07" w:rsidP="00F72F07">
      <w:pPr>
        <w:widowControl w:val="0"/>
        <w:overflowPunct w:val="0"/>
        <w:autoSpaceDE w:val="0"/>
        <w:autoSpaceDN w:val="0"/>
        <w:adjustRightInd w:val="0"/>
        <w:ind w:left="540"/>
        <w:jc w:val="both"/>
      </w:pPr>
    </w:p>
    <w:p w:rsidR="00F72F07" w:rsidRDefault="00F72F07" w:rsidP="00F72F07">
      <w:pPr>
        <w:widowControl w:val="0"/>
        <w:overflowPunct w:val="0"/>
        <w:autoSpaceDE w:val="0"/>
        <w:autoSpaceDN w:val="0"/>
        <w:adjustRightInd w:val="0"/>
        <w:ind w:left="540"/>
        <w:jc w:val="both"/>
      </w:pPr>
    </w:p>
    <w:p w:rsidR="00F72F07" w:rsidRDefault="00F72F07" w:rsidP="00F72F07">
      <w:pPr>
        <w:widowControl w:val="0"/>
        <w:overflowPunct w:val="0"/>
        <w:autoSpaceDE w:val="0"/>
        <w:autoSpaceDN w:val="0"/>
        <w:adjustRightInd w:val="0"/>
        <w:ind w:left="540"/>
        <w:jc w:val="both"/>
      </w:pPr>
    </w:p>
    <w:p w:rsidR="00F72F07" w:rsidRDefault="00F72F07" w:rsidP="00F72F07">
      <w:pPr>
        <w:widowControl w:val="0"/>
        <w:overflowPunct w:val="0"/>
        <w:autoSpaceDE w:val="0"/>
        <w:autoSpaceDN w:val="0"/>
        <w:adjustRightInd w:val="0"/>
        <w:ind w:left="540"/>
        <w:jc w:val="both"/>
      </w:pPr>
    </w:p>
    <w:p w:rsidR="00F72F07" w:rsidRDefault="00F72F07" w:rsidP="00F72F07">
      <w:pPr>
        <w:widowControl w:val="0"/>
        <w:overflowPunct w:val="0"/>
        <w:autoSpaceDE w:val="0"/>
        <w:autoSpaceDN w:val="0"/>
        <w:adjustRightInd w:val="0"/>
        <w:ind w:left="540"/>
        <w:jc w:val="both"/>
        <w:rPr>
          <w:b/>
          <w:sz w:val="24"/>
          <w:szCs w:val="24"/>
        </w:rPr>
      </w:pPr>
      <w:r>
        <w:rPr>
          <w:b/>
          <w:sz w:val="24"/>
          <w:szCs w:val="24"/>
        </w:rPr>
        <w:t xml:space="preserve">Lucimar </w:t>
      </w:r>
      <w:proofErr w:type="spellStart"/>
      <w:r>
        <w:rPr>
          <w:b/>
          <w:sz w:val="24"/>
          <w:szCs w:val="24"/>
        </w:rPr>
        <w:t>Antonio</w:t>
      </w:r>
      <w:proofErr w:type="spellEnd"/>
      <w:r>
        <w:rPr>
          <w:b/>
          <w:sz w:val="24"/>
          <w:szCs w:val="24"/>
        </w:rPr>
        <w:t xml:space="preserve"> Salmoria </w:t>
      </w:r>
    </w:p>
    <w:p w:rsidR="00F72F07" w:rsidRDefault="00F72F07" w:rsidP="00F72F07">
      <w:pPr>
        <w:widowControl w:val="0"/>
        <w:overflowPunct w:val="0"/>
        <w:autoSpaceDE w:val="0"/>
        <w:autoSpaceDN w:val="0"/>
        <w:adjustRightInd w:val="0"/>
        <w:ind w:left="540"/>
        <w:jc w:val="both"/>
        <w:rPr>
          <w:b/>
          <w:bCs/>
          <w:sz w:val="24"/>
          <w:szCs w:val="24"/>
        </w:rPr>
      </w:pPr>
      <w:r>
        <w:rPr>
          <w:b/>
          <w:bCs/>
          <w:sz w:val="24"/>
          <w:szCs w:val="24"/>
        </w:rPr>
        <w:t>Prefeito Municipal</w:t>
      </w:r>
    </w:p>
    <w:p w:rsidR="00F72F07" w:rsidRDefault="00F72F07" w:rsidP="00F72F07">
      <w:pPr>
        <w:rPr>
          <w:sz w:val="24"/>
          <w:szCs w:val="24"/>
        </w:rPr>
        <w:sectPr w:rsidR="00F72F07">
          <w:pgSz w:w="11906" w:h="16838"/>
          <w:pgMar w:top="1440" w:right="1700" w:bottom="1045" w:left="1700" w:header="720" w:footer="720" w:gutter="0"/>
          <w:cols w:space="720"/>
        </w:sectPr>
      </w:pPr>
    </w:p>
    <w:p w:rsidR="00F72F07" w:rsidRDefault="00F72F07" w:rsidP="00F72F07">
      <w:pPr>
        <w:pStyle w:val="SemEspaamento"/>
        <w:jc w:val="both"/>
        <w:rPr>
          <w:sz w:val="24"/>
          <w:szCs w:val="24"/>
        </w:rPr>
      </w:pPr>
      <w:bookmarkStart w:id="11" w:name="page25"/>
      <w:bookmarkEnd w:id="11"/>
      <w:r>
        <w:rPr>
          <w:sz w:val="24"/>
          <w:szCs w:val="24"/>
        </w:rPr>
        <w:lastRenderedPageBreak/>
        <w:t>ANEXO I</w:t>
      </w:r>
    </w:p>
    <w:p w:rsidR="00F72F07" w:rsidRDefault="00F72F07" w:rsidP="00F72F07">
      <w:pPr>
        <w:pStyle w:val="SemEspaamento"/>
        <w:jc w:val="both"/>
        <w:rPr>
          <w:sz w:val="24"/>
          <w:szCs w:val="24"/>
        </w:rPr>
      </w:pPr>
      <w:r>
        <w:rPr>
          <w:sz w:val="24"/>
          <w:szCs w:val="24"/>
        </w:rPr>
        <w:t>PREGÃO PRESENCIAL Nº 03/2016</w:t>
      </w:r>
    </w:p>
    <w:p w:rsidR="00F72F07" w:rsidRDefault="00F72F07" w:rsidP="00F72F07">
      <w:pPr>
        <w:pStyle w:val="SemEspaamento"/>
        <w:jc w:val="both"/>
        <w:rPr>
          <w:rFonts w:ascii="Calibri" w:hAnsi="Calibri"/>
          <w:sz w:val="22"/>
          <w:szCs w:val="22"/>
        </w:rPr>
      </w:pPr>
      <w:r>
        <w:rPr>
          <w:sz w:val="24"/>
          <w:szCs w:val="24"/>
        </w:rPr>
        <w:t>PROCESSO DE COMPRA N° 04/2016</w:t>
      </w:r>
      <w:r>
        <w:t>.</w:t>
      </w:r>
    </w:p>
    <w:p w:rsidR="00F72F07" w:rsidRDefault="00F72F07" w:rsidP="00F72F07">
      <w:pPr>
        <w:pStyle w:val="SemEspaamento"/>
        <w:jc w:val="both"/>
      </w:pPr>
    </w:p>
    <w:p w:rsidR="00F72F07" w:rsidRDefault="00F72F07" w:rsidP="00F72F07">
      <w:pPr>
        <w:pStyle w:val="SemEspaamento"/>
        <w:jc w:val="both"/>
      </w:pPr>
      <w:r>
        <w:rPr>
          <w:sz w:val="24"/>
          <w:szCs w:val="24"/>
        </w:rPr>
        <w:t>PROCURAÇÃO</w:t>
      </w:r>
    </w:p>
    <w:p w:rsidR="00F72F07" w:rsidRDefault="00F72F07" w:rsidP="00F72F07">
      <w:pPr>
        <w:widowControl w:val="0"/>
        <w:autoSpaceDE w:val="0"/>
        <w:autoSpaceDN w:val="0"/>
        <w:adjustRightInd w:val="0"/>
        <w:spacing w:line="279" w:lineRule="exact"/>
        <w:rPr>
          <w:sz w:val="24"/>
          <w:szCs w:val="24"/>
        </w:rPr>
      </w:pPr>
    </w:p>
    <w:p w:rsidR="00F72F07" w:rsidRDefault="00F72F07" w:rsidP="00F72F07">
      <w:pPr>
        <w:widowControl w:val="0"/>
        <w:overflowPunct w:val="0"/>
        <w:autoSpaceDE w:val="0"/>
        <w:autoSpaceDN w:val="0"/>
        <w:adjustRightInd w:val="0"/>
        <w:spacing w:line="199" w:lineRule="auto"/>
        <w:jc w:val="both"/>
        <w:rPr>
          <w:sz w:val="24"/>
          <w:szCs w:val="24"/>
        </w:rPr>
      </w:pPr>
      <w:r>
        <w:rPr>
          <w:sz w:val="32"/>
          <w:szCs w:val="32"/>
          <w:vertAlign w:val="superscript"/>
        </w:rPr>
        <w:t>&lt;</w:t>
      </w:r>
      <w:r>
        <w:rPr>
          <w:sz w:val="24"/>
          <w:szCs w:val="24"/>
        </w:rPr>
        <w:t>RAZÃO SOCIAL, CNPJ, ENDEREÇO COMPLETO</w:t>
      </w:r>
      <w:r>
        <w:rPr>
          <w:sz w:val="32"/>
          <w:szCs w:val="32"/>
          <w:vertAlign w:val="superscript"/>
        </w:rPr>
        <w:t>&gt;</w:t>
      </w:r>
      <w:r>
        <w:rPr>
          <w:sz w:val="24"/>
          <w:szCs w:val="24"/>
        </w:rPr>
        <w:t xml:space="preserve">, por meio de </w:t>
      </w:r>
      <w:r>
        <w:rPr>
          <w:sz w:val="32"/>
          <w:szCs w:val="32"/>
          <w:vertAlign w:val="superscript"/>
        </w:rPr>
        <w:t>&lt;</w:t>
      </w:r>
      <w:r>
        <w:rPr>
          <w:sz w:val="24"/>
          <w:szCs w:val="24"/>
        </w:rPr>
        <w:t>NOME COMPLETO DO REPRESENTANTE LEGAL, RG, CPF E QUALIFICAÇÃO NA EMPRESA</w:t>
      </w:r>
      <w:r>
        <w:rPr>
          <w:sz w:val="32"/>
          <w:szCs w:val="32"/>
          <w:vertAlign w:val="superscript"/>
        </w:rPr>
        <w:t>&gt;</w:t>
      </w:r>
      <w:r>
        <w:rPr>
          <w:sz w:val="24"/>
          <w:szCs w:val="24"/>
        </w:rPr>
        <w:t xml:space="preserve">, constitui como suficiente PROCURADOR o </w:t>
      </w:r>
      <w:proofErr w:type="gramStart"/>
      <w:r>
        <w:rPr>
          <w:sz w:val="24"/>
          <w:szCs w:val="24"/>
        </w:rPr>
        <w:t>Sr.</w:t>
      </w:r>
      <w:proofErr w:type="gramEnd"/>
      <w:r>
        <w:rPr>
          <w:sz w:val="24"/>
          <w:szCs w:val="24"/>
        </w:rPr>
        <w:t xml:space="preserve"> </w:t>
      </w:r>
      <w:r>
        <w:rPr>
          <w:sz w:val="32"/>
          <w:szCs w:val="32"/>
          <w:vertAlign w:val="superscript"/>
        </w:rPr>
        <w:t>&lt;</w:t>
      </w:r>
      <w:r>
        <w:rPr>
          <w:sz w:val="24"/>
          <w:szCs w:val="24"/>
        </w:rPr>
        <w:t>NOME COMPLETO, RG, CPF</w:t>
      </w:r>
      <w:r>
        <w:rPr>
          <w:sz w:val="32"/>
          <w:szCs w:val="32"/>
          <w:vertAlign w:val="superscript"/>
        </w:rPr>
        <w:t>&gt;</w:t>
      </w:r>
      <w:r>
        <w:rPr>
          <w:sz w:val="24"/>
          <w:szCs w:val="24"/>
        </w:rPr>
        <w:t xml:space="preserve">, outorgando-lhe poderes gerais para representar a referida empresa na Licitação </w:t>
      </w:r>
      <w:r>
        <w:rPr>
          <w:sz w:val="32"/>
          <w:szCs w:val="32"/>
          <w:vertAlign w:val="superscript"/>
        </w:rPr>
        <w:t>&lt;</w:t>
      </w:r>
      <w:r>
        <w:rPr>
          <w:sz w:val="24"/>
          <w:szCs w:val="24"/>
        </w:rPr>
        <w:t>MODALIDADE, NÚMERO/ANO</w:t>
      </w:r>
      <w:r>
        <w:rPr>
          <w:sz w:val="32"/>
          <w:szCs w:val="32"/>
          <w:vertAlign w:val="superscript"/>
        </w:rPr>
        <w:t>&gt;</w:t>
      </w:r>
      <w:r>
        <w:rPr>
          <w:sz w:val="24"/>
          <w:szCs w:val="24"/>
        </w:rPr>
        <w:t>, outorgando ainda poderes específicos para efetuar lances, interpor recursos, assinar contratos e praticar todos os demais atos necessários a este procedimento licitatório.</w:t>
      </w:r>
    </w:p>
    <w:p w:rsidR="00F72F07" w:rsidRDefault="00F72F07" w:rsidP="00F72F07">
      <w:pPr>
        <w:widowControl w:val="0"/>
        <w:autoSpaceDE w:val="0"/>
        <w:autoSpaceDN w:val="0"/>
        <w:adjustRightInd w:val="0"/>
        <w:spacing w:line="279" w:lineRule="exact"/>
        <w:rPr>
          <w:sz w:val="24"/>
          <w:szCs w:val="24"/>
        </w:rPr>
      </w:pPr>
    </w:p>
    <w:p w:rsidR="00F72F07" w:rsidRDefault="00F72F07" w:rsidP="00F72F07">
      <w:pPr>
        <w:widowControl w:val="0"/>
        <w:autoSpaceDE w:val="0"/>
        <w:autoSpaceDN w:val="0"/>
        <w:adjustRightInd w:val="0"/>
        <w:ind w:left="2080"/>
        <w:rPr>
          <w:sz w:val="24"/>
          <w:szCs w:val="24"/>
        </w:rPr>
      </w:pPr>
      <w:r>
        <w:rPr>
          <w:sz w:val="24"/>
          <w:szCs w:val="24"/>
        </w:rPr>
        <w:t>&lt;Cidade/Estado&gt;</w:t>
      </w:r>
      <w:r>
        <w:rPr>
          <w:b/>
          <w:bCs/>
          <w:sz w:val="24"/>
          <w:szCs w:val="24"/>
        </w:rPr>
        <w:t>,</w:t>
      </w:r>
      <w:r>
        <w:rPr>
          <w:sz w:val="24"/>
          <w:szCs w:val="24"/>
        </w:rPr>
        <w:t xml:space="preserve"> &lt;Dia&gt; </w:t>
      </w:r>
      <w:r>
        <w:rPr>
          <w:b/>
          <w:bCs/>
          <w:sz w:val="24"/>
          <w:szCs w:val="24"/>
        </w:rPr>
        <w:t>de</w:t>
      </w:r>
      <w:r>
        <w:rPr>
          <w:sz w:val="24"/>
          <w:szCs w:val="24"/>
        </w:rPr>
        <w:t xml:space="preserve"> &lt;Mês&gt; </w:t>
      </w:r>
      <w:r>
        <w:rPr>
          <w:b/>
          <w:bCs/>
          <w:sz w:val="24"/>
          <w:szCs w:val="24"/>
        </w:rPr>
        <w:t>de 2016.</w:t>
      </w:r>
    </w:p>
    <w:p w:rsidR="00F72F07" w:rsidRDefault="00F72F07" w:rsidP="00F72F07">
      <w:pPr>
        <w:widowControl w:val="0"/>
        <w:autoSpaceDE w:val="0"/>
        <w:autoSpaceDN w:val="0"/>
        <w:adjustRightInd w:val="0"/>
        <w:spacing w:line="5" w:lineRule="exact"/>
        <w:rPr>
          <w:sz w:val="24"/>
          <w:szCs w:val="24"/>
        </w:rPr>
      </w:pPr>
    </w:p>
    <w:p w:rsidR="00F72F07" w:rsidRDefault="00F72F07" w:rsidP="00F72F07">
      <w:pPr>
        <w:widowControl w:val="0"/>
        <w:autoSpaceDE w:val="0"/>
        <w:autoSpaceDN w:val="0"/>
        <w:adjustRightInd w:val="0"/>
        <w:ind w:left="2040"/>
        <w:rPr>
          <w:sz w:val="24"/>
          <w:szCs w:val="24"/>
        </w:rPr>
      </w:pPr>
      <w:r>
        <w:rPr>
          <w:b/>
          <w:bCs/>
          <w:sz w:val="24"/>
          <w:szCs w:val="24"/>
        </w:rPr>
        <w:t>_____________________________________</w:t>
      </w:r>
    </w:p>
    <w:p w:rsidR="00F72F07" w:rsidRDefault="00F72F07" w:rsidP="00F72F07">
      <w:pPr>
        <w:widowControl w:val="0"/>
        <w:autoSpaceDE w:val="0"/>
        <w:autoSpaceDN w:val="0"/>
        <w:adjustRightInd w:val="0"/>
        <w:spacing w:line="53" w:lineRule="exact"/>
        <w:rPr>
          <w:sz w:val="24"/>
          <w:szCs w:val="24"/>
        </w:rPr>
      </w:pPr>
    </w:p>
    <w:p w:rsidR="00F72F07" w:rsidRDefault="00F72F07" w:rsidP="00F72F07">
      <w:pPr>
        <w:widowControl w:val="0"/>
        <w:overflowPunct w:val="0"/>
        <w:autoSpaceDE w:val="0"/>
        <w:autoSpaceDN w:val="0"/>
        <w:adjustRightInd w:val="0"/>
        <w:spacing w:line="213" w:lineRule="auto"/>
        <w:ind w:left="2940" w:right="2360" w:hanging="583"/>
        <w:rPr>
          <w:sz w:val="24"/>
          <w:szCs w:val="24"/>
        </w:rPr>
      </w:pPr>
      <w:r>
        <w:rPr>
          <w:sz w:val="24"/>
          <w:szCs w:val="24"/>
        </w:rPr>
        <w:t>&lt;nome completo do representante legal e qualificação na empresa&gt;</w:t>
      </w:r>
    </w:p>
    <w:p w:rsidR="00F72F07" w:rsidRDefault="00F72F07" w:rsidP="00F72F07">
      <w:pPr>
        <w:widowControl w:val="0"/>
        <w:autoSpaceDE w:val="0"/>
        <w:autoSpaceDN w:val="0"/>
        <w:adjustRightInd w:val="0"/>
        <w:spacing w:line="345" w:lineRule="exact"/>
        <w:rPr>
          <w:sz w:val="24"/>
          <w:szCs w:val="24"/>
        </w:rPr>
      </w:pPr>
    </w:p>
    <w:p w:rsidR="00F72F07" w:rsidRDefault="00F72F07" w:rsidP="00F72F07">
      <w:pPr>
        <w:widowControl w:val="0"/>
        <w:overflowPunct w:val="0"/>
        <w:autoSpaceDE w:val="0"/>
        <w:autoSpaceDN w:val="0"/>
        <w:adjustRightInd w:val="0"/>
        <w:spacing w:line="211" w:lineRule="auto"/>
        <w:ind w:left="2940" w:right="2340" w:hanging="590"/>
        <w:rPr>
          <w:b/>
          <w:bCs/>
          <w:sz w:val="24"/>
          <w:szCs w:val="24"/>
        </w:rPr>
      </w:pPr>
      <w:r>
        <w:rPr>
          <w:b/>
          <w:bCs/>
          <w:sz w:val="24"/>
          <w:szCs w:val="24"/>
        </w:rPr>
        <w:t>OBS: Com assinatura do Outorgante reconhecida em Cartório</w:t>
      </w:r>
    </w:p>
    <w:p w:rsidR="00F72F07" w:rsidRDefault="00F72F07" w:rsidP="00F72F07">
      <w:pPr>
        <w:spacing w:line="211" w:lineRule="auto"/>
        <w:rPr>
          <w:sz w:val="24"/>
          <w:szCs w:val="24"/>
        </w:rPr>
        <w:sectPr w:rsidR="00F72F07">
          <w:pgSz w:w="11906" w:h="16838"/>
          <w:pgMar w:top="1440" w:right="1700" w:bottom="1440" w:left="1700" w:header="720" w:footer="720" w:gutter="0"/>
          <w:cols w:space="720"/>
        </w:sectPr>
      </w:pPr>
    </w:p>
    <w:p w:rsidR="00F72F07" w:rsidRDefault="00F72F07" w:rsidP="00F72F07">
      <w:pPr>
        <w:pStyle w:val="SemEspaamento"/>
        <w:rPr>
          <w:sz w:val="24"/>
          <w:szCs w:val="24"/>
        </w:rPr>
      </w:pPr>
      <w:bookmarkStart w:id="12" w:name="page27"/>
      <w:bookmarkEnd w:id="12"/>
      <w:r>
        <w:rPr>
          <w:sz w:val="24"/>
          <w:szCs w:val="24"/>
        </w:rPr>
        <w:lastRenderedPageBreak/>
        <w:t>ANEXO II</w:t>
      </w:r>
    </w:p>
    <w:p w:rsidR="00F72F07" w:rsidRDefault="00F72F07" w:rsidP="00F72F07">
      <w:pPr>
        <w:pStyle w:val="SemEspaamento"/>
        <w:rPr>
          <w:sz w:val="24"/>
          <w:szCs w:val="24"/>
        </w:rPr>
      </w:pPr>
      <w:r>
        <w:rPr>
          <w:sz w:val="24"/>
          <w:szCs w:val="24"/>
        </w:rPr>
        <w:t>PREGÃO PRESENCIAL Nº</w:t>
      </w:r>
      <w:proofErr w:type="gramStart"/>
      <w:r>
        <w:rPr>
          <w:sz w:val="24"/>
          <w:szCs w:val="24"/>
        </w:rPr>
        <w:t xml:space="preserve">  </w:t>
      </w:r>
      <w:proofErr w:type="gramEnd"/>
      <w:r>
        <w:rPr>
          <w:sz w:val="24"/>
          <w:szCs w:val="24"/>
        </w:rPr>
        <w:t>03/2016</w:t>
      </w:r>
    </w:p>
    <w:p w:rsidR="00F72F07" w:rsidRDefault="00F72F07" w:rsidP="00F72F07">
      <w:pPr>
        <w:pStyle w:val="SemEspaamento"/>
        <w:rPr>
          <w:sz w:val="24"/>
          <w:szCs w:val="24"/>
        </w:rPr>
      </w:pPr>
      <w:r>
        <w:rPr>
          <w:sz w:val="24"/>
          <w:szCs w:val="24"/>
        </w:rPr>
        <w:t>PROCESSO DE COMPRA N° 04/2016.</w:t>
      </w:r>
    </w:p>
    <w:p w:rsidR="00F72F07" w:rsidRDefault="00F72F07" w:rsidP="00F72F07">
      <w:pPr>
        <w:pStyle w:val="SemEspaamento"/>
        <w:rPr>
          <w:rFonts w:ascii="Calibri" w:hAnsi="Calibri"/>
          <w:sz w:val="22"/>
          <w:szCs w:val="22"/>
        </w:rPr>
      </w:pPr>
    </w:p>
    <w:p w:rsidR="00F72F07" w:rsidRDefault="00F72F07" w:rsidP="00F72F07">
      <w:pPr>
        <w:pStyle w:val="SemEspaamento"/>
        <w:rPr>
          <w:sz w:val="24"/>
          <w:szCs w:val="24"/>
        </w:rPr>
      </w:pPr>
      <w:r>
        <w:rPr>
          <w:sz w:val="24"/>
          <w:szCs w:val="24"/>
        </w:rPr>
        <w:t>PROPOSTA DE PREÇOS</w:t>
      </w:r>
    </w:p>
    <w:p w:rsidR="00F72F07" w:rsidRDefault="00F72F07" w:rsidP="00F72F07">
      <w:pPr>
        <w:pStyle w:val="SemEspaamento"/>
        <w:rPr>
          <w:rFonts w:ascii="Calibri" w:hAnsi="Calibri"/>
          <w:sz w:val="22"/>
          <w:szCs w:val="22"/>
        </w:rPr>
      </w:pPr>
    </w:p>
    <w:p w:rsidR="00F72F07" w:rsidRDefault="00F72F07" w:rsidP="00F72F07">
      <w:pPr>
        <w:widowControl w:val="0"/>
        <w:autoSpaceDE w:val="0"/>
        <w:autoSpaceDN w:val="0"/>
        <w:adjustRightInd w:val="0"/>
        <w:spacing w:line="5" w:lineRule="exact"/>
        <w:rPr>
          <w:sz w:val="24"/>
          <w:szCs w:val="24"/>
        </w:rPr>
      </w:pPr>
    </w:p>
    <w:p w:rsidR="00F72F07" w:rsidRDefault="00F72F07" w:rsidP="00F72F07">
      <w:pPr>
        <w:widowControl w:val="0"/>
        <w:autoSpaceDE w:val="0"/>
        <w:autoSpaceDN w:val="0"/>
        <w:adjustRightInd w:val="0"/>
        <w:ind w:left="20"/>
        <w:rPr>
          <w:sz w:val="24"/>
          <w:szCs w:val="24"/>
        </w:rPr>
      </w:pPr>
      <w:r>
        <w:rPr>
          <w:b/>
          <w:bCs/>
          <w:sz w:val="24"/>
          <w:szCs w:val="24"/>
        </w:rPr>
        <w:t>1. IDENTIFICAÇÃO DA EMPRESA:</w:t>
      </w:r>
    </w:p>
    <w:p w:rsidR="00F72F07" w:rsidRDefault="00F72F07" w:rsidP="00F72F07">
      <w:pPr>
        <w:widowControl w:val="0"/>
        <w:autoSpaceDE w:val="0"/>
        <w:autoSpaceDN w:val="0"/>
        <w:adjustRightInd w:val="0"/>
        <w:spacing w:line="12" w:lineRule="exact"/>
        <w:rPr>
          <w:sz w:val="24"/>
          <w:szCs w:val="24"/>
        </w:rPr>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-72390</wp:posOffset>
                </wp:positionH>
                <wp:positionV relativeFrom="paragraph">
                  <wp:posOffset>6349</wp:posOffset>
                </wp:positionV>
                <wp:extent cx="5579745" cy="0"/>
                <wp:effectExtent l="0" t="0" r="20955" b="19050"/>
                <wp:wrapNone/>
                <wp:docPr id="66" name="Conector re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5pt" to="43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VmGgIAADM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" o:allowincell="f" strokeweight=".48pt"/>
            </w:pict>
          </mc:Fallback>
        </mc:AlternateContent>
      </w:r>
      <w:r>
        <w:rPr>
          <w:noProof/>
        </w:rPr>
        <mc:AlternateContent>
          <mc:Choice Requires="wps">
            <w:drawing>
              <wp:anchor distT="0" distB="0" distL="114299" distR="114299" simplePos="0" relativeHeight="251660288" behindDoc="1" locked="0" layoutInCell="0" allowOverlap="1">
                <wp:simplePos x="0" y="0"/>
                <wp:positionH relativeFrom="column">
                  <wp:posOffset>-69216</wp:posOffset>
                </wp:positionH>
                <wp:positionV relativeFrom="paragraph">
                  <wp:posOffset>3175</wp:posOffset>
                </wp:positionV>
                <wp:extent cx="0" cy="2115185"/>
                <wp:effectExtent l="0" t="0" r="19050" b="18415"/>
                <wp:wrapNone/>
                <wp:docPr id="65" name="Conector re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5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5"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5pt,.25pt" to="-5.4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" o:allowincell="f" strokeweight=".48pt"/>
            </w:pict>
          </mc:Fallback>
        </mc:AlternateContent>
      </w: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-72390</wp:posOffset>
                </wp:positionH>
                <wp:positionV relativeFrom="paragraph">
                  <wp:posOffset>2115819</wp:posOffset>
                </wp:positionV>
                <wp:extent cx="5579745" cy="0"/>
                <wp:effectExtent l="0" t="0" r="20955" b="19050"/>
                <wp:wrapNone/>
                <wp:docPr id="64" name="Conector re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66.6pt" to="433.6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pGgIAADM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" o:allowincell="f" strokeweight=".48pt"/>
            </w:pict>
          </mc:Fallback>
        </mc:AlternateContent>
      </w:r>
      <w:r>
        <w:rPr>
          <w:noProof/>
        </w:rPr>
        <mc:AlternateContent>
          <mc:Choice Requires="wps">
            <w:drawing>
              <wp:anchor distT="0" distB="0" distL="114299" distR="114299" simplePos="0" relativeHeight="251662336" behindDoc="1" locked="0" layoutInCell="0" allowOverlap="1">
                <wp:simplePos x="0" y="0"/>
                <wp:positionH relativeFrom="column">
                  <wp:posOffset>5504179</wp:posOffset>
                </wp:positionH>
                <wp:positionV relativeFrom="paragraph">
                  <wp:posOffset>3175</wp:posOffset>
                </wp:positionV>
                <wp:extent cx="0" cy="2115185"/>
                <wp:effectExtent l="0" t="0" r="19050" b="18415"/>
                <wp:wrapNone/>
                <wp:docPr id="63" name="Conector re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51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3"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4pt,.25pt" to="433.4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" o:allowincell="f" strokeweight=".16931mm"/>
            </w:pict>
          </mc:Fallback>
        </mc:AlternateContent>
      </w:r>
    </w:p>
    <w:p w:rsidR="00F72F07" w:rsidRDefault="00F72F07" w:rsidP="00F72F07">
      <w:pPr>
        <w:widowControl w:val="0"/>
        <w:autoSpaceDE w:val="0"/>
        <w:autoSpaceDN w:val="0"/>
        <w:adjustRightInd w:val="0"/>
        <w:rPr>
          <w:sz w:val="22"/>
          <w:szCs w:val="22"/>
        </w:rPr>
      </w:pPr>
      <w:r>
        <w:rPr>
          <w:b/>
          <w:bCs/>
        </w:rPr>
        <w:t>Razão Social: _____________________________________________________</w:t>
      </w:r>
    </w:p>
    <w:p w:rsidR="00F72F07" w:rsidRDefault="00F72F07" w:rsidP="00F72F07">
      <w:pPr>
        <w:widowControl w:val="0"/>
        <w:autoSpaceDE w:val="0"/>
        <w:autoSpaceDN w:val="0"/>
        <w:adjustRightInd w:val="0"/>
        <w:spacing w:line="139" w:lineRule="exact"/>
      </w:pPr>
    </w:p>
    <w:p w:rsidR="00F72F07" w:rsidRDefault="00F72F07" w:rsidP="00F72F07">
      <w:pPr>
        <w:widowControl w:val="0"/>
        <w:autoSpaceDE w:val="0"/>
        <w:autoSpaceDN w:val="0"/>
        <w:adjustRightInd w:val="0"/>
      </w:pPr>
      <w:r>
        <w:rPr>
          <w:b/>
          <w:bCs/>
        </w:rPr>
        <w:t>Nome Fantasia_____________________________________________________</w:t>
      </w:r>
    </w:p>
    <w:p w:rsidR="00F72F07" w:rsidRDefault="00F72F07" w:rsidP="00F72F07">
      <w:pPr>
        <w:widowControl w:val="0"/>
        <w:autoSpaceDE w:val="0"/>
        <w:autoSpaceDN w:val="0"/>
        <w:adjustRightInd w:val="0"/>
        <w:spacing w:line="137" w:lineRule="exact"/>
      </w:pPr>
    </w:p>
    <w:p w:rsidR="00F72F07" w:rsidRDefault="00F72F07" w:rsidP="00F72F07">
      <w:pPr>
        <w:widowControl w:val="0"/>
        <w:autoSpaceDE w:val="0"/>
        <w:autoSpaceDN w:val="0"/>
        <w:adjustRightInd w:val="0"/>
      </w:pPr>
      <w:r>
        <w:rPr>
          <w:b/>
          <w:bCs/>
        </w:rPr>
        <w:t>Endereço: _________________________________________________________</w:t>
      </w:r>
    </w:p>
    <w:p w:rsidR="00F72F07" w:rsidRDefault="00F72F07" w:rsidP="00F72F07">
      <w:pPr>
        <w:widowControl w:val="0"/>
        <w:autoSpaceDE w:val="0"/>
        <w:autoSpaceDN w:val="0"/>
        <w:adjustRightInd w:val="0"/>
        <w:spacing w:line="139" w:lineRule="exact"/>
      </w:pPr>
    </w:p>
    <w:p w:rsidR="00F72F07" w:rsidRDefault="00F72F07" w:rsidP="00F72F07">
      <w:pPr>
        <w:widowControl w:val="0"/>
        <w:autoSpaceDE w:val="0"/>
        <w:autoSpaceDN w:val="0"/>
        <w:adjustRightInd w:val="0"/>
      </w:pPr>
      <w:r>
        <w:rPr>
          <w:b/>
          <w:bCs/>
        </w:rPr>
        <w:t>Bairro: _________________Município:_________________________________</w:t>
      </w:r>
    </w:p>
    <w:p w:rsidR="00F72F07" w:rsidRDefault="00F72F07" w:rsidP="00F72F07">
      <w:pPr>
        <w:widowControl w:val="0"/>
        <w:autoSpaceDE w:val="0"/>
        <w:autoSpaceDN w:val="0"/>
        <w:adjustRightInd w:val="0"/>
      </w:pPr>
    </w:p>
    <w:p w:rsidR="00F72F07" w:rsidRDefault="00F72F07" w:rsidP="00F72F07">
      <w:pPr>
        <w:widowControl w:val="0"/>
        <w:autoSpaceDE w:val="0"/>
        <w:autoSpaceDN w:val="0"/>
        <w:adjustRightInd w:val="0"/>
      </w:pPr>
      <w:r>
        <w:rPr>
          <w:b/>
          <w:bCs/>
        </w:rPr>
        <w:t>Estado: __________ CEP:_____________</w:t>
      </w:r>
    </w:p>
    <w:p w:rsidR="00F72F07" w:rsidRDefault="00F72F07" w:rsidP="00F72F07">
      <w:pPr>
        <w:widowControl w:val="0"/>
        <w:autoSpaceDE w:val="0"/>
        <w:autoSpaceDN w:val="0"/>
        <w:adjustRightInd w:val="0"/>
        <w:spacing w:line="139" w:lineRule="exact"/>
      </w:pPr>
    </w:p>
    <w:p w:rsidR="00F72F07" w:rsidRDefault="00F72F07" w:rsidP="00F72F07">
      <w:pPr>
        <w:widowControl w:val="0"/>
        <w:autoSpaceDE w:val="0"/>
        <w:autoSpaceDN w:val="0"/>
        <w:adjustRightInd w:val="0"/>
      </w:pPr>
      <w:r>
        <w:rPr>
          <w:b/>
          <w:bCs/>
        </w:rPr>
        <w:t>Fone/Fax:_________________________________________________</w:t>
      </w:r>
    </w:p>
    <w:p w:rsidR="00F72F07" w:rsidRDefault="00F72F07" w:rsidP="00F72F07">
      <w:pPr>
        <w:widowControl w:val="0"/>
        <w:autoSpaceDE w:val="0"/>
        <w:autoSpaceDN w:val="0"/>
        <w:adjustRightInd w:val="0"/>
        <w:spacing w:line="137" w:lineRule="exact"/>
      </w:pPr>
    </w:p>
    <w:p w:rsidR="00F72F07" w:rsidRDefault="00F72F07" w:rsidP="00F72F07">
      <w:pPr>
        <w:widowControl w:val="0"/>
        <w:autoSpaceDE w:val="0"/>
        <w:autoSpaceDN w:val="0"/>
        <w:adjustRightInd w:val="0"/>
      </w:pPr>
      <w:r>
        <w:rPr>
          <w:b/>
          <w:bCs/>
        </w:rPr>
        <w:t>Inscrição Estadual: _________________________________________</w:t>
      </w:r>
    </w:p>
    <w:p w:rsidR="00F72F07" w:rsidRDefault="00F72F07" w:rsidP="00F72F07">
      <w:pPr>
        <w:widowControl w:val="0"/>
        <w:autoSpaceDE w:val="0"/>
        <w:autoSpaceDN w:val="0"/>
        <w:adjustRightInd w:val="0"/>
        <w:spacing w:line="139" w:lineRule="exact"/>
      </w:pPr>
    </w:p>
    <w:p w:rsidR="00F72F07" w:rsidRDefault="00F72F07" w:rsidP="00F72F07">
      <w:pPr>
        <w:widowControl w:val="0"/>
        <w:autoSpaceDE w:val="0"/>
        <w:autoSpaceDN w:val="0"/>
        <w:adjustRightInd w:val="0"/>
      </w:pPr>
      <w:r>
        <w:rPr>
          <w:b/>
          <w:bCs/>
        </w:rPr>
        <w:t>Inscrição Municipal_________________________________________</w:t>
      </w:r>
    </w:p>
    <w:p w:rsidR="00F72F07" w:rsidRDefault="00F72F07" w:rsidP="00F72F07">
      <w:pPr>
        <w:widowControl w:val="0"/>
        <w:autoSpaceDE w:val="0"/>
        <w:autoSpaceDN w:val="0"/>
        <w:adjustRightInd w:val="0"/>
        <w:spacing w:line="200" w:lineRule="exact"/>
      </w:pPr>
    </w:p>
    <w:p w:rsidR="00F72F07" w:rsidRDefault="00F72F07" w:rsidP="00F72F07">
      <w:pPr>
        <w:widowControl w:val="0"/>
        <w:autoSpaceDE w:val="0"/>
        <w:autoSpaceDN w:val="0"/>
        <w:adjustRightInd w:val="0"/>
        <w:spacing w:line="220" w:lineRule="exact"/>
        <w:rPr>
          <w:sz w:val="24"/>
          <w:szCs w:val="24"/>
        </w:rPr>
      </w:pPr>
    </w:p>
    <w:p w:rsidR="00F72F07" w:rsidRDefault="00F72F07" w:rsidP="00F72F07">
      <w:pPr>
        <w:widowControl w:val="0"/>
        <w:autoSpaceDE w:val="0"/>
        <w:autoSpaceDN w:val="0"/>
        <w:adjustRightInd w:val="0"/>
        <w:ind w:left="20"/>
        <w:rPr>
          <w:b/>
          <w:bCs/>
          <w:sz w:val="24"/>
          <w:szCs w:val="24"/>
        </w:rPr>
      </w:pPr>
      <w:r>
        <w:rPr>
          <w:b/>
          <w:bCs/>
          <w:sz w:val="24"/>
          <w:szCs w:val="24"/>
        </w:rPr>
        <w:t>2. CONDIÇÕES DA PROPOSTA:</w:t>
      </w:r>
    </w:p>
    <w:p w:rsidR="00F72F07" w:rsidRDefault="00F72F07" w:rsidP="00F72F07">
      <w:pPr>
        <w:widowControl w:val="0"/>
        <w:autoSpaceDE w:val="0"/>
        <w:autoSpaceDN w:val="0"/>
        <w:adjustRightInd w:val="0"/>
        <w:ind w:left="20"/>
        <w:rPr>
          <w:sz w:val="24"/>
          <w:szCs w:val="24"/>
        </w:rPr>
      </w:pPr>
    </w:p>
    <w:p w:rsidR="00F72F07" w:rsidRDefault="00F72F07" w:rsidP="00F72F07">
      <w:pPr>
        <w:widowControl w:val="0"/>
        <w:autoSpaceDE w:val="0"/>
        <w:autoSpaceDN w:val="0"/>
        <w:adjustRightInd w:val="0"/>
        <w:spacing w:line="10" w:lineRule="exact"/>
        <w:rPr>
          <w:sz w:val="24"/>
          <w:szCs w:val="24"/>
        </w:r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-57150</wp:posOffset>
                </wp:positionH>
                <wp:positionV relativeFrom="paragraph">
                  <wp:posOffset>6349</wp:posOffset>
                </wp:positionV>
                <wp:extent cx="6195060" cy="0"/>
                <wp:effectExtent l="0" t="0" r="15240" b="19050"/>
                <wp:wrapNone/>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pt" to="48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1NGQIAADM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" o:allowincell="f" strokeweight=".16931mm"/>
            </w:pict>
          </mc:Fallback>
        </mc:AlternateContent>
      </w: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-57150</wp:posOffset>
                </wp:positionH>
                <wp:positionV relativeFrom="paragraph">
                  <wp:posOffset>362584</wp:posOffset>
                </wp:positionV>
                <wp:extent cx="6195060" cy="0"/>
                <wp:effectExtent l="0" t="0" r="15240" b="19050"/>
                <wp:wrapNone/>
                <wp:docPr id="61" name="Conector re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5pt" to="483.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" o:allowincell="f" strokeweight=".48pt"/>
            </w:pict>
          </mc:Fallback>
        </mc:AlternateContent>
      </w:r>
      <w:r>
        <w:rPr>
          <w:noProof/>
        </w:rPr>
        <mc:AlternateContent>
          <mc:Choice Requires="wps">
            <w:drawing>
              <wp:anchor distT="0" distB="0" distL="114299" distR="114299" simplePos="0" relativeHeight="251665408" behindDoc="1" locked="0" layoutInCell="0" allowOverlap="1">
                <wp:simplePos x="0" y="0"/>
                <wp:positionH relativeFrom="column">
                  <wp:posOffset>3794124</wp:posOffset>
                </wp:positionH>
                <wp:positionV relativeFrom="paragraph">
                  <wp:posOffset>3175</wp:posOffset>
                </wp:positionV>
                <wp:extent cx="0" cy="1089660"/>
                <wp:effectExtent l="0" t="0" r="19050" b="15240"/>
                <wp:wrapNone/>
                <wp:docPr id="60" name="Conector re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0"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75pt,.25pt" to="298.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simplePos x="0" y="0"/>
                <wp:positionH relativeFrom="column">
                  <wp:posOffset>399414</wp:posOffset>
                </wp:positionH>
                <wp:positionV relativeFrom="paragraph">
                  <wp:posOffset>3175</wp:posOffset>
                </wp:positionV>
                <wp:extent cx="0" cy="1089660"/>
                <wp:effectExtent l="0" t="0" r="19050" b="15240"/>
                <wp:wrapNone/>
                <wp:docPr id="59" name="Conector re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9"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5pt,.25pt" to="31.4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Fr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-57150</wp:posOffset>
                </wp:positionH>
                <wp:positionV relativeFrom="paragraph">
                  <wp:posOffset>545464</wp:posOffset>
                </wp:positionV>
                <wp:extent cx="6195060" cy="0"/>
                <wp:effectExtent l="0" t="0" r="15240" b="19050"/>
                <wp:wrapNone/>
                <wp:docPr id="58" name="Conector re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2.95pt" to="483.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q+GQIAADM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" o:allowincell="f" strokeweight=".48pt"/>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-57150</wp:posOffset>
                </wp:positionH>
                <wp:positionV relativeFrom="paragraph">
                  <wp:posOffset>727074</wp:posOffset>
                </wp:positionV>
                <wp:extent cx="6195060" cy="0"/>
                <wp:effectExtent l="0" t="0" r="15240" b="19050"/>
                <wp:wrapNone/>
                <wp:docPr id="57" name="Conector re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7"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7.25pt" to="483.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cOGgIAADM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" o:allowincell="f" strokeweight=".48pt"/>
            </w:pict>
          </mc:Fallback>
        </mc:AlternateContent>
      </w:r>
      <w:r>
        <w:rPr>
          <w:noProof/>
        </w:rPr>
        <mc:AlternateContent>
          <mc:Choice Requires="wps">
            <w:drawing>
              <wp:anchor distT="4294967295" distB="4294967295" distL="114300" distR="114300" simplePos="0" relativeHeight="251669504" behindDoc="1" locked="0" layoutInCell="0" allowOverlap="1">
                <wp:simplePos x="0" y="0"/>
                <wp:positionH relativeFrom="column">
                  <wp:posOffset>-57150</wp:posOffset>
                </wp:positionH>
                <wp:positionV relativeFrom="paragraph">
                  <wp:posOffset>908684</wp:posOffset>
                </wp:positionV>
                <wp:extent cx="6195060" cy="0"/>
                <wp:effectExtent l="0" t="0" r="15240" b="19050"/>
                <wp:wrapNone/>
                <wp:docPr id="56" name="Conector re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1.55pt" to="483.3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akGQIAADM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" o:allowincell="f" strokeweight=".48pt"/>
            </w:pict>
          </mc:Fallback>
        </mc:AlternateContent>
      </w:r>
      <w:r>
        <w:rPr>
          <w:noProof/>
        </w:rPr>
        <mc:AlternateContent>
          <mc:Choice Requires="wps">
            <w:drawing>
              <wp:anchor distT="0" distB="0" distL="114299" distR="114299" simplePos="0" relativeHeight="251670528" behindDoc="1" locked="0" layoutInCell="0" allowOverlap="1">
                <wp:simplePos x="0" y="0"/>
                <wp:positionH relativeFrom="column">
                  <wp:posOffset>-53976</wp:posOffset>
                </wp:positionH>
                <wp:positionV relativeFrom="paragraph">
                  <wp:posOffset>3175</wp:posOffset>
                </wp:positionV>
                <wp:extent cx="0" cy="1089660"/>
                <wp:effectExtent l="0" t="0" r="19050" b="15240"/>
                <wp:wrapNone/>
                <wp:docPr id="55" name="Conector re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5"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pt,.25pt" to="-4.2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8J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" o:allowincell="f" strokeweight=".48pt"/>
            </w:pict>
          </mc:Fallback>
        </mc:AlternateContent>
      </w:r>
      <w:r>
        <w:rPr>
          <w:noProof/>
        </w:rPr>
        <mc:AlternateContent>
          <mc:Choice Requires="wps">
            <w:drawing>
              <wp:anchor distT="0" distB="0" distL="114299" distR="114299" simplePos="0" relativeHeight="251671552" behindDoc="1" locked="0" layoutInCell="0" allowOverlap="1">
                <wp:simplePos x="0" y="0"/>
                <wp:positionH relativeFrom="column">
                  <wp:posOffset>1307464</wp:posOffset>
                </wp:positionH>
                <wp:positionV relativeFrom="paragraph">
                  <wp:posOffset>3175</wp:posOffset>
                </wp:positionV>
                <wp:extent cx="0" cy="1089660"/>
                <wp:effectExtent l="0" t="0" r="19050" b="15240"/>
                <wp:wrapNone/>
                <wp:docPr id="54" name="Conector re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4"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95pt,.25pt" to="102.9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U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" o:allowincell="f" strokeweight=".16931mm"/>
            </w:pict>
          </mc:Fallback>
        </mc:AlternateContent>
      </w:r>
      <w:r>
        <w:rPr>
          <w:noProof/>
        </w:rPr>
        <mc:AlternateContent>
          <mc:Choice Requires="wps">
            <w:drawing>
              <wp:anchor distT="4294967295" distB="4294967295" distL="114300" distR="114300" simplePos="0" relativeHeight="251672576" behindDoc="1" locked="0" layoutInCell="0" allowOverlap="1">
                <wp:simplePos x="0" y="0"/>
                <wp:positionH relativeFrom="column">
                  <wp:posOffset>-57150</wp:posOffset>
                </wp:positionH>
                <wp:positionV relativeFrom="paragraph">
                  <wp:posOffset>1089659</wp:posOffset>
                </wp:positionV>
                <wp:extent cx="6195060" cy="0"/>
                <wp:effectExtent l="0" t="0" r="15240" b="19050"/>
                <wp:wrapNone/>
                <wp:docPr id="53" name="Conector re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3"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5.8pt" to="483.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" o:allowincell="f" strokeweight=".16931mm"/>
            </w:pict>
          </mc:Fallback>
        </mc:AlternateContent>
      </w:r>
      <w:r>
        <w:rPr>
          <w:noProof/>
        </w:rPr>
        <mc:AlternateContent>
          <mc:Choice Requires="wps">
            <w:drawing>
              <wp:anchor distT="0" distB="0" distL="114299" distR="114299" simplePos="0" relativeHeight="251673600" behindDoc="1" locked="0" layoutInCell="0" allowOverlap="1">
                <wp:simplePos x="0" y="0"/>
                <wp:positionH relativeFrom="column">
                  <wp:posOffset>1995169</wp:posOffset>
                </wp:positionH>
                <wp:positionV relativeFrom="paragraph">
                  <wp:posOffset>3175</wp:posOffset>
                </wp:positionV>
                <wp:extent cx="0" cy="1089660"/>
                <wp:effectExtent l="0" t="0" r="19050" b="15240"/>
                <wp:wrapNone/>
                <wp:docPr id="52" name="Conector re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2"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1pt,.25pt" to="157.1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ke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" o:allowincell="f" strokeweight=".16931mm"/>
            </w:pict>
          </mc:Fallback>
        </mc:AlternateContent>
      </w:r>
      <w:r>
        <w:rPr>
          <w:noProof/>
        </w:rPr>
        <mc:AlternateContent>
          <mc:Choice Requires="wps">
            <w:drawing>
              <wp:anchor distT="0" distB="0" distL="114299" distR="114299" simplePos="0" relativeHeight="251674624" behindDoc="1" locked="0" layoutInCell="0" allowOverlap="1">
                <wp:simplePos x="0" y="0"/>
                <wp:positionH relativeFrom="column">
                  <wp:posOffset>4417059</wp:posOffset>
                </wp:positionH>
                <wp:positionV relativeFrom="paragraph">
                  <wp:posOffset>3175</wp:posOffset>
                </wp:positionV>
                <wp:extent cx="0" cy="1089660"/>
                <wp:effectExtent l="0" t="0" r="19050" b="15240"/>
                <wp:wrapNone/>
                <wp:docPr id="51" name="Conector re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1"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8pt,.25pt" to="347.8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" o:allowincell="f" strokeweight=".16931mm"/>
            </w:pict>
          </mc:Fallback>
        </mc:AlternateContent>
      </w:r>
      <w:r>
        <w:rPr>
          <w:noProof/>
        </w:rPr>
        <mc:AlternateContent>
          <mc:Choice Requires="wps">
            <w:drawing>
              <wp:anchor distT="0" distB="0" distL="114299" distR="114299" simplePos="0" relativeHeight="251675648" behindDoc="1" locked="0" layoutInCell="0" allowOverlap="1">
                <wp:simplePos x="0" y="0"/>
                <wp:positionH relativeFrom="column">
                  <wp:posOffset>5196204</wp:posOffset>
                </wp:positionH>
                <wp:positionV relativeFrom="paragraph">
                  <wp:posOffset>3175</wp:posOffset>
                </wp:positionV>
                <wp:extent cx="0" cy="1089660"/>
                <wp:effectExtent l="0" t="0" r="19050" b="15240"/>
                <wp:wrapNone/>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0"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15pt,.25pt" to="409.1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mGgIAADMEAAAOAAAAZHJzL2Uyb0RvYy54bWysU8GO2yAQvVfqPyDuie3U6y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" o:allowincell="f" strokeweight=".48pt"/>
            </w:pict>
          </mc:Fallback>
        </mc:AlternateContent>
      </w:r>
      <w:r>
        <w:rPr>
          <w:noProof/>
        </w:rPr>
        <mc:AlternateContent>
          <mc:Choice Requires="wps">
            <w:drawing>
              <wp:anchor distT="0" distB="0" distL="114299" distR="114299" simplePos="0" relativeHeight="251676672" behindDoc="1" locked="0" layoutInCell="0" allowOverlap="1">
                <wp:simplePos x="0" y="0"/>
                <wp:positionH relativeFrom="column">
                  <wp:posOffset>6134734</wp:posOffset>
                </wp:positionH>
                <wp:positionV relativeFrom="paragraph">
                  <wp:posOffset>3175</wp:posOffset>
                </wp:positionV>
                <wp:extent cx="0" cy="1089660"/>
                <wp:effectExtent l="0" t="0" r="19050" b="15240"/>
                <wp:wrapNone/>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9"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05pt,.25pt" to="483.0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" o:allowincell="f" strokeweight=".16931mm"/>
            </w:pict>
          </mc:Fallback>
        </mc:AlternateContent>
      </w:r>
    </w:p>
    <w:p w:rsidR="00F72F07" w:rsidRDefault="00F72F07" w:rsidP="00F72F07">
      <w:pPr>
        <w:widowControl w:val="0"/>
        <w:tabs>
          <w:tab w:val="left" w:pos="720"/>
          <w:tab w:val="left" w:pos="6060"/>
          <w:tab w:val="left" w:pos="8280"/>
        </w:tabs>
        <w:autoSpaceDE w:val="0"/>
        <w:autoSpaceDN w:val="0"/>
        <w:adjustRightInd w:val="0"/>
        <w:ind w:left="20"/>
        <w:rPr>
          <w:sz w:val="24"/>
          <w:szCs w:val="24"/>
        </w:rPr>
      </w:pPr>
      <w:r>
        <w:rPr>
          <w:b/>
          <w:bCs/>
          <w:sz w:val="24"/>
          <w:szCs w:val="24"/>
        </w:rPr>
        <w:t>Item</w:t>
      </w:r>
      <w:r>
        <w:rPr>
          <w:sz w:val="24"/>
          <w:szCs w:val="24"/>
        </w:rPr>
        <w:tab/>
      </w:r>
      <w:r>
        <w:rPr>
          <w:b/>
          <w:bCs/>
          <w:sz w:val="24"/>
          <w:szCs w:val="24"/>
        </w:rPr>
        <w:t>Quantidade</w:t>
      </w:r>
      <w:proofErr w:type="gramStart"/>
      <w:r>
        <w:rPr>
          <w:b/>
          <w:bCs/>
          <w:sz w:val="24"/>
          <w:szCs w:val="24"/>
        </w:rPr>
        <w:t xml:space="preserve">  </w:t>
      </w:r>
      <w:proofErr w:type="gramEnd"/>
      <w:r>
        <w:rPr>
          <w:b/>
          <w:bCs/>
          <w:sz w:val="24"/>
          <w:szCs w:val="24"/>
        </w:rPr>
        <w:t>Unidade  Especificação</w:t>
      </w:r>
      <w:r>
        <w:rPr>
          <w:sz w:val="24"/>
          <w:szCs w:val="24"/>
        </w:rPr>
        <w:tab/>
      </w:r>
      <w:r>
        <w:rPr>
          <w:b/>
          <w:bCs/>
          <w:sz w:val="24"/>
          <w:szCs w:val="24"/>
        </w:rPr>
        <w:t>Marca   Valor</w:t>
      </w:r>
      <w:r>
        <w:rPr>
          <w:sz w:val="24"/>
          <w:szCs w:val="24"/>
        </w:rPr>
        <w:tab/>
      </w:r>
      <w:proofErr w:type="spellStart"/>
      <w:r>
        <w:rPr>
          <w:b/>
          <w:bCs/>
          <w:sz w:val="23"/>
          <w:szCs w:val="23"/>
        </w:rPr>
        <w:t>Valor</w:t>
      </w:r>
      <w:proofErr w:type="spellEnd"/>
      <w:r>
        <w:rPr>
          <w:b/>
          <w:bCs/>
          <w:sz w:val="23"/>
          <w:szCs w:val="23"/>
        </w:rPr>
        <w:t xml:space="preserve"> Total</w:t>
      </w:r>
    </w:p>
    <w:p w:rsidR="00F72F07" w:rsidRDefault="00F72F07" w:rsidP="00F72F07">
      <w:pPr>
        <w:widowControl w:val="0"/>
        <w:autoSpaceDE w:val="0"/>
        <w:autoSpaceDN w:val="0"/>
        <w:adjustRightInd w:val="0"/>
        <w:ind w:left="7060"/>
        <w:rPr>
          <w:sz w:val="24"/>
          <w:szCs w:val="24"/>
        </w:rPr>
      </w:pPr>
      <w:r>
        <w:rPr>
          <w:b/>
          <w:bCs/>
          <w:sz w:val="24"/>
          <w:szCs w:val="24"/>
        </w:rPr>
        <w:t>Un.</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93" w:lineRule="exact"/>
        <w:rPr>
          <w:sz w:val="24"/>
          <w:szCs w:val="24"/>
        </w:rPr>
      </w:pPr>
    </w:p>
    <w:p w:rsidR="00F72F07" w:rsidRDefault="00F72F07" w:rsidP="00F72F07">
      <w:pPr>
        <w:widowControl w:val="0"/>
        <w:overflowPunct w:val="0"/>
        <w:autoSpaceDE w:val="0"/>
        <w:autoSpaceDN w:val="0"/>
        <w:adjustRightInd w:val="0"/>
        <w:spacing w:line="211" w:lineRule="auto"/>
        <w:ind w:left="20" w:right="4460"/>
        <w:rPr>
          <w:b/>
          <w:bCs/>
          <w:sz w:val="24"/>
          <w:szCs w:val="24"/>
        </w:rPr>
      </w:pPr>
      <w:r>
        <w:rPr>
          <w:b/>
          <w:bCs/>
          <w:sz w:val="24"/>
          <w:szCs w:val="24"/>
        </w:rPr>
        <w:t>Prazo de validade da proposta: (Mínimo 60 dias) (Verificar Edital – item 5.2, letra “a”).</w:t>
      </w:r>
    </w:p>
    <w:p w:rsidR="00F72F07" w:rsidRDefault="00F72F07" w:rsidP="00F72F07">
      <w:pPr>
        <w:widowControl w:val="0"/>
        <w:overflowPunct w:val="0"/>
        <w:autoSpaceDE w:val="0"/>
        <w:autoSpaceDN w:val="0"/>
        <w:adjustRightInd w:val="0"/>
        <w:spacing w:line="211" w:lineRule="auto"/>
        <w:ind w:left="20" w:right="4460"/>
        <w:rPr>
          <w:sz w:val="24"/>
          <w:szCs w:val="24"/>
        </w:rPr>
      </w:pPr>
    </w:p>
    <w:p w:rsidR="00F72F07" w:rsidRDefault="00F72F07" w:rsidP="00F72F07">
      <w:pPr>
        <w:pStyle w:val="SemEspaamento"/>
        <w:rPr>
          <w:rFonts w:ascii="Calibri" w:hAnsi="Calibri"/>
          <w:b/>
          <w:sz w:val="22"/>
          <w:szCs w:val="22"/>
        </w:rPr>
      </w:pPr>
      <w:r>
        <w:rPr>
          <w:b/>
          <w:sz w:val="24"/>
          <w:szCs w:val="24"/>
        </w:rPr>
        <w:t>Prazo de validade da Ata: de ________________ a ____________________ de 2016</w:t>
      </w:r>
      <w:r>
        <w:rPr>
          <w:b/>
        </w:rPr>
        <w:t>.</w:t>
      </w:r>
    </w:p>
    <w:p w:rsidR="00F72F07" w:rsidRDefault="00F72F07" w:rsidP="00F72F07">
      <w:pPr>
        <w:widowControl w:val="0"/>
        <w:autoSpaceDE w:val="0"/>
        <w:autoSpaceDN w:val="0"/>
        <w:adjustRightInd w:val="0"/>
        <w:spacing w:line="338" w:lineRule="exact"/>
        <w:rPr>
          <w:b/>
          <w:sz w:val="24"/>
          <w:szCs w:val="24"/>
        </w:rPr>
      </w:pPr>
    </w:p>
    <w:p w:rsidR="00F72F07" w:rsidRDefault="00F72F07" w:rsidP="00F72F07">
      <w:pPr>
        <w:widowControl w:val="0"/>
        <w:overflowPunct w:val="0"/>
        <w:autoSpaceDE w:val="0"/>
        <w:autoSpaceDN w:val="0"/>
        <w:adjustRightInd w:val="0"/>
        <w:spacing w:line="211" w:lineRule="auto"/>
        <w:ind w:left="20" w:right="2080"/>
        <w:rPr>
          <w:sz w:val="24"/>
          <w:szCs w:val="24"/>
        </w:rPr>
      </w:pPr>
      <w:r>
        <w:rPr>
          <w:b/>
          <w:bCs/>
          <w:sz w:val="24"/>
          <w:szCs w:val="24"/>
        </w:rPr>
        <w:t>Prazo de entrega dos materiais: máximo de __________dias contados do recebimento da Autorização.</w:t>
      </w:r>
    </w:p>
    <w:p w:rsidR="00F72F07" w:rsidRDefault="00F72F07" w:rsidP="00F72F07">
      <w:pPr>
        <w:widowControl w:val="0"/>
        <w:overflowPunct w:val="0"/>
        <w:autoSpaceDE w:val="0"/>
        <w:autoSpaceDN w:val="0"/>
        <w:adjustRightInd w:val="0"/>
        <w:spacing w:line="211" w:lineRule="auto"/>
        <w:ind w:left="20" w:right="2080"/>
        <w:rPr>
          <w:sz w:val="24"/>
          <w:szCs w:val="24"/>
        </w:rPr>
      </w:pPr>
      <w:r>
        <w:rPr>
          <w:b/>
          <w:bCs/>
          <w:sz w:val="24"/>
          <w:szCs w:val="24"/>
        </w:rPr>
        <w:t>(Verificar Edital – item 5.2, letra “g”).</w:t>
      </w:r>
    </w:p>
    <w:p w:rsidR="00F72F07" w:rsidRDefault="00F72F07" w:rsidP="00F72F07">
      <w:pPr>
        <w:widowControl w:val="0"/>
        <w:overflowPunct w:val="0"/>
        <w:autoSpaceDE w:val="0"/>
        <w:autoSpaceDN w:val="0"/>
        <w:adjustRightInd w:val="0"/>
        <w:spacing w:line="211" w:lineRule="auto"/>
        <w:ind w:left="20" w:right="2080"/>
        <w:rPr>
          <w:sz w:val="24"/>
          <w:szCs w:val="24"/>
        </w:rPr>
      </w:pPr>
    </w:p>
    <w:p w:rsidR="00F72F07" w:rsidRDefault="00F72F07" w:rsidP="00F72F07">
      <w:pPr>
        <w:widowControl w:val="0"/>
        <w:overflowPunct w:val="0"/>
        <w:autoSpaceDE w:val="0"/>
        <w:autoSpaceDN w:val="0"/>
        <w:adjustRightInd w:val="0"/>
        <w:spacing w:line="211" w:lineRule="auto"/>
        <w:ind w:left="20" w:right="2080"/>
        <w:rPr>
          <w:sz w:val="24"/>
          <w:szCs w:val="24"/>
        </w:rPr>
      </w:pPr>
      <w:r>
        <w:rPr>
          <w:b/>
          <w:bCs/>
          <w:sz w:val="24"/>
          <w:szCs w:val="24"/>
        </w:rPr>
        <w:t>3. DECLARAÇÃO:</w:t>
      </w:r>
    </w:p>
    <w:p w:rsidR="00F72F07" w:rsidRDefault="00F72F07" w:rsidP="00F72F07">
      <w:pPr>
        <w:widowControl w:val="0"/>
        <w:autoSpaceDE w:val="0"/>
        <w:autoSpaceDN w:val="0"/>
        <w:adjustRightInd w:val="0"/>
        <w:spacing w:line="62" w:lineRule="exact"/>
        <w:rPr>
          <w:sz w:val="24"/>
          <w:szCs w:val="24"/>
        </w:rPr>
      </w:pPr>
    </w:p>
    <w:p w:rsidR="00F72F07" w:rsidRDefault="00F72F07" w:rsidP="00F72F07">
      <w:pPr>
        <w:widowControl w:val="0"/>
        <w:overflowPunct w:val="0"/>
        <w:autoSpaceDE w:val="0"/>
        <w:autoSpaceDN w:val="0"/>
        <w:adjustRightInd w:val="0"/>
        <w:spacing w:line="211" w:lineRule="auto"/>
        <w:ind w:left="20" w:right="1720"/>
        <w:rPr>
          <w:sz w:val="24"/>
          <w:szCs w:val="24"/>
        </w:rPr>
      </w:pPr>
      <w:r>
        <w:rPr>
          <w:b/>
          <w:bCs/>
          <w:sz w:val="24"/>
          <w:szCs w:val="24"/>
        </w:rPr>
        <w:t>Declaramos, para os devidos fins, que nesta proposta estão inclusos todos os impostos, taxas, fretes, seguros e encargos sociais e trabalhistas.</w:t>
      </w:r>
    </w:p>
    <w:p w:rsidR="00F72F07" w:rsidRDefault="00F72F07" w:rsidP="00F72F07">
      <w:pPr>
        <w:widowControl w:val="0"/>
        <w:autoSpaceDE w:val="0"/>
        <w:autoSpaceDN w:val="0"/>
        <w:adjustRightInd w:val="0"/>
        <w:ind w:left="2540"/>
        <w:rPr>
          <w:sz w:val="24"/>
          <w:szCs w:val="24"/>
        </w:rPr>
      </w:pPr>
      <w:r>
        <w:rPr>
          <w:b/>
          <w:bCs/>
          <w:sz w:val="24"/>
          <w:szCs w:val="24"/>
        </w:rPr>
        <w:t>_____________________________</w:t>
      </w:r>
    </w:p>
    <w:p w:rsidR="00F72F07" w:rsidRDefault="00F72F07" w:rsidP="00F72F07">
      <w:pPr>
        <w:widowControl w:val="0"/>
        <w:autoSpaceDE w:val="0"/>
        <w:autoSpaceDN w:val="0"/>
        <w:adjustRightInd w:val="0"/>
        <w:spacing w:line="62" w:lineRule="exact"/>
        <w:rPr>
          <w:sz w:val="24"/>
          <w:szCs w:val="24"/>
        </w:rPr>
      </w:pPr>
    </w:p>
    <w:p w:rsidR="00F72F07" w:rsidRDefault="00F72F07" w:rsidP="00F72F07">
      <w:pPr>
        <w:widowControl w:val="0"/>
        <w:overflowPunct w:val="0"/>
        <w:autoSpaceDE w:val="0"/>
        <w:autoSpaceDN w:val="0"/>
        <w:adjustRightInd w:val="0"/>
        <w:spacing w:line="211" w:lineRule="auto"/>
        <w:ind w:left="2920" w:right="3840" w:firstLine="259"/>
        <w:rPr>
          <w:sz w:val="24"/>
          <w:szCs w:val="24"/>
        </w:rPr>
      </w:pPr>
      <w:r>
        <w:rPr>
          <w:b/>
          <w:bCs/>
          <w:sz w:val="24"/>
          <w:szCs w:val="24"/>
        </w:rPr>
        <w:t>Assinatura e carimbo Representante da empresa</w:t>
      </w:r>
    </w:p>
    <w:p w:rsidR="00F72F07" w:rsidRDefault="00F72F07" w:rsidP="00F72F07">
      <w:pPr>
        <w:widowControl w:val="0"/>
        <w:autoSpaceDE w:val="0"/>
        <w:autoSpaceDN w:val="0"/>
        <w:adjustRightInd w:val="0"/>
        <w:spacing w:line="235" w:lineRule="auto"/>
        <w:ind w:left="3360"/>
        <w:rPr>
          <w:sz w:val="24"/>
          <w:szCs w:val="24"/>
        </w:rPr>
      </w:pPr>
      <w:r>
        <w:rPr>
          <w:sz w:val="24"/>
          <w:szCs w:val="24"/>
        </w:rPr>
        <w:t>Carimbo do CNPJ:</w:t>
      </w:r>
    </w:p>
    <w:p w:rsidR="00F72F07" w:rsidRDefault="00F72F07" w:rsidP="00F72F07">
      <w:pPr>
        <w:rPr>
          <w:sz w:val="24"/>
          <w:szCs w:val="24"/>
        </w:rPr>
        <w:sectPr w:rsidR="00F72F07">
          <w:pgSz w:w="11906" w:h="16838"/>
          <w:pgMar w:top="1440" w:right="740" w:bottom="1019" w:left="1680" w:header="720" w:footer="720" w:gutter="0"/>
          <w:cols w:space="720"/>
        </w:sectPr>
      </w:pPr>
    </w:p>
    <w:p w:rsidR="00F72F07" w:rsidRDefault="00F72F07" w:rsidP="00F72F07">
      <w:pPr>
        <w:widowControl w:val="0"/>
        <w:autoSpaceDE w:val="0"/>
        <w:autoSpaceDN w:val="0"/>
        <w:adjustRightInd w:val="0"/>
        <w:ind w:left="3660"/>
        <w:rPr>
          <w:sz w:val="24"/>
          <w:szCs w:val="24"/>
        </w:rPr>
      </w:pPr>
      <w:bookmarkStart w:id="13" w:name="page29"/>
      <w:bookmarkEnd w:id="13"/>
      <w:r>
        <w:rPr>
          <w:b/>
          <w:bCs/>
          <w:sz w:val="24"/>
          <w:szCs w:val="24"/>
        </w:rPr>
        <w:lastRenderedPageBreak/>
        <w:t>ANEXO III</w:t>
      </w:r>
    </w:p>
    <w:p w:rsidR="00F72F07" w:rsidRDefault="00F72F07" w:rsidP="00F72F07">
      <w:pPr>
        <w:widowControl w:val="0"/>
        <w:autoSpaceDE w:val="0"/>
        <w:autoSpaceDN w:val="0"/>
        <w:adjustRightInd w:val="0"/>
        <w:ind w:left="2360"/>
        <w:rPr>
          <w:sz w:val="24"/>
          <w:szCs w:val="24"/>
        </w:rPr>
      </w:pPr>
      <w:r>
        <w:rPr>
          <w:b/>
          <w:bCs/>
          <w:sz w:val="24"/>
          <w:szCs w:val="24"/>
        </w:rPr>
        <w:t>PREGÃO PRESENCIAL Nº 03/2016</w:t>
      </w:r>
    </w:p>
    <w:p w:rsidR="00F72F07" w:rsidRDefault="00F72F07" w:rsidP="00F72F07">
      <w:pPr>
        <w:widowControl w:val="0"/>
        <w:autoSpaceDE w:val="0"/>
        <w:autoSpaceDN w:val="0"/>
        <w:adjustRightInd w:val="0"/>
        <w:ind w:left="2260"/>
        <w:rPr>
          <w:sz w:val="24"/>
          <w:szCs w:val="24"/>
        </w:rPr>
      </w:pPr>
      <w:r>
        <w:rPr>
          <w:b/>
          <w:bCs/>
          <w:sz w:val="24"/>
          <w:szCs w:val="24"/>
        </w:rPr>
        <w:t>PROCESSO DE COMPRA N° 04/2016</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28" w:lineRule="exact"/>
        <w:rPr>
          <w:sz w:val="24"/>
          <w:szCs w:val="24"/>
        </w:rPr>
      </w:pPr>
    </w:p>
    <w:p w:rsidR="00F72F07" w:rsidRDefault="00F72F07" w:rsidP="00F72F07">
      <w:pPr>
        <w:widowControl w:val="0"/>
        <w:autoSpaceDE w:val="0"/>
        <w:autoSpaceDN w:val="0"/>
        <w:adjustRightInd w:val="0"/>
        <w:rPr>
          <w:sz w:val="24"/>
          <w:szCs w:val="24"/>
        </w:rPr>
      </w:pPr>
      <w:r>
        <w:rPr>
          <w:b/>
          <w:bCs/>
          <w:sz w:val="24"/>
          <w:szCs w:val="24"/>
        </w:rPr>
        <w:t>1. DADOS BANCÁRIOS:</w:t>
      </w:r>
    </w:p>
    <w:p w:rsidR="00F72F07" w:rsidRDefault="00F72F07" w:rsidP="00F72F07">
      <w:pPr>
        <w:widowControl w:val="0"/>
        <w:autoSpaceDE w:val="0"/>
        <w:autoSpaceDN w:val="0"/>
        <w:adjustRightInd w:val="0"/>
        <w:spacing w:line="81" w:lineRule="exact"/>
        <w:rPr>
          <w:sz w:val="24"/>
          <w:szCs w:val="24"/>
        </w:rPr>
      </w:pPr>
      <w:r>
        <w:rPr>
          <w:noProof/>
        </w:rPr>
        <mc:AlternateContent>
          <mc:Choice Requires="wps">
            <w:drawing>
              <wp:anchor distT="4294967295" distB="4294967295" distL="114300" distR="114300" simplePos="0" relativeHeight="251677696" behindDoc="1" locked="0" layoutInCell="0" allowOverlap="1">
                <wp:simplePos x="0" y="0"/>
                <wp:positionH relativeFrom="column">
                  <wp:posOffset>-36195</wp:posOffset>
                </wp:positionH>
                <wp:positionV relativeFrom="paragraph">
                  <wp:posOffset>6349</wp:posOffset>
                </wp:positionV>
                <wp:extent cx="5507990" cy="0"/>
                <wp:effectExtent l="0" t="0" r="16510" b="19050"/>
                <wp:wrapNone/>
                <wp:docPr id="48" name="Conector re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5pt" to="4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" o:allowincell="f" strokeweight=".16931mm"/>
            </w:pict>
          </mc:Fallback>
        </mc:AlternateContent>
      </w: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-36195</wp:posOffset>
                </wp:positionH>
                <wp:positionV relativeFrom="paragraph">
                  <wp:posOffset>265429</wp:posOffset>
                </wp:positionV>
                <wp:extent cx="5507990" cy="0"/>
                <wp:effectExtent l="0" t="0" r="16510" b="19050"/>
                <wp:wrapNone/>
                <wp:docPr id="47" name="Conector re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7"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20.9pt" to="43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kYGg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" o:allowincell="f" strokeweight=".16931mm"/>
            </w:pict>
          </mc:Fallback>
        </mc:AlternateContent>
      </w:r>
      <w:r>
        <w:rPr>
          <w:noProof/>
        </w:rPr>
        <mc:AlternateContent>
          <mc:Choice Requires="wps">
            <w:drawing>
              <wp:anchor distT="4294967295" distB="4294967295" distL="114300" distR="114300" simplePos="0" relativeHeight="251679744" behindDoc="1" locked="0" layoutInCell="0" allowOverlap="1">
                <wp:simplePos x="0" y="0"/>
                <wp:positionH relativeFrom="column">
                  <wp:posOffset>-36195</wp:posOffset>
                </wp:positionH>
                <wp:positionV relativeFrom="paragraph">
                  <wp:posOffset>523239</wp:posOffset>
                </wp:positionV>
                <wp:extent cx="5507990" cy="0"/>
                <wp:effectExtent l="0" t="0" r="16510" b="19050"/>
                <wp:wrapNone/>
                <wp:docPr id="46" name="Conector re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6"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1.2pt" to="430.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hFGgIAADM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" o:allowincell="f" strokeweight=".48pt"/>
            </w:pict>
          </mc:Fallback>
        </mc:AlternateContent>
      </w:r>
      <w:r>
        <w:rPr>
          <w:noProof/>
        </w:rPr>
        <mc:AlternateContent>
          <mc:Choice Requires="wps">
            <w:drawing>
              <wp:anchor distT="4294967295" distB="4294967295" distL="114300" distR="114300" simplePos="0" relativeHeight="251680768" behindDoc="1" locked="0" layoutInCell="0" allowOverlap="1">
                <wp:simplePos x="0" y="0"/>
                <wp:positionH relativeFrom="column">
                  <wp:posOffset>-36195</wp:posOffset>
                </wp:positionH>
                <wp:positionV relativeFrom="paragraph">
                  <wp:posOffset>782319</wp:posOffset>
                </wp:positionV>
                <wp:extent cx="5507990" cy="0"/>
                <wp:effectExtent l="0" t="0" r="16510" b="19050"/>
                <wp:wrapNone/>
                <wp:docPr id="45" name="Conector re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5"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1.6pt" to="430.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" o:allowincell="f" strokeweight=".16931mm"/>
            </w:pict>
          </mc:Fallback>
        </mc:AlternateContent>
      </w:r>
      <w:r>
        <w:rPr>
          <w:noProof/>
        </w:rPr>
        <mc:AlternateContent>
          <mc:Choice Requires="wps">
            <w:drawing>
              <wp:anchor distT="0" distB="0" distL="114299" distR="114299" simplePos="0" relativeHeight="251681792" behindDoc="1" locked="0" layoutInCell="0" allowOverlap="1">
                <wp:simplePos x="0" y="0"/>
                <wp:positionH relativeFrom="column">
                  <wp:posOffset>-33656</wp:posOffset>
                </wp:positionH>
                <wp:positionV relativeFrom="paragraph">
                  <wp:posOffset>3175</wp:posOffset>
                </wp:positionV>
                <wp:extent cx="0" cy="1041400"/>
                <wp:effectExtent l="0" t="0" r="19050" b="25400"/>
                <wp:wrapNone/>
                <wp:docPr id="44" name="Conector re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4"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pt,.25pt" to="-2.6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" o:allowincell="f" strokeweight=".48pt"/>
            </w:pict>
          </mc:Fallback>
        </mc:AlternateContent>
      </w:r>
      <w:r>
        <w:rPr>
          <w:noProof/>
        </w:rPr>
        <mc:AlternateContent>
          <mc:Choice Requires="wps">
            <w:drawing>
              <wp:anchor distT="4294967295" distB="4294967295" distL="114300" distR="114300" simplePos="0" relativeHeight="251682816" behindDoc="1" locked="0" layoutInCell="0" allowOverlap="1">
                <wp:simplePos x="0" y="0"/>
                <wp:positionH relativeFrom="column">
                  <wp:posOffset>-36195</wp:posOffset>
                </wp:positionH>
                <wp:positionV relativeFrom="paragraph">
                  <wp:posOffset>1041399</wp:posOffset>
                </wp:positionV>
                <wp:extent cx="5507990" cy="0"/>
                <wp:effectExtent l="0" t="0" r="16510" b="19050"/>
                <wp:wrapNone/>
                <wp:docPr id="43" name="Conector re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3"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2pt" to="43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wqGw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" o:allowincell="f" strokeweight=".48pt"/>
            </w:pict>
          </mc:Fallback>
        </mc:AlternateContent>
      </w:r>
      <w:r>
        <w:rPr>
          <w:noProof/>
        </w:rPr>
        <mc:AlternateContent>
          <mc:Choice Requires="wps">
            <w:drawing>
              <wp:anchor distT="0" distB="0" distL="114299" distR="114299" simplePos="0" relativeHeight="251683840" behindDoc="1" locked="0" layoutInCell="0" allowOverlap="1">
                <wp:simplePos x="0" y="0"/>
                <wp:positionH relativeFrom="column">
                  <wp:posOffset>5468619</wp:posOffset>
                </wp:positionH>
                <wp:positionV relativeFrom="paragraph">
                  <wp:posOffset>3175</wp:posOffset>
                </wp:positionV>
                <wp:extent cx="0" cy="1041400"/>
                <wp:effectExtent l="0" t="0" r="19050" b="25400"/>
                <wp:wrapNone/>
                <wp:docPr id="42" name="Conector re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2"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6pt,.25pt" to="430.6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" o:allowincell="f" strokeweight=".48pt"/>
            </w:pict>
          </mc:Fallback>
        </mc:AlternateContent>
      </w:r>
    </w:p>
    <w:p w:rsidR="00F72F07" w:rsidRDefault="00F72F07" w:rsidP="00F72F07">
      <w:pPr>
        <w:widowControl w:val="0"/>
        <w:autoSpaceDE w:val="0"/>
        <w:autoSpaceDN w:val="0"/>
        <w:adjustRightInd w:val="0"/>
        <w:spacing w:line="237" w:lineRule="auto"/>
        <w:ind w:left="60"/>
        <w:rPr>
          <w:sz w:val="24"/>
          <w:szCs w:val="24"/>
        </w:rPr>
      </w:pPr>
      <w:r>
        <w:rPr>
          <w:b/>
          <w:bCs/>
          <w:sz w:val="23"/>
          <w:szCs w:val="23"/>
        </w:rPr>
        <w:t>NOME DO BANCO (PREFERENCIALMENTE BANCO DO BRASIL):</w:t>
      </w:r>
    </w:p>
    <w:p w:rsidR="00F72F07" w:rsidRDefault="00F72F07" w:rsidP="00F72F07">
      <w:pPr>
        <w:widowControl w:val="0"/>
        <w:autoSpaceDE w:val="0"/>
        <w:autoSpaceDN w:val="0"/>
        <w:adjustRightInd w:val="0"/>
        <w:spacing w:line="134" w:lineRule="exact"/>
        <w:rPr>
          <w:sz w:val="24"/>
          <w:szCs w:val="24"/>
        </w:rPr>
      </w:pPr>
    </w:p>
    <w:p w:rsidR="00F72F07" w:rsidRDefault="00F72F07" w:rsidP="00F72F07">
      <w:pPr>
        <w:widowControl w:val="0"/>
        <w:autoSpaceDE w:val="0"/>
        <w:autoSpaceDN w:val="0"/>
        <w:adjustRightInd w:val="0"/>
        <w:ind w:left="60"/>
        <w:rPr>
          <w:sz w:val="24"/>
          <w:szCs w:val="24"/>
        </w:rPr>
      </w:pPr>
      <w:r>
        <w:rPr>
          <w:b/>
          <w:bCs/>
          <w:sz w:val="24"/>
          <w:szCs w:val="24"/>
        </w:rPr>
        <w:t>CIDADE:</w:t>
      </w:r>
    </w:p>
    <w:p w:rsidR="00F72F07" w:rsidRDefault="00F72F07" w:rsidP="00F72F07">
      <w:pPr>
        <w:widowControl w:val="0"/>
        <w:autoSpaceDE w:val="0"/>
        <w:autoSpaceDN w:val="0"/>
        <w:adjustRightInd w:val="0"/>
        <w:spacing w:line="132" w:lineRule="exact"/>
        <w:rPr>
          <w:sz w:val="24"/>
          <w:szCs w:val="24"/>
        </w:rPr>
      </w:pPr>
    </w:p>
    <w:p w:rsidR="00F72F07" w:rsidRDefault="00F72F07" w:rsidP="00F72F07">
      <w:pPr>
        <w:widowControl w:val="0"/>
        <w:autoSpaceDE w:val="0"/>
        <w:autoSpaceDN w:val="0"/>
        <w:adjustRightInd w:val="0"/>
        <w:ind w:left="60"/>
        <w:rPr>
          <w:sz w:val="24"/>
          <w:szCs w:val="24"/>
        </w:rPr>
      </w:pPr>
      <w:r>
        <w:rPr>
          <w:b/>
          <w:bCs/>
          <w:sz w:val="24"/>
          <w:szCs w:val="24"/>
        </w:rPr>
        <w:t>Nº. DA AGÊNCIA:</w:t>
      </w:r>
    </w:p>
    <w:p w:rsidR="00F72F07" w:rsidRDefault="00F72F07" w:rsidP="00F72F07">
      <w:pPr>
        <w:widowControl w:val="0"/>
        <w:autoSpaceDE w:val="0"/>
        <w:autoSpaceDN w:val="0"/>
        <w:adjustRightInd w:val="0"/>
        <w:spacing w:line="130" w:lineRule="exact"/>
        <w:rPr>
          <w:sz w:val="24"/>
          <w:szCs w:val="24"/>
        </w:rPr>
      </w:pPr>
    </w:p>
    <w:p w:rsidR="00F72F07" w:rsidRDefault="00F72F07" w:rsidP="00F72F07">
      <w:pPr>
        <w:widowControl w:val="0"/>
        <w:autoSpaceDE w:val="0"/>
        <w:autoSpaceDN w:val="0"/>
        <w:adjustRightInd w:val="0"/>
        <w:spacing w:line="237" w:lineRule="auto"/>
        <w:ind w:left="60"/>
        <w:rPr>
          <w:sz w:val="24"/>
          <w:szCs w:val="24"/>
        </w:rPr>
      </w:pPr>
      <w:r>
        <w:rPr>
          <w:b/>
          <w:bCs/>
          <w:sz w:val="24"/>
          <w:szCs w:val="24"/>
        </w:rPr>
        <w:t>N° DA CONTA CORRENTE DA EMPRESA:</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99" w:lineRule="exact"/>
        <w:rPr>
          <w:sz w:val="24"/>
          <w:szCs w:val="24"/>
        </w:rPr>
      </w:pPr>
    </w:p>
    <w:p w:rsidR="00F72F07" w:rsidRDefault="00F72F07" w:rsidP="00F72F07">
      <w:pPr>
        <w:widowControl w:val="0"/>
        <w:autoSpaceDE w:val="0"/>
        <w:autoSpaceDN w:val="0"/>
        <w:adjustRightInd w:val="0"/>
        <w:rPr>
          <w:sz w:val="24"/>
          <w:szCs w:val="24"/>
        </w:rPr>
      </w:pPr>
      <w:r>
        <w:rPr>
          <w:b/>
          <w:bCs/>
          <w:sz w:val="24"/>
          <w:szCs w:val="24"/>
        </w:rPr>
        <w:t>2. DADOS DO REPRESENTANTE LEGAL</w:t>
      </w:r>
    </w:p>
    <w:p w:rsidR="00F72F07" w:rsidRDefault="00F72F07" w:rsidP="00F72F07">
      <w:pPr>
        <w:widowControl w:val="0"/>
        <w:autoSpaceDE w:val="0"/>
        <w:autoSpaceDN w:val="0"/>
        <w:adjustRightInd w:val="0"/>
        <w:spacing w:line="72" w:lineRule="exact"/>
        <w:rPr>
          <w:sz w:val="24"/>
          <w:szCs w:val="24"/>
        </w:rPr>
      </w:pPr>
      <w:r>
        <w:rPr>
          <w:noProof/>
        </w:rPr>
        <mc:AlternateContent>
          <mc:Choice Requires="wps">
            <w:drawing>
              <wp:anchor distT="4294967295" distB="4294967295" distL="114300" distR="114300" simplePos="0" relativeHeight="251684864" behindDoc="1" locked="0" layoutInCell="0" allowOverlap="1">
                <wp:simplePos x="0" y="0"/>
                <wp:positionH relativeFrom="column">
                  <wp:posOffset>-56515</wp:posOffset>
                </wp:positionH>
                <wp:positionV relativeFrom="paragraph">
                  <wp:posOffset>6349</wp:posOffset>
                </wp:positionV>
                <wp:extent cx="5442585" cy="0"/>
                <wp:effectExtent l="0" t="0" r="24765" b="19050"/>
                <wp:wrapNone/>
                <wp:docPr id="41" name="Conector re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1"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5pt" to="4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" o:allowincell="f" strokeweight=".48pt"/>
            </w:pict>
          </mc:Fallback>
        </mc:AlternateContent>
      </w:r>
      <w:r>
        <w:rPr>
          <w:noProof/>
        </w:rPr>
        <mc:AlternateContent>
          <mc:Choice Requires="wps">
            <w:drawing>
              <wp:anchor distT="0" distB="0" distL="114299" distR="114299" simplePos="0" relativeHeight="251685888" behindDoc="1" locked="0" layoutInCell="0" allowOverlap="1">
                <wp:simplePos x="0" y="0"/>
                <wp:positionH relativeFrom="column">
                  <wp:posOffset>-53341</wp:posOffset>
                </wp:positionH>
                <wp:positionV relativeFrom="paragraph">
                  <wp:posOffset>3175</wp:posOffset>
                </wp:positionV>
                <wp:extent cx="0" cy="1040765"/>
                <wp:effectExtent l="0" t="0" r="19050" b="26035"/>
                <wp:wrapNone/>
                <wp:docPr id="40" name="Conector re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0"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pt,.25pt" to="-4.2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" o:allowincell="f" strokeweight=".48pt"/>
            </w:pict>
          </mc:Fallback>
        </mc:AlternateContent>
      </w:r>
      <w:r>
        <w:rPr>
          <w:noProof/>
        </w:rPr>
        <mc:AlternateContent>
          <mc:Choice Requires="wps">
            <w:drawing>
              <wp:anchor distT="0" distB="0" distL="114299" distR="114299" simplePos="0" relativeHeight="251686912" behindDoc="1" locked="0" layoutInCell="0" allowOverlap="1">
                <wp:simplePos x="0" y="0"/>
                <wp:positionH relativeFrom="column">
                  <wp:posOffset>5383529</wp:posOffset>
                </wp:positionH>
                <wp:positionV relativeFrom="paragraph">
                  <wp:posOffset>3175</wp:posOffset>
                </wp:positionV>
                <wp:extent cx="0" cy="1040765"/>
                <wp:effectExtent l="0" t="0" r="19050" b="26035"/>
                <wp:wrapNone/>
                <wp:docPr id="39" name="Conector re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9"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9pt,.25pt" to="423.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" o:allowincell="f" strokeweight=".48pt"/>
            </w:pict>
          </mc:Fallback>
        </mc:AlternateContent>
      </w:r>
    </w:p>
    <w:p w:rsidR="00F72F07" w:rsidRDefault="00F72F07" w:rsidP="00F72F07">
      <w:pPr>
        <w:widowControl w:val="0"/>
        <w:autoSpaceDE w:val="0"/>
        <w:autoSpaceDN w:val="0"/>
        <w:adjustRightInd w:val="0"/>
        <w:ind w:left="20"/>
        <w:rPr>
          <w:sz w:val="24"/>
          <w:szCs w:val="24"/>
        </w:rPr>
      </w:pPr>
      <w:r>
        <w:rPr>
          <w:b/>
          <w:bCs/>
          <w:sz w:val="24"/>
          <w:szCs w:val="24"/>
        </w:rPr>
        <w:t>NOME COMPLETO:</w:t>
      </w:r>
    </w:p>
    <w:p w:rsidR="00F72F07" w:rsidRDefault="00F72F07" w:rsidP="00F72F07">
      <w:pPr>
        <w:widowControl w:val="0"/>
        <w:autoSpaceDE w:val="0"/>
        <w:autoSpaceDN w:val="0"/>
        <w:adjustRightInd w:val="0"/>
        <w:spacing w:line="130" w:lineRule="exact"/>
        <w:rPr>
          <w:sz w:val="24"/>
          <w:szCs w:val="24"/>
        </w:rPr>
      </w:pPr>
      <w:r>
        <w:rPr>
          <w:noProof/>
        </w:rPr>
        <mc:AlternateContent>
          <mc:Choice Requires="wps">
            <w:drawing>
              <wp:anchor distT="4294967295" distB="4294967295" distL="114300" distR="114300" simplePos="0" relativeHeight="251687936" behindDoc="1" locked="0" layoutInCell="0" allowOverlap="1">
                <wp:simplePos x="0" y="0"/>
                <wp:positionH relativeFrom="column">
                  <wp:posOffset>-56515</wp:posOffset>
                </wp:positionH>
                <wp:positionV relativeFrom="paragraph">
                  <wp:posOffset>44449</wp:posOffset>
                </wp:positionV>
                <wp:extent cx="5442585" cy="0"/>
                <wp:effectExtent l="0" t="0" r="24765" b="19050"/>
                <wp:wrapNone/>
                <wp:docPr id="38" name="Conector re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8"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5pt" to="42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" o:allowincell="f" strokeweight=".16931mm"/>
            </w:pict>
          </mc:Fallback>
        </mc:AlternateContent>
      </w:r>
    </w:p>
    <w:p w:rsidR="00F72F07" w:rsidRDefault="00F72F07" w:rsidP="00F72F07">
      <w:pPr>
        <w:widowControl w:val="0"/>
        <w:autoSpaceDE w:val="0"/>
        <w:autoSpaceDN w:val="0"/>
        <w:adjustRightInd w:val="0"/>
        <w:ind w:left="20"/>
        <w:rPr>
          <w:sz w:val="24"/>
          <w:szCs w:val="24"/>
        </w:rPr>
      </w:pPr>
      <w:r>
        <w:rPr>
          <w:b/>
          <w:bCs/>
          <w:sz w:val="24"/>
          <w:szCs w:val="24"/>
        </w:rPr>
        <w:t>CARGO OU FUNÇÃO:</w:t>
      </w:r>
    </w:p>
    <w:p w:rsidR="00F72F07" w:rsidRDefault="00F72F07" w:rsidP="00F72F07">
      <w:pPr>
        <w:widowControl w:val="0"/>
        <w:autoSpaceDE w:val="0"/>
        <w:autoSpaceDN w:val="0"/>
        <w:adjustRightInd w:val="0"/>
        <w:spacing w:line="132" w:lineRule="exact"/>
        <w:rPr>
          <w:sz w:val="24"/>
          <w:szCs w:val="24"/>
        </w:rPr>
      </w:pPr>
      <w:r>
        <w:rPr>
          <w:noProof/>
        </w:rPr>
        <mc:AlternateContent>
          <mc:Choice Requires="wps">
            <w:drawing>
              <wp:anchor distT="4294967295" distB="4294967295" distL="114300" distR="114300" simplePos="0" relativeHeight="251688960" behindDoc="1" locked="0" layoutInCell="0" allowOverlap="1">
                <wp:simplePos x="0" y="0"/>
                <wp:positionH relativeFrom="column">
                  <wp:posOffset>-56515</wp:posOffset>
                </wp:positionH>
                <wp:positionV relativeFrom="paragraph">
                  <wp:posOffset>45719</wp:posOffset>
                </wp:positionV>
                <wp:extent cx="5442585" cy="0"/>
                <wp:effectExtent l="0" t="0" r="24765" b="19050"/>
                <wp:wrapNone/>
                <wp:docPr id="37" name="Conector re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7"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6pt" to="42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hpGwIAADM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" o:allowincell="f" strokeweight=".16931mm"/>
            </w:pict>
          </mc:Fallback>
        </mc:AlternateContent>
      </w:r>
    </w:p>
    <w:p w:rsidR="00F72F07" w:rsidRDefault="00F72F07" w:rsidP="00F72F07">
      <w:pPr>
        <w:widowControl w:val="0"/>
        <w:autoSpaceDE w:val="0"/>
        <w:autoSpaceDN w:val="0"/>
        <w:adjustRightInd w:val="0"/>
        <w:ind w:left="20"/>
        <w:rPr>
          <w:sz w:val="24"/>
          <w:szCs w:val="24"/>
        </w:rPr>
      </w:pPr>
      <w:r>
        <w:rPr>
          <w:b/>
          <w:bCs/>
          <w:sz w:val="24"/>
          <w:szCs w:val="24"/>
        </w:rPr>
        <w:t>IDENTIDADE Nº. :</w:t>
      </w:r>
    </w:p>
    <w:p w:rsidR="00F72F07" w:rsidRDefault="00F72F07" w:rsidP="00F72F07">
      <w:pPr>
        <w:widowControl w:val="0"/>
        <w:autoSpaceDE w:val="0"/>
        <w:autoSpaceDN w:val="0"/>
        <w:adjustRightInd w:val="0"/>
        <w:spacing w:line="132" w:lineRule="exact"/>
        <w:rPr>
          <w:sz w:val="24"/>
          <w:szCs w:val="24"/>
        </w:rPr>
      </w:pPr>
      <w:r>
        <w:rPr>
          <w:noProof/>
        </w:rPr>
        <mc:AlternateContent>
          <mc:Choice Requires="wps">
            <w:drawing>
              <wp:anchor distT="4294967295" distB="4294967295" distL="114300" distR="114300" simplePos="0" relativeHeight="251689984" behindDoc="1" locked="0" layoutInCell="0" allowOverlap="1">
                <wp:simplePos x="0" y="0"/>
                <wp:positionH relativeFrom="column">
                  <wp:posOffset>-56515</wp:posOffset>
                </wp:positionH>
                <wp:positionV relativeFrom="paragraph">
                  <wp:posOffset>43814</wp:posOffset>
                </wp:positionV>
                <wp:extent cx="5442585" cy="0"/>
                <wp:effectExtent l="0" t="0" r="24765" b="19050"/>
                <wp:wrapNone/>
                <wp:docPr id="36" name="Conector re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6"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45pt" to="42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k0GwIAADMEAAAOAAAAZHJzL2Uyb0RvYy54bWysU8GO2yAQvVfqPyDuWdtZx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" o:allowincell="f" strokeweight=".48pt"/>
            </w:pict>
          </mc:Fallback>
        </mc:AlternateContent>
      </w:r>
    </w:p>
    <w:p w:rsidR="00F72F07" w:rsidRDefault="00F72F07" w:rsidP="00F72F07">
      <w:pPr>
        <w:widowControl w:val="0"/>
        <w:autoSpaceDE w:val="0"/>
        <w:autoSpaceDN w:val="0"/>
        <w:adjustRightInd w:val="0"/>
        <w:ind w:left="20"/>
        <w:rPr>
          <w:sz w:val="24"/>
          <w:szCs w:val="24"/>
        </w:rPr>
      </w:pPr>
      <w:r>
        <w:rPr>
          <w:b/>
          <w:bCs/>
          <w:sz w:val="24"/>
          <w:szCs w:val="24"/>
        </w:rPr>
        <w:t>CPF/MF Nº</w:t>
      </w:r>
      <w:proofErr w:type="gramStart"/>
      <w:r>
        <w:rPr>
          <w:b/>
          <w:bCs/>
          <w:sz w:val="24"/>
          <w:szCs w:val="24"/>
        </w:rPr>
        <w:t>.:</w:t>
      </w:r>
      <w:proofErr w:type="gramEnd"/>
    </w:p>
    <w:p w:rsidR="00F72F07" w:rsidRDefault="00F72F07" w:rsidP="00F72F07">
      <w:pPr>
        <w:widowControl w:val="0"/>
        <w:autoSpaceDE w:val="0"/>
        <w:autoSpaceDN w:val="0"/>
        <w:adjustRightInd w:val="0"/>
        <w:rPr>
          <w:sz w:val="24"/>
          <w:szCs w:val="24"/>
        </w:rPr>
      </w:pPr>
      <w:r>
        <w:rPr>
          <w:noProof/>
        </w:rPr>
        <mc:AlternateContent>
          <mc:Choice Requires="wps">
            <w:drawing>
              <wp:anchor distT="4294967295" distB="4294967295" distL="114300" distR="114300" simplePos="0" relativeHeight="251691008" behindDoc="1" locked="0" layoutInCell="0" allowOverlap="1">
                <wp:simplePos x="0" y="0"/>
                <wp:positionH relativeFrom="column">
                  <wp:posOffset>-56515</wp:posOffset>
                </wp:positionH>
                <wp:positionV relativeFrom="paragraph">
                  <wp:posOffset>44449</wp:posOffset>
                </wp:positionV>
                <wp:extent cx="5442585" cy="0"/>
                <wp:effectExtent l="0" t="0" r="24765" b="19050"/>
                <wp:wrapNone/>
                <wp:docPr id="35" name="Conector re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5"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5pt" to="42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rmGwIAADMEAAAOAAAAZHJzL2Uyb0RvYy54bWysU01v2zAMvQ/YfxB0T22nTpY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" o:allowincell="f" strokeweight=".16931mm"/>
            </w:pict>
          </mc:Fallback>
        </mc:AlternateContent>
      </w:r>
    </w:p>
    <w:p w:rsidR="00F72F07" w:rsidRDefault="00F72F07" w:rsidP="00F72F07">
      <w:pPr>
        <w:rPr>
          <w:sz w:val="24"/>
          <w:szCs w:val="24"/>
        </w:rPr>
        <w:sectPr w:rsidR="00F72F07">
          <w:pgSz w:w="11906" w:h="16838"/>
          <w:pgMar w:top="1440" w:right="2680" w:bottom="1440" w:left="1700" w:header="720" w:footer="720" w:gutter="0"/>
          <w:cols w:space="720"/>
        </w:sectPr>
      </w:pPr>
    </w:p>
    <w:p w:rsidR="00F72F07" w:rsidRDefault="00F72F07" w:rsidP="00F72F07">
      <w:pPr>
        <w:widowControl w:val="0"/>
        <w:autoSpaceDE w:val="0"/>
        <w:autoSpaceDN w:val="0"/>
        <w:adjustRightInd w:val="0"/>
        <w:ind w:left="3660"/>
        <w:rPr>
          <w:sz w:val="24"/>
          <w:szCs w:val="24"/>
        </w:rPr>
      </w:pPr>
      <w:bookmarkStart w:id="14" w:name="page31"/>
      <w:bookmarkEnd w:id="14"/>
      <w:r>
        <w:rPr>
          <w:b/>
          <w:bCs/>
          <w:sz w:val="24"/>
          <w:szCs w:val="24"/>
        </w:rPr>
        <w:lastRenderedPageBreak/>
        <w:t>ANEXO IV</w:t>
      </w:r>
    </w:p>
    <w:p w:rsidR="00F72F07" w:rsidRDefault="00F72F07" w:rsidP="00F72F07">
      <w:pPr>
        <w:widowControl w:val="0"/>
        <w:autoSpaceDE w:val="0"/>
        <w:autoSpaceDN w:val="0"/>
        <w:adjustRightInd w:val="0"/>
        <w:ind w:left="2360"/>
        <w:rPr>
          <w:sz w:val="24"/>
          <w:szCs w:val="24"/>
        </w:rPr>
      </w:pPr>
      <w:r>
        <w:rPr>
          <w:b/>
          <w:bCs/>
          <w:sz w:val="24"/>
          <w:szCs w:val="24"/>
        </w:rPr>
        <w:t>PREGÃO PRESENCIAL Nº 03/2016</w:t>
      </w:r>
    </w:p>
    <w:p w:rsidR="00F72F07" w:rsidRDefault="00F72F07" w:rsidP="00F72F07">
      <w:pPr>
        <w:widowControl w:val="0"/>
        <w:autoSpaceDE w:val="0"/>
        <w:autoSpaceDN w:val="0"/>
        <w:adjustRightInd w:val="0"/>
        <w:ind w:left="2260"/>
        <w:rPr>
          <w:sz w:val="24"/>
          <w:szCs w:val="24"/>
        </w:rPr>
      </w:pPr>
      <w:r>
        <w:rPr>
          <w:b/>
          <w:bCs/>
          <w:sz w:val="24"/>
          <w:szCs w:val="24"/>
        </w:rPr>
        <w:t>PROCESSO DE COMPRA N° 04/2016</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214" w:lineRule="exact"/>
        <w:rPr>
          <w:sz w:val="24"/>
          <w:szCs w:val="24"/>
        </w:rPr>
      </w:pPr>
    </w:p>
    <w:p w:rsidR="00F72F07" w:rsidRDefault="00F72F07" w:rsidP="00F72F07">
      <w:pPr>
        <w:widowControl w:val="0"/>
        <w:overflowPunct w:val="0"/>
        <w:autoSpaceDE w:val="0"/>
        <w:autoSpaceDN w:val="0"/>
        <w:adjustRightInd w:val="0"/>
        <w:spacing w:line="211" w:lineRule="auto"/>
        <w:ind w:right="1040"/>
        <w:rPr>
          <w:sz w:val="24"/>
          <w:szCs w:val="24"/>
        </w:rPr>
      </w:pPr>
      <w:r>
        <w:rPr>
          <w:b/>
          <w:bCs/>
          <w:sz w:val="24"/>
          <w:szCs w:val="24"/>
        </w:rPr>
        <w:t>DECLARAÇÃO DE CUMPRIMENTO PLENO DOS REQUISITOS DE HABILITAÇÃO</w:t>
      </w:r>
    </w:p>
    <w:p w:rsidR="00F72F07" w:rsidRDefault="00F72F07" w:rsidP="00F72F07">
      <w:pPr>
        <w:widowControl w:val="0"/>
        <w:autoSpaceDE w:val="0"/>
        <w:autoSpaceDN w:val="0"/>
        <w:adjustRightInd w:val="0"/>
        <w:spacing w:line="276" w:lineRule="exact"/>
        <w:rPr>
          <w:sz w:val="24"/>
          <w:szCs w:val="24"/>
        </w:rPr>
      </w:pPr>
    </w:p>
    <w:p w:rsidR="00F72F07" w:rsidRDefault="00F72F07" w:rsidP="00F72F07">
      <w:pPr>
        <w:widowControl w:val="0"/>
        <w:autoSpaceDE w:val="0"/>
        <w:autoSpaceDN w:val="0"/>
        <w:adjustRightInd w:val="0"/>
        <w:rPr>
          <w:sz w:val="24"/>
          <w:szCs w:val="24"/>
        </w:rPr>
      </w:pPr>
      <w:r>
        <w:rPr>
          <w:b/>
          <w:bCs/>
          <w:sz w:val="24"/>
          <w:szCs w:val="24"/>
        </w:rPr>
        <w:t>&lt;RAZÃO SOCIAL DA EMPRESA&gt;</w:t>
      </w:r>
      <w:r>
        <w:rPr>
          <w:sz w:val="24"/>
          <w:szCs w:val="24"/>
        </w:rPr>
        <w:t>, CNPJ nº</w:t>
      </w:r>
      <w:r>
        <w:rPr>
          <w:b/>
          <w:bCs/>
          <w:sz w:val="24"/>
          <w:szCs w:val="24"/>
        </w:rPr>
        <w:t xml:space="preserve"> &lt;NÚMERO CNPJ&gt;</w:t>
      </w:r>
      <w:r>
        <w:rPr>
          <w:sz w:val="24"/>
          <w:szCs w:val="24"/>
        </w:rPr>
        <w:t xml:space="preserve">, sediada </w:t>
      </w:r>
      <w:proofErr w:type="gramStart"/>
      <w:r>
        <w:rPr>
          <w:sz w:val="24"/>
          <w:szCs w:val="24"/>
        </w:rPr>
        <w:t>em</w:t>
      </w:r>
      <w:proofErr w:type="gramEnd"/>
    </w:p>
    <w:p w:rsidR="00F72F07" w:rsidRDefault="00F72F07" w:rsidP="00F72F07">
      <w:pPr>
        <w:widowControl w:val="0"/>
        <w:autoSpaceDE w:val="0"/>
        <w:autoSpaceDN w:val="0"/>
        <w:adjustRightInd w:val="0"/>
        <w:spacing w:line="137" w:lineRule="exact"/>
        <w:rPr>
          <w:sz w:val="24"/>
          <w:szCs w:val="24"/>
        </w:rPr>
      </w:pPr>
    </w:p>
    <w:p w:rsidR="00F72F07" w:rsidRDefault="00F72F07" w:rsidP="00F72F07">
      <w:pPr>
        <w:widowControl w:val="0"/>
        <w:autoSpaceDE w:val="0"/>
        <w:autoSpaceDN w:val="0"/>
        <w:adjustRightInd w:val="0"/>
        <w:rPr>
          <w:sz w:val="24"/>
          <w:szCs w:val="24"/>
        </w:rPr>
      </w:pPr>
      <w:r>
        <w:rPr>
          <w:b/>
          <w:bCs/>
          <w:sz w:val="24"/>
          <w:szCs w:val="24"/>
        </w:rPr>
        <w:t>&lt;ENDEREÇO</w:t>
      </w:r>
      <w:proofErr w:type="gramStart"/>
      <w:r>
        <w:rPr>
          <w:b/>
          <w:bCs/>
          <w:sz w:val="24"/>
          <w:szCs w:val="24"/>
        </w:rPr>
        <w:t xml:space="preserve">  </w:t>
      </w:r>
      <w:proofErr w:type="gramEnd"/>
      <w:r>
        <w:rPr>
          <w:b/>
          <w:bCs/>
          <w:sz w:val="24"/>
          <w:szCs w:val="24"/>
        </w:rPr>
        <w:t>COMERCIAL&gt;</w:t>
      </w:r>
      <w:r>
        <w:rPr>
          <w:sz w:val="24"/>
          <w:szCs w:val="24"/>
        </w:rPr>
        <w:t>,  declara,  sob  as  penas  da  Lei  nº  10.520,  de</w:t>
      </w:r>
    </w:p>
    <w:p w:rsidR="00F72F07" w:rsidRDefault="00F72F07" w:rsidP="00F72F07">
      <w:pPr>
        <w:widowControl w:val="0"/>
        <w:autoSpaceDE w:val="0"/>
        <w:autoSpaceDN w:val="0"/>
        <w:adjustRightInd w:val="0"/>
        <w:spacing w:line="139" w:lineRule="exact"/>
        <w:rPr>
          <w:sz w:val="24"/>
          <w:szCs w:val="24"/>
        </w:rPr>
      </w:pPr>
    </w:p>
    <w:p w:rsidR="00F72F07" w:rsidRDefault="00F72F07" w:rsidP="00F72F07">
      <w:pPr>
        <w:widowControl w:val="0"/>
        <w:autoSpaceDE w:val="0"/>
        <w:autoSpaceDN w:val="0"/>
        <w:adjustRightInd w:val="0"/>
        <w:rPr>
          <w:sz w:val="24"/>
          <w:szCs w:val="24"/>
        </w:rPr>
      </w:pPr>
      <w:r>
        <w:rPr>
          <w:sz w:val="24"/>
          <w:szCs w:val="24"/>
        </w:rPr>
        <w:t>17/07/2002, que cumpre plenamente os requisitos</w:t>
      </w:r>
      <w:proofErr w:type="gramStart"/>
      <w:r>
        <w:rPr>
          <w:sz w:val="24"/>
          <w:szCs w:val="24"/>
        </w:rPr>
        <w:t xml:space="preserve">  </w:t>
      </w:r>
      <w:proofErr w:type="gramEnd"/>
      <w:r>
        <w:rPr>
          <w:sz w:val="24"/>
          <w:szCs w:val="24"/>
        </w:rPr>
        <w:t>para sua habilitação  no presente</w:t>
      </w:r>
    </w:p>
    <w:p w:rsidR="00F72F07" w:rsidRDefault="00F72F07" w:rsidP="00F72F07">
      <w:pPr>
        <w:widowControl w:val="0"/>
        <w:autoSpaceDE w:val="0"/>
        <w:autoSpaceDN w:val="0"/>
        <w:adjustRightInd w:val="0"/>
        <w:spacing w:line="137" w:lineRule="exact"/>
        <w:rPr>
          <w:sz w:val="24"/>
          <w:szCs w:val="24"/>
        </w:rPr>
      </w:pPr>
    </w:p>
    <w:p w:rsidR="00F72F07" w:rsidRDefault="00F72F07" w:rsidP="00F72F07">
      <w:pPr>
        <w:widowControl w:val="0"/>
        <w:autoSpaceDE w:val="0"/>
        <w:autoSpaceDN w:val="0"/>
        <w:adjustRightInd w:val="0"/>
        <w:rPr>
          <w:sz w:val="24"/>
          <w:szCs w:val="24"/>
        </w:rPr>
      </w:pPr>
      <w:proofErr w:type="gramStart"/>
      <w:r>
        <w:rPr>
          <w:sz w:val="24"/>
          <w:szCs w:val="24"/>
        </w:rPr>
        <w:t>processo</w:t>
      </w:r>
      <w:proofErr w:type="gramEnd"/>
      <w:r>
        <w:rPr>
          <w:sz w:val="24"/>
          <w:szCs w:val="24"/>
        </w:rPr>
        <w:t xml:space="preserve"> licitatório.</w:t>
      </w:r>
    </w:p>
    <w:p w:rsidR="00F72F07" w:rsidRDefault="00F72F07" w:rsidP="00F72F07">
      <w:pPr>
        <w:widowControl w:val="0"/>
        <w:autoSpaceDE w:val="0"/>
        <w:autoSpaceDN w:val="0"/>
        <w:adjustRightInd w:val="0"/>
        <w:spacing w:line="195" w:lineRule="exact"/>
        <w:rPr>
          <w:sz w:val="24"/>
          <w:szCs w:val="24"/>
        </w:rPr>
      </w:pPr>
    </w:p>
    <w:p w:rsidR="00F72F07" w:rsidRDefault="00F72F07" w:rsidP="00F72F07">
      <w:pPr>
        <w:widowControl w:val="0"/>
        <w:overflowPunct w:val="0"/>
        <w:autoSpaceDE w:val="0"/>
        <w:autoSpaceDN w:val="0"/>
        <w:adjustRightInd w:val="0"/>
        <w:spacing w:line="213" w:lineRule="auto"/>
        <w:rPr>
          <w:sz w:val="24"/>
          <w:szCs w:val="24"/>
        </w:rPr>
      </w:pPr>
      <w:r>
        <w:rPr>
          <w:sz w:val="24"/>
          <w:szCs w:val="24"/>
        </w:rPr>
        <w:t>OBS – Se for Microempresa ou Empresa de Pequeno Porte – EPP com problemas na habilitação, fazer constar tal ressalva.</w:t>
      </w:r>
    </w:p>
    <w:p w:rsidR="00F72F07" w:rsidRDefault="00F72F07" w:rsidP="00F72F07">
      <w:pPr>
        <w:widowControl w:val="0"/>
        <w:autoSpaceDE w:val="0"/>
        <w:autoSpaceDN w:val="0"/>
        <w:adjustRightInd w:val="0"/>
        <w:spacing w:line="278" w:lineRule="exact"/>
        <w:rPr>
          <w:sz w:val="24"/>
          <w:szCs w:val="24"/>
        </w:rPr>
      </w:pPr>
    </w:p>
    <w:p w:rsidR="00F72F07" w:rsidRDefault="00F72F07" w:rsidP="00F72F07">
      <w:pPr>
        <w:widowControl w:val="0"/>
        <w:autoSpaceDE w:val="0"/>
        <w:autoSpaceDN w:val="0"/>
        <w:adjustRightInd w:val="0"/>
        <w:rPr>
          <w:sz w:val="24"/>
          <w:szCs w:val="24"/>
        </w:rPr>
      </w:pPr>
      <w:r>
        <w:rPr>
          <w:sz w:val="24"/>
          <w:szCs w:val="24"/>
        </w:rPr>
        <w:t xml:space="preserve">Abdon </w:t>
      </w:r>
      <w:proofErr w:type="gramStart"/>
      <w:r>
        <w:rPr>
          <w:sz w:val="24"/>
          <w:szCs w:val="24"/>
        </w:rPr>
        <w:t>Batista(</w:t>
      </w:r>
      <w:proofErr w:type="gramEnd"/>
      <w:r>
        <w:rPr>
          <w:sz w:val="24"/>
          <w:szCs w:val="24"/>
        </w:rPr>
        <w:t xml:space="preserve">SC), </w:t>
      </w:r>
      <w:r>
        <w:rPr>
          <w:b/>
          <w:bCs/>
          <w:sz w:val="24"/>
          <w:szCs w:val="24"/>
        </w:rPr>
        <w:t>&lt;DIA&gt;</w:t>
      </w:r>
      <w:r>
        <w:rPr>
          <w:sz w:val="24"/>
          <w:szCs w:val="24"/>
        </w:rPr>
        <w:t xml:space="preserve"> de </w:t>
      </w:r>
      <w:r>
        <w:rPr>
          <w:b/>
          <w:bCs/>
          <w:sz w:val="24"/>
          <w:szCs w:val="24"/>
        </w:rPr>
        <w:t>&lt;MÊS&gt;</w:t>
      </w:r>
      <w:r>
        <w:rPr>
          <w:sz w:val="24"/>
          <w:szCs w:val="24"/>
        </w:rPr>
        <w:t xml:space="preserve"> de 2016.</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352" w:lineRule="exact"/>
        <w:rPr>
          <w:sz w:val="24"/>
          <w:szCs w:val="24"/>
        </w:rPr>
      </w:pPr>
    </w:p>
    <w:p w:rsidR="00F72F07" w:rsidRDefault="00F72F07" w:rsidP="00F72F07">
      <w:pPr>
        <w:widowControl w:val="0"/>
        <w:autoSpaceDE w:val="0"/>
        <w:autoSpaceDN w:val="0"/>
        <w:adjustRightInd w:val="0"/>
        <w:ind w:left="1800"/>
        <w:rPr>
          <w:sz w:val="24"/>
          <w:szCs w:val="24"/>
        </w:rPr>
      </w:pPr>
      <w:r>
        <w:rPr>
          <w:sz w:val="24"/>
          <w:szCs w:val="24"/>
        </w:rPr>
        <w:t>_________________________________________</w:t>
      </w:r>
    </w:p>
    <w:p w:rsidR="00F72F07" w:rsidRDefault="00F72F07" w:rsidP="00F72F07">
      <w:pPr>
        <w:widowControl w:val="0"/>
        <w:autoSpaceDE w:val="0"/>
        <w:autoSpaceDN w:val="0"/>
        <w:adjustRightInd w:val="0"/>
        <w:spacing w:line="58" w:lineRule="exact"/>
        <w:rPr>
          <w:sz w:val="24"/>
          <w:szCs w:val="24"/>
        </w:rPr>
      </w:pPr>
    </w:p>
    <w:p w:rsidR="00F72F07" w:rsidRDefault="00F72F07" w:rsidP="00F72F07">
      <w:pPr>
        <w:widowControl w:val="0"/>
        <w:overflowPunct w:val="0"/>
        <w:autoSpaceDE w:val="0"/>
        <w:autoSpaceDN w:val="0"/>
        <w:adjustRightInd w:val="0"/>
        <w:spacing w:line="213" w:lineRule="auto"/>
        <w:ind w:left="3260" w:right="2080" w:hanging="1177"/>
        <w:rPr>
          <w:sz w:val="24"/>
          <w:szCs w:val="24"/>
        </w:rPr>
      </w:pPr>
      <w:r>
        <w:rPr>
          <w:sz w:val="24"/>
          <w:szCs w:val="24"/>
        </w:rPr>
        <w:t>Assinatura do representante legal da empresa Carimbo da empresa</w:t>
      </w:r>
    </w:p>
    <w:p w:rsidR="00F72F07" w:rsidRDefault="00F72F07" w:rsidP="00F72F07">
      <w:pPr>
        <w:widowControl w:val="0"/>
        <w:autoSpaceDE w:val="0"/>
        <w:autoSpaceDN w:val="0"/>
        <w:adjustRightInd w:val="0"/>
        <w:spacing w:line="278" w:lineRule="exact"/>
        <w:rPr>
          <w:sz w:val="24"/>
          <w:szCs w:val="24"/>
        </w:rPr>
      </w:pPr>
    </w:p>
    <w:p w:rsidR="00F72F07" w:rsidRDefault="00F72F07" w:rsidP="00F72F07">
      <w:pPr>
        <w:widowControl w:val="0"/>
        <w:autoSpaceDE w:val="0"/>
        <w:autoSpaceDN w:val="0"/>
        <w:adjustRightInd w:val="0"/>
        <w:rPr>
          <w:sz w:val="24"/>
          <w:szCs w:val="24"/>
        </w:rPr>
      </w:pPr>
      <w:r>
        <w:rPr>
          <w:sz w:val="24"/>
          <w:szCs w:val="24"/>
        </w:rPr>
        <w:t>Carimbo do CNPJ:</w:t>
      </w:r>
    </w:p>
    <w:p w:rsidR="00F72F07" w:rsidRDefault="00F72F07" w:rsidP="00F72F07">
      <w:pPr>
        <w:rPr>
          <w:sz w:val="24"/>
          <w:szCs w:val="24"/>
        </w:rPr>
        <w:sectPr w:rsidR="00F72F07">
          <w:pgSz w:w="11906" w:h="16838"/>
          <w:pgMar w:top="1440" w:right="1700" w:bottom="1440" w:left="1700" w:header="720" w:footer="720" w:gutter="0"/>
          <w:cols w:space="720"/>
        </w:sectPr>
      </w:pPr>
    </w:p>
    <w:p w:rsidR="00F72F07" w:rsidRDefault="00F72F07" w:rsidP="00F72F07">
      <w:pPr>
        <w:widowControl w:val="0"/>
        <w:autoSpaceDE w:val="0"/>
        <w:autoSpaceDN w:val="0"/>
        <w:adjustRightInd w:val="0"/>
        <w:ind w:left="3700"/>
        <w:rPr>
          <w:sz w:val="24"/>
          <w:szCs w:val="24"/>
        </w:rPr>
      </w:pPr>
      <w:bookmarkStart w:id="15" w:name="page33"/>
      <w:bookmarkEnd w:id="15"/>
      <w:r>
        <w:rPr>
          <w:b/>
          <w:bCs/>
          <w:sz w:val="24"/>
          <w:szCs w:val="24"/>
        </w:rPr>
        <w:lastRenderedPageBreak/>
        <w:t>ANEXO V</w:t>
      </w:r>
    </w:p>
    <w:p w:rsidR="00F72F07" w:rsidRDefault="00F72F07" w:rsidP="00F72F07">
      <w:pPr>
        <w:widowControl w:val="0"/>
        <w:autoSpaceDE w:val="0"/>
        <w:autoSpaceDN w:val="0"/>
        <w:adjustRightInd w:val="0"/>
        <w:ind w:left="2360"/>
        <w:rPr>
          <w:sz w:val="24"/>
          <w:szCs w:val="24"/>
        </w:rPr>
      </w:pPr>
      <w:r>
        <w:rPr>
          <w:b/>
          <w:bCs/>
          <w:sz w:val="24"/>
          <w:szCs w:val="24"/>
        </w:rPr>
        <w:t>PREGÃO PRESENCIAL Nº 03/2016</w:t>
      </w:r>
    </w:p>
    <w:p w:rsidR="00F72F07" w:rsidRDefault="00F72F07" w:rsidP="00F72F07">
      <w:pPr>
        <w:widowControl w:val="0"/>
        <w:autoSpaceDE w:val="0"/>
        <w:autoSpaceDN w:val="0"/>
        <w:adjustRightInd w:val="0"/>
        <w:ind w:left="2260"/>
        <w:rPr>
          <w:sz w:val="24"/>
          <w:szCs w:val="24"/>
        </w:rPr>
      </w:pPr>
      <w:r>
        <w:rPr>
          <w:b/>
          <w:bCs/>
          <w:sz w:val="24"/>
          <w:szCs w:val="24"/>
        </w:rPr>
        <w:t>PROCESSO DE COMPRA N° 04/2016</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352" w:lineRule="exact"/>
        <w:rPr>
          <w:sz w:val="24"/>
          <w:szCs w:val="24"/>
        </w:rPr>
      </w:pPr>
    </w:p>
    <w:p w:rsidR="00F72F07" w:rsidRDefault="00F72F07" w:rsidP="00F72F07">
      <w:pPr>
        <w:widowControl w:val="0"/>
        <w:autoSpaceDE w:val="0"/>
        <w:autoSpaceDN w:val="0"/>
        <w:adjustRightInd w:val="0"/>
        <w:ind w:left="1500"/>
        <w:rPr>
          <w:sz w:val="24"/>
          <w:szCs w:val="24"/>
        </w:rPr>
      </w:pPr>
      <w:r>
        <w:rPr>
          <w:b/>
          <w:bCs/>
          <w:sz w:val="24"/>
          <w:szCs w:val="24"/>
        </w:rPr>
        <w:t>DECLARAÇÃO QUE NÃO EMPREGA MENORES.</w:t>
      </w:r>
    </w:p>
    <w:p w:rsidR="00F72F07" w:rsidRDefault="00F72F07" w:rsidP="00F72F07">
      <w:pPr>
        <w:widowControl w:val="0"/>
        <w:autoSpaceDE w:val="0"/>
        <w:autoSpaceDN w:val="0"/>
        <w:adjustRightInd w:val="0"/>
        <w:spacing w:line="271" w:lineRule="exact"/>
        <w:rPr>
          <w:sz w:val="24"/>
          <w:szCs w:val="24"/>
        </w:rPr>
      </w:pPr>
    </w:p>
    <w:p w:rsidR="00F72F07" w:rsidRDefault="00F72F07" w:rsidP="00F72F07">
      <w:pPr>
        <w:widowControl w:val="0"/>
        <w:autoSpaceDE w:val="0"/>
        <w:autoSpaceDN w:val="0"/>
        <w:adjustRightInd w:val="0"/>
        <w:jc w:val="both"/>
        <w:rPr>
          <w:sz w:val="24"/>
          <w:szCs w:val="24"/>
        </w:rPr>
      </w:pPr>
      <w:r>
        <w:rPr>
          <w:sz w:val="24"/>
          <w:szCs w:val="24"/>
        </w:rPr>
        <w:t>Declaro</w:t>
      </w:r>
      <w:proofErr w:type="gramStart"/>
      <w:r>
        <w:rPr>
          <w:sz w:val="24"/>
          <w:szCs w:val="24"/>
        </w:rPr>
        <w:t xml:space="preserve">  </w:t>
      </w:r>
      <w:proofErr w:type="gramEnd"/>
      <w:r>
        <w:rPr>
          <w:sz w:val="24"/>
          <w:szCs w:val="24"/>
        </w:rPr>
        <w:t>que  a  empresa  __________________________________________________</w:t>
      </w:r>
    </w:p>
    <w:p w:rsidR="00F72F07" w:rsidRDefault="00F72F07" w:rsidP="00F72F07">
      <w:pPr>
        <w:widowControl w:val="0"/>
        <w:autoSpaceDE w:val="0"/>
        <w:autoSpaceDN w:val="0"/>
        <w:adjustRightInd w:val="0"/>
        <w:spacing w:line="1" w:lineRule="exact"/>
        <w:jc w:val="both"/>
        <w:rPr>
          <w:sz w:val="24"/>
          <w:szCs w:val="24"/>
        </w:rPr>
      </w:pPr>
    </w:p>
    <w:p w:rsidR="00F72F07" w:rsidRDefault="00F72F07" w:rsidP="00F72F07">
      <w:pPr>
        <w:widowControl w:val="0"/>
        <w:autoSpaceDE w:val="0"/>
        <w:autoSpaceDN w:val="0"/>
        <w:adjustRightInd w:val="0"/>
        <w:jc w:val="both"/>
        <w:rPr>
          <w:sz w:val="24"/>
          <w:szCs w:val="24"/>
        </w:rPr>
      </w:pPr>
      <w:proofErr w:type="gramStart"/>
      <w:r>
        <w:rPr>
          <w:sz w:val="24"/>
          <w:szCs w:val="24"/>
        </w:rPr>
        <w:t>inscrita</w:t>
      </w:r>
      <w:proofErr w:type="gramEnd"/>
      <w:r>
        <w:rPr>
          <w:sz w:val="24"/>
          <w:szCs w:val="24"/>
        </w:rPr>
        <w:t xml:space="preserve"> no CNPJ nº ________________________________________, por intermédio de seu representante legal Sr. a)_____________________________________________</w:t>
      </w:r>
    </w:p>
    <w:p w:rsidR="00F72F07" w:rsidRDefault="00F72F07" w:rsidP="00F72F07">
      <w:pPr>
        <w:widowControl w:val="0"/>
        <w:autoSpaceDE w:val="0"/>
        <w:autoSpaceDN w:val="0"/>
        <w:adjustRightInd w:val="0"/>
        <w:spacing w:line="2" w:lineRule="exact"/>
        <w:jc w:val="both"/>
        <w:rPr>
          <w:sz w:val="24"/>
          <w:szCs w:val="24"/>
        </w:rPr>
      </w:pPr>
    </w:p>
    <w:p w:rsidR="00F72F07" w:rsidRDefault="00F72F07" w:rsidP="00F72F07">
      <w:pPr>
        <w:widowControl w:val="0"/>
        <w:autoSpaceDE w:val="0"/>
        <w:autoSpaceDN w:val="0"/>
        <w:adjustRightInd w:val="0"/>
        <w:jc w:val="both"/>
        <w:rPr>
          <w:sz w:val="24"/>
          <w:szCs w:val="24"/>
        </w:rPr>
      </w:pPr>
      <w:proofErr w:type="gramStart"/>
      <w:r>
        <w:rPr>
          <w:sz w:val="24"/>
          <w:szCs w:val="24"/>
        </w:rPr>
        <w:t>portador</w:t>
      </w:r>
      <w:proofErr w:type="gramEnd"/>
      <w:r>
        <w:rPr>
          <w:sz w:val="24"/>
          <w:szCs w:val="24"/>
        </w:rPr>
        <w:t xml:space="preserve"> (a) da Carteira de Identidade nº ______________________________ CPF nº</w:t>
      </w:r>
    </w:p>
    <w:p w:rsidR="00F72F07" w:rsidRDefault="00F72F07" w:rsidP="00F72F07">
      <w:pPr>
        <w:widowControl w:val="0"/>
        <w:autoSpaceDE w:val="0"/>
        <w:autoSpaceDN w:val="0"/>
        <w:adjustRightInd w:val="0"/>
        <w:spacing w:line="58" w:lineRule="exact"/>
        <w:jc w:val="both"/>
        <w:rPr>
          <w:sz w:val="24"/>
          <w:szCs w:val="24"/>
        </w:rPr>
      </w:pPr>
    </w:p>
    <w:p w:rsidR="00F72F07" w:rsidRDefault="00F72F07" w:rsidP="00F72F07">
      <w:pPr>
        <w:widowControl w:val="0"/>
        <w:overflowPunct w:val="0"/>
        <w:autoSpaceDE w:val="0"/>
        <w:autoSpaceDN w:val="0"/>
        <w:adjustRightInd w:val="0"/>
        <w:spacing w:line="225" w:lineRule="auto"/>
        <w:jc w:val="both"/>
        <w:rPr>
          <w:sz w:val="24"/>
          <w:szCs w:val="24"/>
        </w:rPr>
      </w:pPr>
      <w:r>
        <w:rPr>
          <w:sz w:val="24"/>
          <w:szCs w:val="24"/>
        </w:rPr>
        <w:t xml:space="preserve">______________________________ </w:t>
      </w:r>
      <w:r>
        <w:rPr>
          <w:b/>
          <w:bCs/>
          <w:sz w:val="24"/>
          <w:szCs w:val="24"/>
        </w:rPr>
        <w:t>DECLARA</w:t>
      </w:r>
      <w:r>
        <w:rPr>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F72F07" w:rsidRDefault="00F72F07" w:rsidP="00F72F07">
      <w:pPr>
        <w:widowControl w:val="0"/>
        <w:autoSpaceDE w:val="0"/>
        <w:autoSpaceDN w:val="0"/>
        <w:adjustRightInd w:val="0"/>
        <w:spacing w:line="60" w:lineRule="exact"/>
        <w:jc w:val="both"/>
        <w:rPr>
          <w:sz w:val="24"/>
          <w:szCs w:val="24"/>
        </w:rPr>
      </w:pPr>
    </w:p>
    <w:p w:rsidR="00F72F07" w:rsidRDefault="00F72F07" w:rsidP="00F72F07">
      <w:pPr>
        <w:widowControl w:val="0"/>
        <w:overflowPunct w:val="0"/>
        <w:autoSpaceDE w:val="0"/>
        <w:autoSpaceDN w:val="0"/>
        <w:adjustRightInd w:val="0"/>
        <w:spacing w:line="213" w:lineRule="auto"/>
        <w:ind w:right="440"/>
        <w:jc w:val="both"/>
        <w:rPr>
          <w:sz w:val="24"/>
          <w:szCs w:val="24"/>
        </w:rPr>
      </w:pPr>
      <w:proofErr w:type="gramStart"/>
      <w:r>
        <w:rPr>
          <w:sz w:val="24"/>
          <w:szCs w:val="24"/>
        </w:rPr>
        <w:t xml:space="preserve">( </w:t>
      </w:r>
      <w:proofErr w:type="gramEnd"/>
      <w:r>
        <w:rPr>
          <w:sz w:val="24"/>
          <w:szCs w:val="24"/>
        </w:rPr>
        <w:t xml:space="preserve">)Ressalva: emprega menor, a partir de 14 (catorze) anos, na condição de aprendiz. Abdon Batista_______ de _________________________ </w:t>
      </w:r>
      <w:proofErr w:type="spellStart"/>
      <w:r>
        <w:rPr>
          <w:sz w:val="24"/>
          <w:szCs w:val="24"/>
        </w:rPr>
        <w:t>de</w:t>
      </w:r>
      <w:proofErr w:type="spellEnd"/>
      <w:r>
        <w:rPr>
          <w:sz w:val="24"/>
          <w:szCs w:val="24"/>
        </w:rPr>
        <w:t xml:space="preserve"> 2016.</w:t>
      </w:r>
    </w:p>
    <w:p w:rsidR="00F72F07" w:rsidRDefault="00F72F07" w:rsidP="00F72F07">
      <w:pPr>
        <w:widowControl w:val="0"/>
        <w:autoSpaceDE w:val="0"/>
        <w:autoSpaceDN w:val="0"/>
        <w:adjustRightInd w:val="0"/>
        <w:spacing w:line="200" w:lineRule="exact"/>
        <w:rPr>
          <w:sz w:val="24"/>
          <w:szCs w:val="24"/>
        </w:rPr>
      </w:pPr>
    </w:p>
    <w:p w:rsidR="00F72F07" w:rsidRDefault="00F72F07" w:rsidP="00F72F07">
      <w:pPr>
        <w:widowControl w:val="0"/>
        <w:autoSpaceDE w:val="0"/>
        <w:autoSpaceDN w:val="0"/>
        <w:adjustRightInd w:val="0"/>
        <w:spacing w:line="358" w:lineRule="exact"/>
        <w:rPr>
          <w:sz w:val="24"/>
          <w:szCs w:val="24"/>
        </w:rPr>
      </w:pPr>
    </w:p>
    <w:p w:rsidR="00F72F07" w:rsidRDefault="00F72F07" w:rsidP="00F72F07">
      <w:pPr>
        <w:widowControl w:val="0"/>
        <w:autoSpaceDE w:val="0"/>
        <w:autoSpaceDN w:val="0"/>
        <w:adjustRightInd w:val="0"/>
        <w:rPr>
          <w:sz w:val="24"/>
          <w:szCs w:val="24"/>
        </w:rPr>
      </w:pPr>
      <w:r>
        <w:rPr>
          <w:b/>
          <w:bCs/>
          <w:sz w:val="24"/>
          <w:szCs w:val="24"/>
        </w:rPr>
        <w:t>Representante Legal</w:t>
      </w:r>
    </w:p>
    <w:p w:rsidR="00F72F07" w:rsidRDefault="00F72F07" w:rsidP="00F72F07">
      <w:pPr>
        <w:widowControl w:val="0"/>
        <w:autoSpaceDE w:val="0"/>
        <w:autoSpaceDN w:val="0"/>
        <w:adjustRightInd w:val="0"/>
        <w:rPr>
          <w:b/>
          <w:bCs/>
          <w:sz w:val="24"/>
          <w:szCs w:val="24"/>
        </w:rPr>
      </w:pPr>
      <w:r>
        <w:rPr>
          <w:b/>
          <w:bCs/>
          <w:sz w:val="24"/>
          <w:szCs w:val="24"/>
        </w:rPr>
        <w:t xml:space="preserve">(Observação: em caso afirmativo, assinalar a ressalva </w:t>
      </w:r>
      <w:proofErr w:type="gramStart"/>
      <w:r>
        <w:rPr>
          <w:b/>
          <w:bCs/>
          <w:sz w:val="24"/>
          <w:szCs w:val="24"/>
        </w:rPr>
        <w:t>acima</w:t>
      </w:r>
      <w:proofErr w:type="gramEnd"/>
    </w:p>
    <w:p w:rsidR="00F72F07" w:rsidRDefault="00F72F07" w:rsidP="00F72F07">
      <w:pPr>
        <w:rPr>
          <w:sz w:val="24"/>
          <w:szCs w:val="24"/>
        </w:rPr>
        <w:sectPr w:rsidR="00F72F07">
          <w:pgSz w:w="11906" w:h="16838"/>
          <w:pgMar w:top="1440" w:right="1700" w:bottom="1440" w:left="1700" w:header="720" w:footer="720" w:gutter="0"/>
          <w:cols w:space="720"/>
        </w:sectPr>
      </w:pPr>
    </w:p>
    <w:p w:rsidR="00F72F07" w:rsidRDefault="00F72F07" w:rsidP="00F72F07">
      <w:pPr>
        <w:pStyle w:val="SemEspaamento"/>
        <w:rPr>
          <w:sz w:val="24"/>
          <w:szCs w:val="24"/>
        </w:rPr>
      </w:pPr>
      <w:bookmarkStart w:id="16" w:name="page35"/>
      <w:bookmarkEnd w:id="16"/>
      <w:r>
        <w:rPr>
          <w:sz w:val="24"/>
          <w:szCs w:val="24"/>
        </w:rPr>
        <w:lastRenderedPageBreak/>
        <w:t>PREGÃO PRESENCIAL Nº 03/2016</w:t>
      </w:r>
    </w:p>
    <w:p w:rsidR="00F72F07" w:rsidRDefault="00F72F07" w:rsidP="00F72F07">
      <w:pPr>
        <w:pStyle w:val="SemEspaamento"/>
        <w:rPr>
          <w:sz w:val="24"/>
          <w:szCs w:val="24"/>
        </w:rPr>
      </w:pPr>
      <w:r>
        <w:rPr>
          <w:sz w:val="24"/>
          <w:szCs w:val="24"/>
        </w:rPr>
        <w:t>PROCESSO DE COMPRA N° 04/2016</w:t>
      </w:r>
    </w:p>
    <w:p w:rsidR="00F72F07" w:rsidRDefault="00F72F07" w:rsidP="00F72F07">
      <w:pPr>
        <w:pStyle w:val="SemEspaamento"/>
        <w:rPr>
          <w:b/>
          <w:color w:val="000000"/>
          <w:sz w:val="24"/>
          <w:szCs w:val="24"/>
        </w:rPr>
      </w:pPr>
      <w:proofErr w:type="gramStart"/>
      <w:r>
        <w:rPr>
          <w:b/>
          <w:color w:val="000000"/>
          <w:sz w:val="24"/>
          <w:szCs w:val="24"/>
        </w:rPr>
        <w:t>ANEXO VI</w:t>
      </w:r>
      <w:proofErr w:type="gramEnd"/>
    </w:p>
    <w:p w:rsidR="00F72F07" w:rsidRDefault="00F72F07" w:rsidP="00F72F07">
      <w:pPr>
        <w:pStyle w:val="SemEspaamento"/>
        <w:rPr>
          <w:b/>
          <w:sz w:val="24"/>
          <w:szCs w:val="24"/>
        </w:rPr>
      </w:pPr>
      <w:r>
        <w:rPr>
          <w:b/>
          <w:sz w:val="24"/>
          <w:szCs w:val="24"/>
        </w:rPr>
        <w:t>MINUTA DE ATA DE REGISTRO DE PREÇOS</w:t>
      </w:r>
    </w:p>
    <w:p w:rsidR="00F72F07" w:rsidRDefault="00F72F07" w:rsidP="00F72F07">
      <w:pPr>
        <w:pStyle w:val="SemEspaamento"/>
        <w:rPr>
          <w:sz w:val="24"/>
          <w:szCs w:val="24"/>
        </w:rPr>
      </w:pPr>
    </w:p>
    <w:p w:rsidR="00F72F07" w:rsidRDefault="00F72F07" w:rsidP="00F72F07">
      <w:pPr>
        <w:pStyle w:val="SemEspaamento"/>
        <w:rPr>
          <w:smallCaps/>
          <w:sz w:val="24"/>
          <w:szCs w:val="24"/>
        </w:rPr>
      </w:pPr>
      <w:r>
        <w:rPr>
          <w:rFonts w:ascii="Arial" w:hAnsi="Arial" w:cs="Arial"/>
          <w:b/>
        </w:rPr>
        <w:t>DO OBJETO</w:t>
      </w:r>
    </w:p>
    <w:p w:rsidR="00F72F07" w:rsidRDefault="00F72F07" w:rsidP="00F72F07">
      <w:pPr>
        <w:rPr>
          <w:rFonts w:ascii="Arial" w:hAnsi="Arial" w:cs="Arial"/>
          <w:sz w:val="22"/>
          <w:szCs w:val="22"/>
        </w:rPr>
      </w:pPr>
    </w:p>
    <w:p w:rsidR="00F72F07" w:rsidRDefault="00F72F07" w:rsidP="00F72F07">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F72F07" w:rsidRDefault="00F72F07" w:rsidP="00F72F07">
      <w:pPr>
        <w:jc w:val="both"/>
        <w:rPr>
          <w:rFonts w:ascii="Arial" w:hAnsi="Arial" w:cs="Arial"/>
        </w:rPr>
      </w:pPr>
      <w:r>
        <w:rPr>
          <w:rFonts w:ascii="Arial" w:hAnsi="Arial" w:cs="Arial"/>
        </w:rPr>
        <w:t>XXXXXXXXXXXXXXXXXXXX</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PRIMEIRA – DO OBJETO</w:t>
      </w:r>
    </w:p>
    <w:p w:rsidR="00F72F07" w:rsidRDefault="00F72F07" w:rsidP="00F72F07">
      <w:pPr>
        <w:jc w:val="both"/>
        <w:rPr>
          <w:rFonts w:ascii="Arial" w:hAnsi="Arial" w:cs="Arial"/>
        </w:rPr>
      </w:pPr>
    </w:p>
    <w:p w:rsidR="00F72F07" w:rsidRDefault="00F72F07" w:rsidP="00F72F07">
      <w:pPr>
        <w:numPr>
          <w:ilvl w:val="1"/>
          <w:numId w:val="23"/>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t xml:space="preserve"> </w:t>
      </w:r>
      <w:r>
        <w:rPr>
          <w:rFonts w:ascii="Arial" w:hAnsi="Arial" w:cs="Arial"/>
        </w:rPr>
        <w:t>REGISTRO DE PREÇOS PARA AQUISIÇÃO DE PRODUTOS ALIMENTICIOS PARA ELABORAÇÃO DE MERENDA ESCOLAR SERVIDA AOS ALUNOS DA REDE MUNICIPAL DE ENSINO</w:t>
      </w:r>
      <w:proofErr w:type="gramStart"/>
      <w:r>
        <w:rPr>
          <w:rFonts w:ascii="Arial" w:hAnsi="Arial" w:cs="Arial"/>
        </w:rPr>
        <w:t>..</w:t>
      </w:r>
      <w:proofErr w:type="gramEnd"/>
      <w:r>
        <w:rPr>
          <w:rFonts w:ascii="Arial" w:hAnsi="Arial" w:cs="Arial"/>
        </w:rPr>
        <w:t xml:space="preserve"> 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F72F07" w:rsidRDefault="00F72F07" w:rsidP="00F72F07">
      <w:pPr>
        <w:jc w:val="both"/>
        <w:rPr>
          <w:rFonts w:ascii="Arial" w:hAnsi="Arial" w:cs="Arial"/>
        </w:rPr>
      </w:pPr>
    </w:p>
    <w:p w:rsidR="00F72F07" w:rsidRDefault="00F72F07" w:rsidP="00F72F07">
      <w:pPr>
        <w:numPr>
          <w:ilvl w:val="1"/>
          <w:numId w:val="23"/>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F72F07" w:rsidRDefault="00F72F07" w:rsidP="00F72F07">
      <w:pPr>
        <w:ind w:left="360"/>
        <w:contextualSpacing/>
        <w:jc w:val="both"/>
        <w:rPr>
          <w:rFonts w:ascii="Arial" w:hAnsi="Arial" w:cs="Arial"/>
        </w:rPr>
      </w:pPr>
    </w:p>
    <w:p w:rsidR="00F72F07" w:rsidRDefault="00F72F07" w:rsidP="00F72F07">
      <w:pPr>
        <w:jc w:val="both"/>
        <w:rPr>
          <w:rFonts w:ascii="Arial" w:hAnsi="Arial" w:cs="Arial"/>
          <w:b/>
        </w:rPr>
      </w:pPr>
      <w:r>
        <w:rPr>
          <w:rFonts w:ascii="Arial" w:hAnsi="Arial" w:cs="Arial"/>
          <w:b/>
        </w:rPr>
        <w:t>CLÁUSULA SEGUNDA – DO PREÇO</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F72F07" w:rsidRDefault="00F72F07" w:rsidP="00F72F07">
      <w:pPr>
        <w:jc w:val="both"/>
        <w:rPr>
          <w:rFonts w:ascii="Arial" w:hAnsi="Arial" w:cs="Arial"/>
        </w:rPr>
      </w:pPr>
      <w:r>
        <w:rPr>
          <w:rFonts w:ascii="Arial" w:hAnsi="Arial" w:cs="Arial"/>
        </w:rPr>
        <w:t>2.2. Os preços registrados serão fixos e irreajustáveis durante a vigência da Ata de Registro de Preço.</w:t>
      </w:r>
    </w:p>
    <w:p w:rsidR="00F72F07" w:rsidRDefault="00F72F07" w:rsidP="00F72F07">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F72F07" w:rsidRDefault="00F72F07" w:rsidP="00F72F07">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w:t>
      </w:r>
      <w:r>
        <w:rPr>
          <w:rFonts w:ascii="Arial" w:hAnsi="Arial" w:cs="Arial"/>
        </w:rPr>
        <w:lastRenderedPageBreak/>
        <w:t xml:space="preserve">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F72F07" w:rsidRDefault="00F72F07" w:rsidP="00F72F07">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F72F07" w:rsidRDefault="00F72F07" w:rsidP="00F72F07">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F72F07" w:rsidRDefault="00F72F07" w:rsidP="00F72F07">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F72F07" w:rsidRDefault="00F72F07" w:rsidP="00F72F07">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F72F07" w:rsidRDefault="00F72F07" w:rsidP="00F72F07">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F72F07" w:rsidRDefault="00F72F07" w:rsidP="00F72F07">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F72F07" w:rsidRDefault="00F72F07" w:rsidP="00F72F07">
      <w:pPr>
        <w:jc w:val="both"/>
        <w:rPr>
          <w:rFonts w:ascii="Arial" w:hAnsi="Arial" w:cs="Arial"/>
        </w:rPr>
      </w:pPr>
      <w:r>
        <w:rPr>
          <w:rFonts w:ascii="Arial" w:hAnsi="Arial" w:cs="Arial"/>
        </w:rPr>
        <w:tab/>
        <w:t>b) frustrada a negociação, o fornecedor será liberado do compromisso assumido e;</w:t>
      </w:r>
    </w:p>
    <w:p w:rsidR="00F72F07" w:rsidRDefault="00F72F07" w:rsidP="00F72F07">
      <w:pPr>
        <w:jc w:val="both"/>
        <w:rPr>
          <w:rFonts w:ascii="Arial" w:hAnsi="Arial" w:cs="Arial"/>
        </w:rPr>
      </w:pPr>
      <w:r>
        <w:rPr>
          <w:rFonts w:ascii="Arial" w:hAnsi="Arial" w:cs="Arial"/>
        </w:rPr>
        <w:tab/>
        <w:t>c) convocar os demais fornecedores registrados, na ordem de classificação, visando igual oportunidade de negociação.</w:t>
      </w:r>
    </w:p>
    <w:p w:rsidR="00F72F07" w:rsidRDefault="00F72F07" w:rsidP="00F72F07">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F72F07" w:rsidRDefault="00F72F07" w:rsidP="00F72F07">
      <w:pPr>
        <w:jc w:val="both"/>
        <w:rPr>
          <w:rFonts w:ascii="Arial" w:hAnsi="Arial" w:cs="Arial"/>
        </w:rPr>
      </w:pPr>
      <w:r>
        <w:rPr>
          <w:rFonts w:ascii="Arial" w:hAnsi="Arial" w:cs="Arial"/>
        </w:rPr>
        <w:tab/>
        <w:t>a) estabelecer negociação com os classificados visando à manutenção dos preços inicialmente registrados;</w:t>
      </w:r>
    </w:p>
    <w:p w:rsidR="00F72F07" w:rsidRDefault="00F72F07" w:rsidP="00F72F07">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F72F07" w:rsidRDefault="00F72F07" w:rsidP="00F72F07">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F72F07" w:rsidRDefault="00F72F07" w:rsidP="00F72F07">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F72F07" w:rsidRDefault="00F72F07" w:rsidP="00F72F07">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F72F07" w:rsidRDefault="00F72F07" w:rsidP="00F72F07">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TERCEIRA – DO PRAZO DE VALIDADE DO REGISTRO DE PREÇOS</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F72F07" w:rsidRDefault="00F72F07" w:rsidP="00F72F07">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F72F07" w:rsidRDefault="00F72F07" w:rsidP="00F72F07">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QUARTA – DOS USUÁRIOS DO REGISTRO DE PREÇOS</w:t>
      </w:r>
    </w:p>
    <w:p w:rsidR="00F72F07" w:rsidRDefault="00F72F07" w:rsidP="00F72F07">
      <w:pPr>
        <w:jc w:val="both"/>
        <w:rPr>
          <w:rFonts w:ascii="Arial" w:hAnsi="Arial" w:cs="Arial"/>
          <w:b/>
        </w:rPr>
      </w:pPr>
    </w:p>
    <w:p w:rsidR="00F72F07" w:rsidRDefault="00F72F07" w:rsidP="00F72F07">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F72F07" w:rsidRDefault="00F72F07" w:rsidP="00F72F07">
      <w:pPr>
        <w:jc w:val="both"/>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F72F07" w:rsidRDefault="00F72F07" w:rsidP="00F72F07">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F72F07" w:rsidRDefault="00F72F07" w:rsidP="00F72F07">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F72F07" w:rsidRDefault="00F72F07" w:rsidP="00F72F07">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F72F07" w:rsidRDefault="00F72F07" w:rsidP="00F72F07">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b/>
        </w:rPr>
        <w:t>CLÁUSULA QUINTA – DOS DIREITOS E OBRIGAÇÕES DAS PARTES</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5.1. Compete ao órgão gestor:</w:t>
      </w:r>
    </w:p>
    <w:p w:rsidR="00F72F07" w:rsidRDefault="00F72F07" w:rsidP="00F72F07">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F72F07" w:rsidRDefault="00F72F07" w:rsidP="00F72F07">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F72F07" w:rsidRDefault="00F72F07" w:rsidP="00F72F07">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F72F07" w:rsidRDefault="00F72F07" w:rsidP="00F72F07">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72F07" w:rsidRDefault="00F72F07" w:rsidP="00F72F07">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F72F07" w:rsidRDefault="00F72F07" w:rsidP="00F72F07">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F72F07" w:rsidRDefault="00F72F07" w:rsidP="00F72F07">
      <w:pPr>
        <w:jc w:val="both"/>
        <w:rPr>
          <w:rFonts w:ascii="Arial" w:hAnsi="Arial" w:cs="Arial"/>
        </w:rPr>
      </w:pPr>
      <w:r>
        <w:rPr>
          <w:rFonts w:ascii="Arial" w:hAnsi="Arial" w:cs="Arial"/>
        </w:rPr>
        <w:t>5.1.6. Emitir a autorização de compra;</w:t>
      </w:r>
    </w:p>
    <w:p w:rsidR="00F72F07" w:rsidRDefault="00F72F07" w:rsidP="00F72F07">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F72F07" w:rsidRDefault="00F72F07" w:rsidP="00F72F07">
      <w:pPr>
        <w:jc w:val="both"/>
        <w:rPr>
          <w:rFonts w:ascii="Arial" w:hAnsi="Arial" w:cs="Arial"/>
        </w:rPr>
      </w:pPr>
      <w:r>
        <w:rPr>
          <w:rFonts w:ascii="Arial" w:hAnsi="Arial" w:cs="Arial"/>
        </w:rPr>
        <w:t>5.2. Compete aos órgãos ou entidades usuárias:</w:t>
      </w:r>
    </w:p>
    <w:p w:rsidR="00F72F07" w:rsidRDefault="00F72F07" w:rsidP="00F72F07">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F72F07" w:rsidRDefault="00F72F07" w:rsidP="00F72F07">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F72F07" w:rsidRDefault="00F72F07" w:rsidP="00F72F07">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F72F07" w:rsidRDefault="00F72F07" w:rsidP="00F72F07">
      <w:pPr>
        <w:jc w:val="both"/>
        <w:rPr>
          <w:rFonts w:ascii="Arial" w:hAnsi="Arial" w:cs="Arial"/>
        </w:rPr>
      </w:pPr>
      <w:r>
        <w:rPr>
          <w:rFonts w:ascii="Arial" w:hAnsi="Arial" w:cs="Arial"/>
        </w:rPr>
        <w:t>5.3. Compete ao compromitente detentor da ata:</w:t>
      </w:r>
    </w:p>
    <w:p w:rsidR="00F72F07" w:rsidRDefault="00F72F07" w:rsidP="00F72F07">
      <w:pPr>
        <w:jc w:val="both"/>
        <w:rPr>
          <w:rFonts w:ascii="Arial" w:hAnsi="Arial" w:cs="Arial"/>
        </w:rPr>
      </w:pPr>
      <w:r>
        <w:rPr>
          <w:rFonts w:ascii="Arial" w:hAnsi="Arial" w:cs="Arial"/>
        </w:rPr>
        <w:lastRenderedPageBreak/>
        <w:t>5.3.1. Entregar os produtos nas condições estabelecidas</w:t>
      </w:r>
      <w:proofErr w:type="gramStart"/>
      <w:r>
        <w:rPr>
          <w:rFonts w:ascii="Arial" w:hAnsi="Arial" w:cs="Arial"/>
        </w:rPr>
        <w:t xml:space="preserve">  </w:t>
      </w:r>
      <w:proofErr w:type="gramEnd"/>
      <w:r>
        <w:rPr>
          <w:rFonts w:ascii="Arial" w:hAnsi="Arial" w:cs="Arial"/>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F72F07" w:rsidRDefault="00F72F07" w:rsidP="00F72F07">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F72F07" w:rsidRDefault="00F72F07" w:rsidP="00F72F07">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F72F07" w:rsidRDefault="00F72F07" w:rsidP="00F72F07">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F72F07" w:rsidRDefault="00F72F07" w:rsidP="00F72F07">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F72F07" w:rsidRDefault="00F72F07" w:rsidP="00F72F07">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F72F07" w:rsidRDefault="00F72F07" w:rsidP="00F72F07">
      <w:pPr>
        <w:jc w:val="both"/>
        <w:rPr>
          <w:rFonts w:ascii="Arial" w:hAnsi="Arial" w:cs="Arial"/>
        </w:rPr>
      </w:pPr>
      <w:r>
        <w:rPr>
          <w:rFonts w:ascii="Arial" w:hAnsi="Arial" w:cs="Arial"/>
        </w:rPr>
        <w:t>5.3.7. Vincular-se ao preço máximo (novo preço) definido pela Administração, resultante do ato de revisão;</w:t>
      </w:r>
    </w:p>
    <w:p w:rsidR="00F72F07" w:rsidRDefault="00F72F07" w:rsidP="00F72F07">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F72F07" w:rsidRDefault="00F72F07" w:rsidP="00F72F07">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F72F07" w:rsidRDefault="00F72F07" w:rsidP="00F72F07">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SEXTA – DO CANCELAMENTO DOS PREÇOS REGISTRADOS</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F72F07" w:rsidRDefault="00F72F07" w:rsidP="00F72F07">
      <w:pPr>
        <w:jc w:val="both"/>
        <w:rPr>
          <w:rFonts w:ascii="Arial" w:hAnsi="Arial" w:cs="Arial"/>
        </w:rPr>
      </w:pPr>
      <w:r>
        <w:rPr>
          <w:rFonts w:ascii="Arial" w:hAnsi="Arial" w:cs="Arial"/>
        </w:rPr>
        <w:t>6.1.1. Pela ADMINISTRAÇÃO, quando:</w:t>
      </w:r>
    </w:p>
    <w:p w:rsidR="00F72F07" w:rsidRDefault="00F72F07" w:rsidP="00F72F07">
      <w:pPr>
        <w:jc w:val="both"/>
        <w:rPr>
          <w:rFonts w:ascii="Arial" w:hAnsi="Arial" w:cs="Arial"/>
        </w:rPr>
      </w:pPr>
      <w:r>
        <w:rPr>
          <w:rFonts w:ascii="Arial" w:hAnsi="Arial" w:cs="Arial"/>
        </w:rPr>
        <w:tab/>
        <w:t>a) o detentor da ata descumprir as condições da Ata de Registro de Preços a que estiver vinculado;</w:t>
      </w:r>
    </w:p>
    <w:p w:rsidR="00F72F07" w:rsidRDefault="00F72F07" w:rsidP="00F72F07">
      <w:pPr>
        <w:jc w:val="both"/>
        <w:rPr>
          <w:rFonts w:ascii="Arial" w:hAnsi="Arial" w:cs="Arial"/>
        </w:rPr>
      </w:pPr>
      <w:r>
        <w:rPr>
          <w:rFonts w:ascii="Arial" w:hAnsi="Arial" w:cs="Arial"/>
        </w:rPr>
        <w:tab/>
        <w:t>b) o detentor não retirar nota de empenho ou instrumento equivalente no prazo estabelecido, sem justificativa aceitável;</w:t>
      </w:r>
    </w:p>
    <w:p w:rsidR="00F72F07" w:rsidRDefault="00F72F07" w:rsidP="00F72F07">
      <w:pPr>
        <w:jc w:val="both"/>
        <w:rPr>
          <w:rFonts w:ascii="Arial" w:hAnsi="Arial" w:cs="Arial"/>
        </w:rPr>
      </w:pPr>
      <w:r>
        <w:rPr>
          <w:rFonts w:ascii="Arial" w:hAnsi="Arial" w:cs="Arial"/>
        </w:rPr>
        <w:tab/>
        <w:t>c) em qualquer hipótese de inexecução total ou parcial do contrato de fornecimento;</w:t>
      </w:r>
    </w:p>
    <w:p w:rsidR="00F72F07" w:rsidRDefault="00F72F07" w:rsidP="00F72F07">
      <w:pPr>
        <w:jc w:val="both"/>
        <w:rPr>
          <w:rFonts w:ascii="Arial" w:hAnsi="Arial" w:cs="Arial"/>
        </w:rPr>
      </w:pPr>
      <w:r>
        <w:rPr>
          <w:rFonts w:ascii="Arial" w:hAnsi="Arial" w:cs="Arial"/>
        </w:rPr>
        <w:tab/>
        <w:t>d) não aceitar reduzir o seu preço registrado, na hipótese desta apresentar superior ao praticado no mercado;</w:t>
      </w:r>
    </w:p>
    <w:p w:rsidR="00F72F07" w:rsidRDefault="00F72F07" w:rsidP="00F72F07">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F72F07" w:rsidRDefault="00F72F07" w:rsidP="00F72F07">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F72F07" w:rsidRDefault="00F72F07" w:rsidP="00F72F07">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F72F07" w:rsidRDefault="00F72F07" w:rsidP="00F72F07">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F72F07" w:rsidRDefault="00F72F07" w:rsidP="00F72F07">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F72F07" w:rsidRDefault="00F72F07" w:rsidP="00F72F07">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72F07" w:rsidRDefault="00F72F07" w:rsidP="00F72F07">
      <w:pPr>
        <w:jc w:val="both"/>
        <w:rPr>
          <w:rFonts w:ascii="Arial" w:hAnsi="Arial" w:cs="Arial"/>
        </w:rPr>
      </w:pPr>
      <w:r>
        <w:rPr>
          <w:rFonts w:ascii="Arial" w:hAnsi="Arial" w:cs="Arial"/>
        </w:rPr>
        <w:lastRenderedPageBreak/>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F72F07" w:rsidRDefault="00F72F07" w:rsidP="00F72F07">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F72F07" w:rsidRDefault="00F72F07" w:rsidP="00F72F07">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F72F07" w:rsidRDefault="00F72F07" w:rsidP="00F72F07">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12 (doze) horas, a contar do recebimento da Ordem de Fornecimento.</w:t>
      </w:r>
    </w:p>
    <w:p w:rsidR="00F72F07" w:rsidRDefault="00F72F07" w:rsidP="00F72F07">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F72F07" w:rsidRDefault="00F72F07" w:rsidP="00F72F07">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F72F07" w:rsidRDefault="00F72F07" w:rsidP="00F72F07">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F72F07" w:rsidRDefault="00F72F07" w:rsidP="00F72F07">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F72F07" w:rsidRDefault="00F72F07" w:rsidP="00F72F07">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F72F07" w:rsidRDefault="00F72F07" w:rsidP="00F72F07">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72F07" w:rsidRDefault="00F72F07" w:rsidP="00F72F07">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F72F07" w:rsidRDefault="00F72F07" w:rsidP="00F72F07">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F72F07" w:rsidRDefault="00F72F07" w:rsidP="00F72F07">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F72F07" w:rsidRDefault="00F72F07" w:rsidP="00F72F07">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F72F07" w:rsidRDefault="00F72F07" w:rsidP="00F72F07">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F72F07" w:rsidRDefault="00F72F07" w:rsidP="00F72F07">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F72F07" w:rsidRDefault="00F72F07" w:rsidP="00F72F07">
      <w:pPr>
        <w:jc w:val="both"/>
        <w:rPr>
          <w:rFonts w:ascii="Arial" w:hAnsi="Arial" w:cs="Arial"/>
          <w:b/>
        </w:rPr>
      </w:pPr>
    </w:p>
    <w:p w:rsidR="00F72F07" w:rsidRDefault="00F72F07" w:rsidP="00F72F07">
      <w:pPr>
        <w:jc w:val="both"/>
        <w:rPr>
          <w:rFonts w:ascii="Arial" w:hAnsi="Arial" w:cs="Arial"/>
          <w:b/>
        </w:rPr>
      </w:pPr>
      <w:r>
        <w:rPr>
          <w:rFonts w:ascii="Arial" w:hAnsi="Arial" w:cs="Arial"/>
          <w:b/>
        </w:rPr>
        <w:t>CLÁUSULA OITAVA – DO PAGAMENTO</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w:t>
      </w:r>
      <w:r>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F72F07" w:rsidRDefault="00F72F07" w:rsidP="00F72F07">
      <w:pPr>
        <w:jc w:val="both"/>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F72F07" w:rsidRDefault="00F72F07" w:rsidP="00F72F07">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F72F07" w:rsidRDefault="00F72F07" w:rsidP="00F72F07">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F72F07" w:rsidRDefault="00F72F07" w:rsidP="00F72F07">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F72F07" w:rsidRDefault="00F72F07" w:rsidP="00F72F07">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F72F07" w:rsidRDefault="00F72F07" w:rsidP="00F72F07">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NONA – DOS ACRÉSCIMOS E SUPRESSÕES</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F72F07" w:rsidRDefault="00F72F07" w:rsidP="00F72F07">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F72F07" w:rsidRDefault="00F72F07" w:rsidP="00F72F07">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F72F07" w:rsidRDefault="00F72F07" w:rsidP="00F72F07">
      <w:pPr>
        <w:jc w:val="both"/>
        <w:rPr>
          <w:rFonts w:ascii="Arial" w:hAnsi="Arial" w:cs="Arial"/>
          <w:b/>
        </w:rPr>
      </w:pPr>
    </w:p>
    <w:p w:rsidR="00F72F07" w:rsidRDefault="00F72F07" w:rsidP="00F72F07">
      <w:pPr>
        <w:jc w:val="both"/>
        <w:rPr>
          <w:rFonts w:ascii="Arial" w:hAnsi="Arial" w:cs="Arial"/>
          <w:b/>
        </w:rPr>
      </w:pPr>
      <w:r>
        <w:rPr>
          <w:rFonts w:ascii="Arial" w:hAnsi="Arial" w:cs="Arial"/>
          <w:b/>
        </w:rPr>
        <w:t>CLÁUSULA DÉCIMA – DA DOTAÇÃO ORÇAMENTÁRIA</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F72F07" w:rsidRDefault="00F72F07" w:rsidP="00F72F07">
      <w:pPr>
        <w:jc w:val="both"/>
        <w:rPr>
          <w:rFonts w:ascii="Arial" w:hAnsi="Arial" w:cs="Arial"/>
          <w:b/>
        </w:rPr>
      </w:pPr>
    </w:p>
    <w:p w:rsidR="00F72F07" w:rsidRDefault="00F72F07" w:rsidP="00F72F07">
      <w:pPr>
        <w:jc w:val="both"/>
        <w:rPr>
          <w:rFonts w:ascii="Arial" w:hAnsi="Arial" w:cs="Arial"/>
          <w:b/>
        </w:rPr>
      </w:pPr>
      <w:r>
        <w:rPr>
          <w:rFonts w:ascii="Arial" w:hAnsi="Arial" w:cs="Arial"/>
          <w:b/>
        </w:rPr>
        <w:t>CLÁUSULA DÉCIMA PRIMEIRA – DAS PENALIDADES E DAS MULTAS</w:t>
      </w:r>
    </w:p>
    <w:p w:rsidR="00F72F07" w:rsidRDefault="00F72F07" w:rsidP="00F72F07">
      <w:pPr>
        <w:jc w:val="both"/>
        <w:rPr>
          <w:rFonts w:ascii="Arial" w:hAnsi="Arial" w:cs="Arial"/>
          <w:b/>
        </w:rPr>
      </w:pPr>
    </w:p>
    <w:p w:rsidR="00F72F07" w:rsidRDefault="00F72F07" w:rsidP="00F72F07">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F72F07" w:rsidRDefault="00F72F07" w:rsidP="00F72F07">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72F07" w:rsidRDefault="00F72F07" w:rsidP="00F72F07">
      <w:pPr>
        <w:jc w:val="both"/>
        <w:rPr>
          <w:rFonts w:ascii="Arial" w:hAnsi="Arial" w:cs="Arial"/>
        </w:rPr>
      </w:pPr>
      <w:r>
        <w:rPr>
          <w:rFonts w:ascii="Arial" w:hAnsi="Arial" w:cs="Arial"/>
        </w:rPr>
        <w:tab/>
        <w:t>a) multa de dez por cento sobre o valor constante da nota de empenho ou contrato;</w:t>
      </w:r>
    </w:p>
    <w:p w:rsidR="00F72F07" w:rsidRDefault="00F72F07" w:rsidP="00F72F07">
      <w:pPr>
        <w:jc w:val="both"/>
        <w:rPr>
          <w:rFonts w:ascii="Arial" w:hAnsi="Arial" w:cs="Arial"/>
        </w:rPr>
      </w:pPr>
      <w:r>
        <w:rPr>
          <w:rFonts w:ascii="Arial" w:hAnsi="Arial" w:cs="Arial"/>
        </w:rPr>
        <w:tab/>
        <w:t>b) cancelamento do preço registrado;</w:t>
      </w:r>
    </w:p>
    <w:p w:rsidR="00F72F07" w:rsidRDefault="00F72F07" w:rsidP="00F72F07">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F72F07" w:rsidRDefault="00F72F07" w:rsidP="00F72F07">
      <w:pPr>
        <w:jc w:val="both"/>
        <w:rPr>
          <w:rFonts w:ascii="Arial" w:hAnsi="Arial" w:cs="Arial"/>
        </w:rPr>
      </w:pPr>
      <w:r>
        <w:rPr>
          <w:rFonts w:ascii="Arial" w:hAnsi="Arial" w:cs="Arial"/>
        </w:rPr>
        <w:t>11.1.1.1. As sanções previstas neste subitem poderão ser aplicadas cumulativamente.</w:t>
      </w:r>
    </w:p>
    <w:p w:rsidR="00F72F07" w:rsidRDefault="00F72F07" w:rsidP="00F72F07">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F72F07" w:rsidRDefault="00F72F07" w:rsidP="00F72F07">
      <w:pPr>
        <w:jc w:val="both"/>
        <w:rPr>
          <w:rFonts w:ascii="Arial" w:hAnsi="Arial" w:cs="Arial"/>
        </w:rPr>
      </w:pPr>
      <w:r>
        <w:rPr>
          <w:rFonts w:ascii="Arial" w:hAnsi="Arial" w:cs="Arial"/>
        </w:rPr>
        <w:tab/>
        <w:t>a) multa de 0,5% (meio por cento), por dia útil de atraso, sobre o valor da prestação em atraso até o décimo dia;</w:t>
      </w:r>
    </w:p>
    <w:p w:rsidR="00F72F07" w:rsidRDefault="00F72F07" w:rsidP="00F72F07">
      <w:pPr>
        <w:jc w:val="both"/>
        <w:rPr>
          <w:rFonts w:ascii="Arial" w:hAnsi="Arial" w:cs="Arial"/>
        </w:rPr>
      </w:pPr>
      <w:r>
        <w:rPr>
          <w:rFonts w:ascii="Arial" w:hAnsi="Arial" w:cs="Arial"/>
        </w:rPr>
        <w:tab/>
        <w:t>b) rescisão unilateral do contrato após o décimo dia de atraso.</w:t>
      </w:r>
    </w:p>
    <w:p w:rsidR="00F72F07" w:rsidRDefault="00F72F07" w:rsidP="00F72F07">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F72F07" w:rsidRDefault="00F72F07" w:rsidP="00F72F07">
      <w:pPr>
        <w:jc w:val="both"/>
        <w:rPr>
          <w:rFonts w:ascii="Arial" w:hAnsi="Arial" w:cs="Arial"/>
        </w:rPr>
      </w:pPr>
      <w:r>
        <w:rPr>
          <w:rFonts w:ascii="Arial" w:hAnsi="Arial" w:cs="Arial"/>
        </w:rPr>
        <w:lastRenderedPageBreak/>
        <w:tab/>
        <w:t>a) advertência, por escrito, nas faltas leves;</w:t>
      </w:r>
    </w:p>
    <w:p w:rsidR="00F72F07" w:rsidRDefault="00F72F07" w:rsidP="00F72F07">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F72F07" w:rsidRDefault="00F72F07" w:rsidP="00F72F07">
      <w:pPr>
        <w:jc w:val="both"/>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F72F07" w:rsidRDefault="00F72F07" w:rsidP="00F72F07">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F72F07" w:rsidRDefault="00F72F07" w:rsidP="00F72F07">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F72F07" w:rsidRDefault="00F72F07" w:rsidP="00F72F07">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F72F07" w:rsidRDefault="00F72F07" w:rsidP="00F72F07">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72F07" w:rsidRDefault="00F72F07" w:rsidP="00F72F07">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F72F07" w:rsidRDefault="00F72F07" w:rsidP="00F72F07">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F72F07" w:rsidRDefault="00F72F07" w:rsidP="00F72F07">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F72F07" w:rsidRDefault="00F72F07" w:rsidP="00F72F07">
      <w:pPr>
        <w:jc w:val="both"/>
        <w:rPr>
          <w:rFonts w:ascii="Arial" w:hAnsi="Arial" w:cs="Arial"/>
        </w:rPr>
      </w:pPr>
      <w:r>
        <w:rPr>
          <w:rFonts w:ascii="Arial" w:hAnsi="Arial" w:cs="Arial"/>
        </w:rPr>
        <w:t>11.4. As importâncias relativas às multas deverão ser recolhidas à conta do Tesouro do Município.</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DÉCIMA SEGUNDA – DA EFICÁCIA</w:t>
      </w:r>
    </w:p>
    <w:p w:rsidR="00F72F07" w:rsidRDefault="00F72F07" w:rsidP="00F72F07">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F72F07" w:rsidRDefault="00F72F07" w:rsidP="00F72F07">
      <w:pPr>
        <w:jc w:val="both"/>
        <w:rPr>
          <w:rFonts w:ascii="Arial" w:hAnsi="Arial" w:cs="Arial"/>
        </w:rPr>
      </w:pPr>
    </w:p>
    <w:p w:rsidR="00F72F07" w:rsidRDefault="00F72F07" w:rsidP="00F72F07">
      <w:pPr>
        <w:jc w:val="both"/>
        <w:rPr>
          <w:rFonts w:ascii="Arial" w:hAnsi="Arial" w:cs="Arial"/>
          <w:b/>
        </w:rPr>
      </w:pPr>
      <w:r>
        <w:rPr>
          <w:rFonts w:ascii="Arial" w:hAnsi="Arial" w:cs="Arial"/>
          <w:b/>
        </w:rPr>
        <w:t>CLÁUSULA DÉCIMA TERCEIRA – DO FORO</w:t>
      </w:r>
    </w:p>
    <w:p w:rsidR="00F72F07" w:rsidRDefault="00F72F07" w:rsidP="00F72F07">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F72F07" w:rsidRDefault="00F72F07" w:rsidP="00F72F07">
      <w:pPr>
        <w:jc w:val="both"/>
        <w:rPr>
          <w:rFonts w:ascii="Arial" w:hAnsi="Arial" w:cs="Arial"/>
        </w:rPr>
      </w:pPr>
    </w:p>
    <w:p w:rsidR="00F72F07" w:rsidRDefault="00F72F07" w:rsidP="00F72F07">
      <w:pPr>
        <w:jc w:val="both"/>
        <w:rPr>
          <w:rFonts w:ascii="Arial" w:hAnsi="Arial" w:cs="Arial"/>
        </w:rPr>
      </w:pPr>
      <w:r>
        <w:rPr>
          <w:rFonts w:ascii="Arial" w:hAnsi="Arial" w:cs="Arial"/>
        </w:rPr>
        <w:t>Abdon Batista, 06 de janeiro de 2016.</w:t>
      </w:r>
    </w:p>
    <w:p w:rsidR="00F72F07" w:rsidRDefault="00F72F07" w:rsidP="00F72F07">
      <w:pPr>
        <w:rPr>
          <w:rFonts w:ascii="Arial" w:hAnsi="Arial" w:cs="Arial"/>
        </w:rPr>
      </w:pPr>
    </w:p>
    <w:p w:rsidR="00F72F07" w:rsidRDefault="00F72F07" w:rsidP="00F72F07">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F72F07" w:rsidRDefault="00F72F07" w:rsidP="00F72F07">
      <w:pPr>
        <w:rPr>
          <w:rFonts w:ascii="Arial" w:hAnsi="Arial" w:cs="Arial"/>
        </w:rPr>
      </w:pPr>
      <w:r>
        <w:rPr>
          <w:rFonts w:ascii="Arial" w:hAnsi="Arial" w:cs="Arial"/>
        </w:rPr>
        <w:t>Lucimar Antônio Salmoria</w:t>
      </w:r>
    </w:p>
    <w:p w:rsidR="00F72F07" w:rsidRDefault="00F72F07" w:rsidP="00F72F07">
      <w:pPr>
        <w:rPr>
          <w:rFonts w:ascii="Arial" w:hAnsi="Arial" w:cs="Arial"/>
        </w:rPr>
      </w:pPr>
      <w:r>
        <w:rPr>
          <w:rFonts w:ascii="Arial" w:hAnsi="Arial" w:cs="Arial"/>
        </w:rPr>
        <w:t>Prefeito Municipal</w:t>
      </w:r>
    </w:p>
    <w:p w:rsidR="00F72F07" w:rsidRDefault="00F72F07" w:rsidP="00F72F07">
      <w:pPr>
        <w:rPr>
          <w:rFonts w:ascii="Arial" w:hAnsi="Arial" w:cs="Arial"/>
        </w:rPr>
      </w:pPr>
    </w:p>
    <w:p w:rsidR="00F72F07" w:rsidRDefault="00F72F07" w:rsidP="00F72F07">
      <w:pPr>
        <w:rPr>
          <w:rFonts w:ascii="Arial" w:hAnsi="Arial" w:cs="Arial"/>
        </w:rPr>
      </w:pPr>
      <w:r>
        <w:rPr>
          <w:rFonts w:ascii="Arial" w:hAnsi="Arial" w:cs="Arial"/>
        </w:rPr>
        <w:t>VENDEDOR (A):</w:t>
      </w:r>
    </w:p>
    <w:p w:rsidR="00F72F07" w:rsidRDefault="00F72F07" w:rsidP="00F72F07">
      <w:pPr>
        <w:rPr>
          <w:rFonts w:ascii="Arial" w:hAnsi="Arial" w:cs="Arial"/>
        </w:rPr>
      </w:pPr>
      <w:r>
        <w:rPr>
          <w:rFonts w:ascii="Arial" w:hAnsi="Arial" w:cs="Arial"/>
        </w:rPr>
        <w:t>TESTEMUNHAS:</w:t>
      </w:r>
    </w:p>
    <w:p w:rsidR="00F72F07" w:rsidRDefault="00F72F07" w:rsidP="00F72F07">
      <w:pPr>
        <w:rPr>
          <w:rFonts w:ascii="Arial" w:hAnsi="Arial" w:cs="Arial"/>
        </w:rPr>
      </w:pPr>
    </w:p>
    <w:p w:rsidR="00F72F07" w:rsidRDefault="00F72F07" w:rsidP="00F72F07">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bookmarkStart w:id="17" w:name="page43"/>
      <w:bookmarkEnd w:id="17"/>
    </w:p>
    <w:p w:rsidR="00F72F07" w:rsidRDefault="00F72F07" w:rsidP="00F72F07">
      <w:pPr>
        <w:rPr>
          <w:rFonts w:ascii="Arial" w:hAnsi="Arial" w:cs="Arial"/>
        </w:rPr>
      </w:pPr>
    </w:p>
    <w:p w:rsidR="00F72F07" w:rsidRDefault="00F72F07" w:rsidP="00F72F07">
      <w:pPr>
        <w:rPr>
          <w:rFonts w:ascii="Arial" w:hAnsi="Arial" w:cs="Arial"/>
        </w:rPr>
      </w:pPr>
    </w:p>
    <w:p w:rsidR="00F72F07" w:rsidRDefault="00F72F07" w:rsidP="00F72F07">
      <w:pPr>
        <w:rPr>
          <w:rFonts w:ascii="Arial" w:hAnsi="Arial" w:cs="Arial"/>
        </w:rPr>
      </w:pPr>
    </w:p>
    <w:p w:rsidR="00F72F07" w:rsidRDefault="00F72F07" w:rsidP="00F72F07">
      <w:pPr>
        <w:rPr>
          <w:rFonts w:ascii="Arial" w:hAnsi="Arial" w:cs="Arial"/>
        </w:rPr>
      </w:pPr>
    </w:p>
    <w:p w:rsidR="00F72F07" w:rsidRDefault="00F72F07" w:rsidP="00F72F07">
      <w:pPr>
        <w:rPr>
          <w:rFonts w:ascii="Arial" w:hAnsi="Arial" w:cs="Arial"/>
        </w:rPr>
      </w:pPr>
    </w:p>
    <w:p w:rsidR="00F72F07" w:rsidRDefault="00F72F07" w:rsidP="00F72F07">
      <w:pPr>
        <w:pStyle w:val="SemEspaamento"/>
      </w:pPr>
    </w:p>
    <w:p w:rsidR="00F72F07" w:rsidRDefault="00F72F07" w:rsidP="00F72F07">
      <w:pPr>
        <w:pStyle w:val="SemEspaamento"/>
      </w:pPr>
    </w:p>
    <w:p w:rsidR="00F72F07" w:rsidRDefault="00F72F07" w:rsidP="00F72F07">
      <w:pPr>
        <w:pStyle w:val="SemEspaamento"/>
        <w:rPr>
          <w:sz w:val="24"/>
          <w:szCs w:val="24"/>
        </w:rPr>
      </w:pPr>
      <w:r>
        <w:tab/>
      </w:r>
      <w:r>
        <w:tab/>
      </w:r>
      <w:r>
        <w:tab/>
      </w:r>
      <w:proofErr w:type="gramStart"/>
      <w:r>
        <w:rPr>
          <w:b/>
          <w:bCs/>
          <w:sz w:val="24"/>
          <w:szCs w:val="24"/>
        </w:rPr>
        <w:t>ANEXO VI</w:t>
      </w:r>
      <w:proofErr w:type="gramEnd"/>
    </w:p>
    <w:p w:rsidR="00F72F07" w:rsidRDefault="00F72F07" w:rsidP="00F72F07">
      <w:pPr>
        <w:pStyle w:val="SemEspaamento"/>
        <w:rPr>
          <w:sz w:val="24"/>
          <w:szCs w:val="24"/>
        </w:rPr>
      </w:pPr>
      <w:r>
        <w:rPr>
          <w:b/>
          <w:bCs/>
          <w:sz w:val="24"/>
          <w:szCs w:val="24"/>
        </w:rPr>
        <w:tab/>
      </w:r>
      <w:r>
        <w:rPr>
          <w:b/>
          <w:bCs/>
          <w:sz w:val="24"/>
          <w:szCs w:val="24"/>
        </w:rPr>
        <w:tab/>
      </w:r>
      <w:r>
        <w:rPr>
          <w:b/>
          <w:bCs/>
          <w:sz w:val="24"/>
          <w:szCs w:val="24"/>
        </w:rPr>
        <w:tab/>
        <w:t>PROCESSO DE COMPRA N° 04/2016</w:t>
      </w:r>
    </w:p>
    <w:p w:rsidR="00F72F07" w:rsidRDefault="00F72F07" w:rsidP="00F72F07">
      <w:pPr>
        <w:pStyle w:val="SemEspaamento"/>
        <w:rPr>
          <w:b/>
          <w:bCs/>
          <w:sz w:val="24"/>
          <w:szCs w:val="24"/>
        </w:rPr>
      </w:pPr>
      <w:r>
        <w:rPr>
          <w:b/>
          <w:bCs/>
          <w:sz w:val="24"/>
          <w:szCs w:val="24"/>
        </w:rPr>
        <w:tab/>
      </w:r>
      <w:r>
        <w:rPr>
          <w:b/>
          <w:bCs/>
          <w:sz w:val="24"/>
          <w:szCs w:val="24"/>
        </w:rPr>
        <w:tab/>
      </w:r>
      <w:r>
        <w:rPr>
          <w:b/>
          <w:bCs/>
          <w:sz w:val="24"/>
          <w:szCs w:val="24"/>
        </w:rPr>
        <w:tab/>
        <w:t>PREGÃO PRESENCIAL Nº 03/2016</w:t>
      </w:r>
    </w:p>
    <w:p w:rsidR="00F72F07" w:rsidRDefault="00F72F07" w:rsidP="00F72F07">
      <w:pPr>
        <w:pStyle w:val="SemEspaamento"/>
        <w:rPr>
          <w:b/>
          <w:bCs/>
          <w:sz w:val="24"/>
          <w:szCs w:val="24"/>
        </w:rPr>
      </w:pPr>
    </w:p>
    <w:p w:rsidR="00F72F07" w:rsidRDefault="00F72F07" w:rsidP="00F72F07">
      <w:pPr>
        <w:widowControl w:val="0"/>
        <w:overflowPunct w:val="0"/>
        <w:autoSpaceDE w:val="0"/>
        <w:autoSpaceDN w:val="0"/>
        <w:adjustRightInd w:val="0"/>
        <w:ind w:left="540"/>
        <w:jc w:val="both"/>
        <w:rPr>
          <w:b/>
          <w:bCs/>
          <w:sz w:val="23"/>
          <w:szCs w:val="23"/>
        </w:rPr>
      </w:pPr>
      <w:proofErr w:type="gramStart"/>
      <w:r>
        <w:rPr>
          <w:b/>
          <w:bCs/>
          <w:sz w:val="23"/>
          <w:szCs w:val="23"/>
        </w:rPr>
        <w:t>1</w:t>
      </w:r>
      <w:proofErr w:type="gramEnd"/>
      <w:r>
        <w:rPr>
          <w:b/>
          <w:bCs/>
          <w:sz w:val="23"/>
          <w:szCs w:val="23"/>
        </w:rPr>
        <w:t xml:space="preserve">) Relação dos Itens, e arquivo auto cotação, e arquivo PDF, pertencentes a este edital de licitação.(arquivos anexados fora do edital) </w:t>
      </w:r>
    </w:p>
    <w:p w:rsidR="00F72F07" w:rsidRDefault="00F72F07" w:rsidP="00F72F07">
      <w:pPr>
        <w:widowControl w:val="0"/>
        <w:autoSpaceDE w:val="0"/>
        <w:autoSpaceDN w:val="0"/>
        <w:adjustRightInd w:val="0"/>
        <w:spacing w:line="261" w:lineRule="exact"/>
        <w:rPr>
          <w:sz w:val="24"/>
          <w:szCs w:val="24"/>
        </w:rPr>
      </w:pPr>
    </w:p>
    <w:p w:rsidR="00F72F07" w:rsidRDefault="00F72F07" w:rsidP="00F72F07">
      <w:pPr>
        <w:widowControl w:val="0"/>
        <w:autoSpaceDE w:val="0"/>
        <w:autoSpaceDN w:val="0"/>
        <w:adjustRightInd w:val="0"/>
        <w:spacing w:line="261" w:lineRule="exact"/>
        <w:rPr>
          <w:sz w:val="24"/>
          <w:szCs w:val="24"/>
        </w:rPr>
      </w:pPr>
    </w:p>
    <w:p w:rsidR="00F72F07" w:rsidRDefault="00F72F07" w:rsidP="00F72F07">
      <w:pPr>
        <w:widowControl w:val="0"/>
        <w:autoSpaceDE w:val="0"/>
        <w:autoSpaceDN w:val="0"/>
        <w:adjustRightInd w:val="0"/>
        <w:spacing w:line="200" w:lineRule="exact"/>
        <w:rPr>
          <w:sz w:val="24"/>
          <w:szCs w:val="24"/>
          <w:lang w:eastAsia="en-US"/>
        </w:rPr>
      </w:pPr>
    </w:p>
    <w:p w:rsidR="00F72F07" w:rsidRDefault="00F72F07" w:rsidP="00F72F07">
      <w:pPr>
        <w:widowControl w:val="0"/>
        <w:autoSpaceDE w:val="0"/>
        <w:autoSpaceDN w:val="0"/>
        <w:adjustRightInd w:val="0"/>
        <w:spacing w:line="200" w:lineRule="exact"/>
        <w:rPr>
          <w:sz w:val="24"/>
          <w:szCs w:val="24"/>
          <w:lang w:eastAsia="en-US"/>
        </w:rPr>
      </w:pPr>
    </w:p>
    <w:p w:rsidR="00F72F07" w:rsidRDefault="00F72F07" w:rsidP="00F72F07">
      <w:pPr>
        <w:widowControl w:val="0"/>
        <w:autoSpaceDE w:val="0"/>
        <w:autoSpaceDN w:val="0"/>
        <w:adjustRightInd w:val="0"/>
        <w:spacing w:line="200" w:lineRule="exact"/>
        <w:rPr>
          <w:sz w:val="24"/>
          <w:szCs w:val="24"/>
          <w:lang w:eastAsia="en-US"/>
        </w:rPr>
      </w:pPr>
    </w:p>
    <w:p w:rsidR="00F72F07" w:rsidRDefault="00F72F07" w:rsidP="00F72F07">
      <w:pPr>
        <w:widowControl w:val="0"/>
        <w:autoSpaceDE w:val="0"/>
        <w:autoSpaceDN w:val="0"/>
        <w:adjustRightInd w:val="0"/>
        <w:spacing w:line="200" w:lineRule="exact"/>
        <w:rPr>
          <w:sz w:val="24"/>
          <w:szCs w:val="24"/>
          <w:lang w:eastAsia="en-US"/>
        </w:rPr>
      </w:pPr>
    </w:p>
    <w:p w:rsidR="00F72F07" w:rsidRDefault="00F72F07" w:rsidP="00F72F07">
      <w:pPr>
        <w:widowControl w:val="0"/>
        <w:autoSpaceDE w:val="0"/>
        <w:autoSpaceDN w:val="0"/>
        <w:adjustRightInd w:val="0"/>
        <w:spacing w:line="200" w:lineRule="exact"/>
        <w:rPr>
          <w:sz w:val="24"/>
          <w:szCs w:val="24"/>
          <w:lang w:eastAsia="en-US"/>
        </w:rPr>
      </w:pPr>
      <w:r>
        <w:rPr>
          <w:sz w:val="24"/>
          <w:szCs w:val="24"/>
        </w:rPr>
        <w:t>Abdon Batista, 06 de janeiro de 2016.</w:t>
      </w:r>
    </w:p>
    <w:p w:rsidR="00F72F07" w:rsidRDefault="00F72F07" w:rsidP="00F72F07">
      <w:pPr>
        <w:widowControl w:val="0"/>
        <w:autoSpaceDE w:val="0"/>
        <w:autoSpaceDN w:val="0"/>
        <w:adjustRightInd w:val="0"/>
        <w:rPr>
          <w:sz w:val="24"/>
          <w:szCs w:val="24"/>
        </w:rPr>
      </w:pPr>
    </w:p>
    <w:p w:rsidR="00F72F07" w:rsidRDefault="00F72F07" w:rsidP="00F72F07">
      <w:pPr>
        <w:rPr>
          <w:rFonts w:ascii="Calibri" w:hAnsi="Calibri"/>
          <w:sz w:val="22"/>
          <w:szCs w:val="22"/>
        </w:rPr>
      </w:pPr>
    </w:p>
    <w:p w:rsidR="00F72F07" w:rsidRDefault="00F72F07" w:rsidP="00F72F07"/>
    <w:p w:rsidR="00F72F07" w:rsidRPr="004B172F" w:rsidRDefault="00F72F07" w:rsidP="00F72F07">
      <w:pPr>
        <w:rPr>
          <w:szCs w:val="22"/>
        </w:rPr>
      </w:pPr>
    </w:p>
    <w:p w:rsidR="00F72F07" w:rsidRDefault="00F72F07" w:rsidP="00F72F07"/>
    <w:p w:rsidR="00F72F07" w:rsidRPr="00F32B17" w:rsidRDefault="00F72F07" w:rsidP="00F72F07">
      <w:pPr>
        <w:rPr>
          <w:szCs w:val="22"/>
        </w:rPr>
      </w:pPr>
    </w:p>
    <w:p w:rsidR="00BA3928" w:rsidRPr="00F72F07" w:rsidRDefault="00BA3928" w:rsidP="00F72F07"/>
    <w:sectPr w:rsidR="00BA3928" w:rsidRPr="00F72F07" w:rsidSect="00FF3690">
      <w:headerReference w:type="default" r:id="rId8"/>
      <w:footerReference w:type="default" r:id="rId9"/>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14B" w:rsidRDefault="000B214B">
      <w:r>
        <w:separator/>
      </w:r>
    </w:p>
  </w:endnote>
  <w:endnote w:type="continuationSeparator" w:id="0">
    <w:p w:rsidR="000B214B" w:rsidRDefault="000B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A" w:rsidRDefault="00F72F07">
    <w:pPr>
      <w:pStyle w:val="Rodap"/>
    </w:pPr>
    <w:r>
      <w:rPr>
        <w:noProof/>
      </w:rPr>
      <w:drawing>
        <wp:anchor distT="0" distB="0" distL="114300" distR="114300" simplePos="0" relativeHeight="251660288" behindDoc="0" locked="0" layoutInCell="1" allowOverlap="1" wp14:anchorId="0F0C0114" wp14:editId="5A920626">
          <wp:simplePos x="0" y="0"/>
          <wp:positionH relativeFrom="column">
            <wp:posOffset>-763270</wp:posOffset>
          </wp:positionH>
          <wp:positionV relativeFrom="paragraph">
            <wp:posOffset>-402590</wp:posOffset>
          </wp:positionV>
          <wp:extent cx="7028180" cy="925195"/>
          <wp:effectExtent l="0" t="0" r="1270" b="8255"/>
          <wp:wrapNone/>
          <wp:docPr id="33" name="Imagem 33"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14B" w:rsidRDefault="000B214B">
      <w:r>
        <w:separator/>
      </w:r>
    </w:p>
  </w:footnote>
  <w:footnote w:type="continuationSeparator" w:id="0">
    <w:p w:rsidR="000B214B" w:rsidRDefault="000B2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A" w:rsidRDefault="00F72F07">
    <w:pPr>
      <w:pStyle w:val="Cabealho"/>
    </w:pPr>
    <w:r>
      <w:rPr>
        <w:noProof/>
        <w:lang w:eastAsia="pt-BR"/>
      </w:rPr>
      <w:drawing>
        <wp:anchor distT="0" distB="0" distL="114300" distR="114300" simplePos="0" relativeHeight="251658240" behindDoc="0" locked="0" layoutInCell="1" allowOverlap="1" wp14:anchorId="05E7C060" wp14:editId="26CBCC9D">
          <wp:simplePos x="0" y="0"/>
          <wp:positionH relativeFrom="column">
            <wp:posOffset>-890905</wp:posOffset>
          </wp:positionH>
          <wp:positionV relativeFrom="paragraph">
            <wp:posOffset>-332740</wp:posOffset>
          </wp:positionV>
          <wp:extent cx="7072630" cy="861060"/>
          <wp:effectExtent l="0" t="0" r="0" b="0"/>
          <wp:wrapNone/>
          <wp:docPr id="34" name="Imagem 34"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2"/>
      <w:numFmt w:val="decimal"/>
      <w:lvlText w:val="5.%1."/>
      <w:lvlJc w:val="left"/>
      <w:pPr>
        <w:tabs>
          <w:tab w:val="num" w:pos="720"/>
        </w:tabs>
        <w:ind w:left="720" w:hanging="360"/>
      </w:pPr>
      <w:rPr>
        <w:rFonts w:cs="Times New Roman"/>
      </w:rPr>
    </w:lvl>
    <w:lvl w:ilvl="1" w:tplc="000012D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4D"/>
    <w:multiLevelType w:val="hybridMultilevel"/>
    <w:tmpl w:val="00004DC8"/>
    <w:lvl w:ilvl="0" w:tplc="00006443">
      <w:start w:val="2"/>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BDB"/>
    <w:multiLevelType w:val="hybridMultilevel"/>
    <w:tmpl w:val="000056AE"/>
    <w:lvl w:ilvl="0" w:tplc="000007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F3E"/>
    <w:multiLevelType w:val="hybridMultilevel"/>
    <w:tmpl w:val="00000099"/>
    <w:lvl w:ilvl="0" w:tplc="00000124">
      <w:start w:val="1"/>
      <w:numFmt w:val="decimal"/>
      <w:lvlText w:val="6.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3C"/>
    <w:multiLevelType w:val="hybridMultilevel"/>
    <w:tmpl w:val="00007E87"/>
    <w:lvl w:ilvl="0" w:tplc="0000390C">
      <w:start w:val="4"/>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AD4"/>
    <w:multiLevelType w:val="hybridMultilevel"/>
    <w:tmpl w:val="000063CB"/>
    <w:lvl w:ilvl="0" w:tplc="00006BFC">
      <w:start w:val="7"/>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EE"/>
    <w:multiLevelType w:val="hybridMultilevel"/>
    <w:tmpl w:val="00004B40"/>
    <w:lvl w:ilvl="0" w:tplc="00005878">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CD6"/>
    <w:multiLevelType w:val="hybridMultilevel"/>
    <w:tmpl w:val="000072AE"/>
    <w:lvl w:ilvl="0" w:tplc="00006952">
      <w:start w:val="1"/>
      <w:numFmt w:val="decimal"/>
      <w:lvlText w:val="2.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05E"/>
    <w:multiLevelType w:val="hybridMultilevel"/>
    <w:tmpl w:val="0000440D"/>
    <w:lvl w:ilvl="0" w:tplc="0000491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23B"/>
    <w:multiLevelType w:val="hybridMultilevel"/>
    <w:tmpl w:val="00002213"/>
    <w:lvl w:ilvl="0" w:tplc="0000260D">
      <w:start w:val="12"/>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B25"/>
    <w:multiLevelType w:val="hybridMultilevel"/>
    <w:tmpl w:val="00001E1F"/>
    <w:lvl w:ilvl="0" w:tplc="00006E5D">
      <w:start w:val="1"/>
      <w:numFmt w:val="decimal"/>
      <w:lvlText w:val="9.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D06"/>
    <w:multiLevelType w:val="hybridMultilevel"/>
    <w:tmpl w:val="00004DB7"/>
    <w:lvl w:ilvl="0" w:tplc="00001547">
      <w:start w:val="4"/>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E"/>
    <w:multiLevelType w:val="hybridMultilevel"/>
    <w:tmpl w:val="000039B3"/>
    <w:lvl w:ilvl="0" w:tplc="00002D1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6BB"/>
    <w:multiLevelType w:val="hybridMultilevel"/>
    <w:tmpl w:val="0000428B"/>
    <w:lvl w:ilvl="0" w:tplc="000026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784"/>
    <w:multiLevelType w:val="hybridMultilevel"/>
    <w:tmpl w:val="00004AE1"/>
    <w:lvl w:ilvl="0" w:tplc="00003D6C">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B89"/>
    <w:multiLevelType w:val="hybridMultilevel"/>
    <w:tmpl w:val="0000030A"/>
    <w:lvl w:ilvl="0" w:tplc="0000301C">
      <w:start w:val="15"/>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F96"/>
    <w:multiLevelType w:val="hybridMultilevel"/>
    <w:tmpl w:val="00007FF5"/>
    <w:lvl w:ilvl="0" w:tplc="00004E45">
      <w:start w:val="1"/>
      <w:numFmt w:val="decimal"/>
      <w:lvlText w:val="9.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4"/>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4"/>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2"/>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3"/>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7"/>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2"/>
    </w:lvlOverride>
    <w:lvlOverride w:ilvl="1"/>
    <w:lvlOverride w:ilvl="2"/>
    <w:lvlOverride w:ilvl="3"/>
    <w:lvlOverride w:ilvl="4"/>
    <w:lvlOverride w:ilvl="5"/>
    <w:lvlOverride w:ilvl="6"/>
    <w:lvlOverride w:ilvl="7"/>
    <w:lvlOverride w:ilvl="8"/>
  </w:num>
  <w:num w:numId="19">
    <w:abstractNumId w:val="18"/>
    <w:lvlOverride w:ilvl="0">
      <w:startOverride w:val="15"/>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07"/>
    <w:rsid w:val="000B214B"/>
    <w:rsid w:val="00571EB5"/>
    <w:rsid w:val="00BA3928"/>
    <w:rsid w:val="00CD20D6"/>
    <w:rsid w:val="00F72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72F07"/>
    <w:pPr>
      <w:tabs>
        <w:tab w:val="center" w:pos="4419"/>
        <w:tab w:val="right" w:pos="8838"/>
      </w:tabs>
    </w:pPr>
    <w:rPr>
      <w:sz w:val="24"/>
    </w:rPr>
  </w:style>
  <w:style w:type="character" w:customStyle="1" w:styleId="RodapChar">
    <w:name w:val="Rodapé Char"/>
    <w:basedOn w:val="Fontepargpadro"/>
    <w:link w:val="Rodap"/>
    <w:uiPriority w:val="99"/>
    <w:rsid w:val="00F72F07"/>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72F0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72F07"/>
    <w:rPr>
      <w:rFonts w:ascii="Times New Roman" w:eastAsia="Times New Roman" w:hAnsi="Times New Roman" w:cs="Times New Roman"/>
      <w:sz w:val="20"/>
      <w:szCs w:val="20"/>
      <w:lang w:eastAsia="zh-CN"/>
    </w:rPr>
  </w:style>
  <w:style w:type="paragraph" w:styleId="SemEspaamento">
    <w:name w:val="No Spacing"/>
    <w:uiPriority w:val="1"/>
    <w:qFormat/>
    <w:rsid w:val="00F72F07"/>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72F07"/>
    <w:pPr>
      <w:tabs>
        <w:tab w:val="center" w:pos="4419"/>
        <w:tab w:val="right" w:pos="8838"/>
      </w:tabs>
    </w:pPr>
    <w:rPr>
      <w:sz w:val="24"/>
    </w:rPr>
  </w:style>
  <w:style w:type="character" w:customStyle="1" w:styleId="RodapChar">
    <w:name w:val="Rodapé Char"/>
    <w:basedOn w:val="Fontepargpadro"/>
    <w:link w:val="Rodap"/>
    <w:uiPriority w:val="99"/>
    <w:rsid w:val="00F72F07"/>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72F0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72F07"/>
    <w:rPr>
      <w:rFonts w:ascii="Times New Roman" w:eastAsia="Times New Roman" w:hAnsi="Times New Roman" w:cs="Times New Roman"/>
      <w:sz w:val="20"/>
      <w:szCs w:val="20"/>
      <w:lang w:eastAsia="zh-CN"/>
    </w:rPr>
  </w:style>
  <w:style w:type="paragraph" w:styleId="SemEspaamento">
    <w:name w:val="No Spacing"/>
    <w:uiPriority w:val="1"/>
    <w:qFormat/>
    <w:rsid w:val="00F72F0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8898</Words>
  <Characters>48050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2016-01-22T17:16:00Z</dcterms:created>
  <dcterms:modified xsi:type="dcterms:W3CDTF">2016-01-29T12:31:00Z</dcterms:modified>
</cp:coreProperties>
</file>