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82A" w:rsidRDefault="00C5582A" w:rsidP="00C5582A">
      <w:pPr>
        <w:jc w:val="both"/>
        <w:rPr>
          <w:rFonts w:ascii="Arial" w:hAnsi="Arial" w:cs="Arial"/>
          <w:b/>
          <w:sz w:val="22"/>
          <w:szCs w:val="22"/>
        </w:rPr>
      </w:pPr>
      <w:r>
        <w:rPr>
          <w:rFonts w:ascii="Arial" w:hAnsi="Arial" w:cs="Arial"/>
          <w:b/>
          <w:sz w:val="22"/>
          <w:szCs w:val="22"/>
        </w:rPr>
        <w:t xml:space="preserve">PROCESSO LICITATÓRIO Nº </w:t>
      </w:r>
      <w:r>
        <w:fldChar w:fldCharType="begin"/>
      </w:r>
      <w:r>
        <w:instrText xml:space="preserve"> DOCVARIABLE "NumProcesso" \* MERGEFORMAT </w:instrText>
      </w:r>
      <w:r>
        <w:fldChar w:fldCharType="separate"/>
      </w:r>
      <w:r w:rsidRPr="00A91BEF">
        <w:rPr>
          <w:rFonts w:ascii="Arial" w:hAnsi="Arial" w:cs="Arial"/>
          <w:b/>
          <w:sz w:val="22"/>
          <w:szCs w:val="22"/>
          <w:u w:val="single"/>
        </w:rPr>
        <w:t>6/2015</w:t>
      </w:r>
      <w:r>
        <w:fldChar w:fldCharType="end"/>
      </w:r>
      <w:r>
        <w:rPr>
          <w:rFonts w:ascii="Arial" w:hAnsi="Arial" w:cs="Arial"/>
          <w:b/>
          <w:sz w:val="22"/>
          <w:szCs w:val="22"/>
          <w:u w:val="single"/>
        </w:rPr>
        <w:t xml:space="preserve"> </w:t>
      </w:r>
      <w:r>
        <w:rPr>
          <w:rFonts w:ascii="Arial" w:hAnsi="Arial" w:cs="Arial"/>
          <w:b/>
          <w:sz w:val="22"/>
          <w:szCs w:val="22"/>
        </w:rPr>
        <w:t xml:space="preserve">– PMAB </w:t>
      </w:r>
    </w:p>
    <w:p w:rsidR="00C5582A" w:rsidRDefault="00C5582A" w:rsidP="00C5582A">
      <w:pPr>
        <w:jc w:val="both"/>
        <w:rPr>
          <w:rFonts w:ascii="Arial" w:hAnsi="Arial" w:cs="Arial"/>
          <w:b/>
          <w:sz w:val="22"/>
          <w:szCs w:val="22"/>
        </w:rPr>
      </w:pPr>
      <w:r>
        <w:rPr>
          <w:rFonts w:ascii="Arial" w:hAnsi="Arial" w:cs="Arial"/>
          <w:b/>
          <w:sz w:val="22"/>
          <w:szCs w:val="22"/>
        </w:rPr>
        <w:t xml:space="preserve">EDITAL DE PREGÃO Nº </w:t>
      </w:r>
      <w:r>
        <w:fldChar w:fldCharType="begin"/>
      </w:r>
      <w:r>
        <w:instrText xml:space="preserve"> DOCVARIABLE "NumLicitacao" \* MERGEFORMAT </w:instrText>
      </w:r>
      <w:r>
        <w:fldChar w:fldCharType="separate"/>
      </w:r>
      <w:r w:rsidRPr="00A91BEF">
        <w:rPr>
          <w:rFonts w:ascii="Arial" w:hAnsi="Arial" w:cs="Arial"/>
          <w:b/>
          <w:sz w:val="22"/>
          <w:szCs w:val="22"/>
          <w:u w:val="single"/>
        </w:rPr>
        <w:t>4/2015</w:t>
      </w:r>
      <w:r>
        <w:fldChar w:fldCharType="end"/>
      </w:r>
      <w:r>
        <w:rPr>
          <w:rFonts w:ascii="Arial" w:hAnsi="Arial" w:cs="Arial"/>
          <w:b/>
          <w:sz w:val="22"/>
          <w:szCs w:val="22"/>
          <w:u w:val="single"/>
        </w:rPr>
        <w:t xml:space="preserve"> </w:t>
      </w:r>
      <w:r>
        <w:rPr>
          <w:rFonts w:ascii="Arial" w:hAnsi="Arial" w:cs="Arial"/>
          <w:b/>
          <w:sz w:val="22"/>
          <w:szCs w:val="22"/>
        </w:rPr>
        <w:t>– PMAB</w:t>
      </w:r>
    </w:p>
    <w:p w:rsidR="00C5582A" w:rsidRDefault="00C5582A" w:rsidP="00C5582A">
      <w:pPr>
        <w:jc w:val="both"/>
        <w:rPr>
          <w:rFonts w:ascii="Arial" w:hAnsi="Arial" w:cs="Arial"/>
          <w:sz w:val="22"/>
          <w:szCs w:val="22"/>
        </w:rPr>
      </w:pPr>
    </w:p>
    <w:p w:rsidR="00C5582A" w:rsidRDefault="00C5582A" w:rsidP="00C5582A">
      <w:pPr>
        <w:numPr>
          <w:ilvl w:val="0"/>
          <w:numId w:val="2"/>
        </w:numPr>
        <w:spacing w:line="276" w:lineRule="auto"/>
        <w:jc w:val="both"/>
        <w:rPr>
          <w:rFonts w:ascii="Arial" w:hAnsi="Arial" w:cs="Arial"/>
          <w:b/>
          <w:sz w:val="22"/>
          <w:szCs w:val="22"/>
        </w:rPr>
      </w:pPr>
      <w:r>
        <w:rPr>
          <w:rFonts w:ascii="Arial" w:hAnsi="Arial" w:cs="Arial"/>
          <w:b/>
          <w:sz w:val="22"/>
          <w:szCs w:val="22"/>
        </w:rPr>
        <w:t>– PREÂMBULO</w:t>
      </w: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xml:space="preserve">– </w:t>
      </w:r>
      <w:r>
        <w:rPr>
          <w:rFonts w:ascii="Arial" w:hAnsi="Arial" w:cs="Arial"/>
          <w:b/>
          <w:sz w:val="22"/>
          <w:szCs w:val="22"/>
        </w:rPr>
        <w:t>O FUNDO MUNICIPAL DE SAUDE DE ABDON BATISTA SC</w:t>
      </w:r>
      <w:r>
        <w:rPr>
          <w:rFonts w:ascii="Arial" w:hAnsi="Arial" w:cs="Arial"/>
          <w:sz w:val="22"/>
          <w:szCs w:val="22"/>
        </w:rPr>
        <w:t xml:space="preserve">, pessoa jurídica de direito público interno, situada provisoriamente à Rua Valeriano Demeneck, Centro, Abdon Batista, SC, através do Prefeito Municipal o Senhor LUCIMAR ANTÔNIO SALMÓRIA, TORNA PÚBLICO que fará realizar licitação na modalidade PREGÃO, sob a forma PRESENCIAL, no dia </w:t>
      </w:r>
      <w:r>
        <w:fldChar w:fldCharType="begin"/>
      </w:r>
      <w:r>
        <w:instrText xml:space="preserve"> DOCVARIABLE "DataAbertura" \* MERGEFORMAT </w:instrText>
      </w:r>
      <w:r>
        <w:fldChar w:fldCharType="separate"/>
      </w:r>
      <w:r w:rsidRPr="00A91BEF">
        <w:rPr>
          <w:rFonts w:ascii="Arial" w:hAnsi="Arial" w:cs="Arial"/>
          <w:b/>
          <w:sz w:val="22"/>
          <w:szCs w:val="22"/>
        </w:rPr>
        <w:t>01/04/2015</w:t>
      </w:r>
      <w:r>
        <w:fldChar w:fldCharType="end"/>
      </w:r>
      <w:r>
        <w:rPr>
          <w:rFonts w:ascii="Arial" w:hAnsi="Arial" w:cs="Arial"/>
          <w:sz w:val="22"/>
          <w:szCs w:val="22"/>
        </w:rPr>
        <w:t xml:space="preserve">, às </w:t>
      </w:r>
      <w:r>
        <w:fldChar w:fldCharType="begin"/>
      </w:r>
      <w:r>
        <w:instrText xml:space="preserve"> DOCVARIABLE "HoraAbertura" \* MERGEFORMAT </w:instrText>
      </w:r>
      <w:r>
        <w:fldChar w:fldCharType="separate"/>
      </w:r>
      <w:r w:rsidRPr="00A91BEF">
        <w:rPr>
          <w:rFonts w:ascii="Arial" w:hAnsi="Arial" w:cs="Arial"/>
          <w:b/>
          <w:sz w:val="22"/>
          <w:szCs w:val="22"/>
        </w:rPr>
        <w:t>10:00</w:t>
      </w:r>
      <w:r>
        <w:fldChar w:fldCharType="end"/>
      </w:r>
      <w:r>
        <w:rPr>
          <w:rFonts w:ascii="Arial" w:hAnsi="Arial" w:cs="Arial"/>
          <w:sz w:val="22"/>
          <w:szCs w:val="22"/>
        </w:rPr>
        <w:t xml:space="preserve"> horas, para a aquisição do objeto indicado no item 2 deste instrumento. A presente licitação será do tipo </w:t>
      </w:r>
      <w:r>
        <w:fldChar w:fldCharType="begin"/>
      </w:r>
      <w:r>
        <w:instrText xml:space="preserve"> DOCVARIABLE "Modalidade" \* MERGEFORMAT </w:instrText>
      </w:r>
      <w:r>
        <w:fldChar w:fldCharType="separate"/>
      </w:r>
      <w:r w:rsidRPr="00A91BEF">
        <w:rPr>
          <w:rFonts w:ascii="Arial" w:hAnsi="Arial" w:cs="Arial"/>
          <w:b/>
          <w:sz w:val="22"/>
          <w:szCs w:val="22"/>
        </w:rPr>
        <w:t>PREGÃO PRESENCIAL</w:t>
      </w:r>
      <w:r>
        <w:fldChar w:fldCharType="end"/>
      </w:r>
      <w:r>
        <w:rPr>
          <w:rFonts w:ascii="Arial" w:hAnsi="Arial" w:cs="Arial"/>
          <w:sz w:val="22"/>
          <w:szCs w:val="22"/>
        </w:rPr>
        <w:t>, e será processada e julgada em conformidade com a Lei Federal nº 10.520, de 17 de julho de 2002, com aplicação subsidiária da Lei Federal nº 8.666, de 21 de junho de 1993, suas respectivas alterações e demais legislações aplicáveis.</w:t>
      </w: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xml:space="preserve">- O recebimento dos Envelopes 01 – nº PROPOSTA COMERCIAL e nº 02 – DOCUMENTAÇÃO, contendo, respectivamente, as propostas de preços e a documentação de habilitação dos interessados, dar-se-á até das </w:t>
      </w:r>
      <w:r>
        <w:fldChar w:fldCharType="begin"/>
      </w:r>
      <w:r>
        <w:instrText xml:space="preserve"> DOCVARIABLE "HoraInicioRecEnvelope" \* MERGEFORMAT </w:instrText>
      </w:r>
      <w:r>
        <w:fldChar w:fldCharType="separate"/>
      </w:r>
      <w:r w:rsidRPr="00A91BEF">
        <w:rPr>
          <w:rFonts w:ascii="Arial" w:hAnsi="Arial" w:cs="Arial"/>
          <w:b/>
          <w:sz w:val="22"/>
          <w:szCs w:val="22"/>
        </w:rPr>
        <w:t>08:00</w:t>
      </w:r>
      <w:r>
        <w:fldChar w:fldCharType="end"/>
      </w:r>
      <w:r>
        <w:rPr>
          <w:rFonts w:ascii="Arial" w:hAnsi="Arial" w:cs="Arial"/>
          <w:b/>
          <w:sz w:val="22"/>
          <w:szCs w:val="22"/>
        </w:rPr>
        <w:t xml:space="preserve"> </w:t>
      </w:r>
      <w:r>
        <w:rPr>
          <w:rFonts w:ascii="Arial" w:hAnsi="Arial" w:cs="Arial"/>
          <w:sz w:val="22"/>
          <w:szCs w:val="22"/>
        </w:rPr>
        <w:t xml:space="preserve">horas até as </w:t>
      </w:r>
      <w:r>
        <w:fldChar w:fldCharType="begin"/>
      </w:r>
      <w:r>
        <w:instrText xml:space="preserve"> DOCVARIABLE "HoraFinalRecEnvelope" \* MERGEFORMAT </w:instrText>
      </w:r>
      <w:r>
        <w:fldChar w:fldCharType="separate"/>
      </w:r>
      <w:r w:rsidRPr="00A91BEF">
        <w:rPr>
          <w:rFonts w:ascii="Arial" w:hAnsi="Arial" w:cs="Arial"/>
          <w:b/>
          <w:sz w:val="22"/>
          <w:szCs w:val="22"/>
        </w:rPr>
        <w:t>09:45</w:t>
      </w:r>
      <w:r>
        <w:fldChar w:fldCharType="end"/>
      </w:r>
      <w:r>
        <w:rPr>
          <w:rFonts w:ascii="Arial" w:hAnsi="Arial" w:cs="Arial"/>
          <w:b/>
          <w:sz w:val="22"/>
          <w:szCs w:val="22"/>
        </w:rPr>
        <w:t xml:space="preserve"> </w:t>
      </w:r>
      <w:r>
        <w:rPr>
          <w:rFonts w:ascii="Arial" w:hAnsi="Arial" w:cs="Arial"/>
          <w:sz w:val="22"/>
          <w:szCs w:val="22"/>
        </w:rPr>
        <w:t xml:space="preserve">horas do dia </w:t>
      </w:r>
      <w:r>
        <w:fldChar w:fldCharType="begin"/>
      </w:r>
      <w:r>
        <w:instrText xml:space="preserve"> DOCVARIABLE "DataAbertura" \* MERGEFORMAT </w:instrText>
      </w:r>
      <w:r>
        <w:fldChar w:fldCharType="separate"/>
      </w:r>
      <w:r w:rsidRPr="00A91BEF">
        <w:rPr>
          <w:rFonts w:ascii="Arial" w:hAnsi="Arial" w:cs="Arial"/>
          <w:b/>
          <w:sz w:val="22"/>
          <w:szCs w:val="22"/>
        </w:rPr>
        <w:t>01/04/2015</w:t>
      </w:r>
      <w:r>
        <w:fldChar w:fldCharType="end"/>
      </w:r>
      <w:r>
        <w:rPr>
          <w:rFonts w:ascii="Arial" w:hAnsi="Arial" w:cs="Arial"/>
          <w:sz w:val="22"/>
          <w:szCs w:val="22"/>
        </w:rPr>
        <w:t>, na recepção desta Prefeitura, no endereço acima indicado.</w:t>
      </w: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xml:space="preserve">- A abertura dos Envelopes nº 01 – PROPOSTA COMERCIAL, dar-se-á a partir das </w:t>
      </w:r>
      <w:r>
        <w:fldChar w:fldCharType="begin"/>
      </w:r>
      <w:r>
        <w:instrText xml:space="preserve"> DOCVARIABLE "HoraAbertura" \* MERGEFORMAT </w:instrText>
      </w:r>
      <w:r>
        <w:fldChar w:fldCharType="separate"/>
      </w:r>
      <w:r w:rsidRPr="00A91BEF">
        <w:rPr>
          <w:rFonts w:ascii="Arial" w:hAnsi="Arial" w:cs="Arial"/>
          <w:b/>
          <w:sz w:val="22"/>
          <w:szCs w:val="22"/>
        </w:rPr>
        <w:t>10:00</w:t>
      </w:r>
      <w:r>
        <w:fldChar w:fldCharType="end"/>
      </w:r>
      <w:r>
        <w:rPr>
          <w:rFonts w:ascii="Arial" w:hAnsi="Arial" w:cs="Arial"/>
          <w:b/>
          <w:sz w:val="22"/>
          <w:szCs w:val="22"/>
        </w:rPr>
        <w:t xml:space="preserve"> </w:t>
      </w:r>
      <w:r>
        <w:rPr>
          <w:rFonts w:ascii="Arial" w:hAnsi="Arial" w:cs="Arial"/>
          <w:sz w:val="22"/>
          <w:szCs w:val="22"/>
        </w:rPr>
        <w:t xml:space="preserve">horas do dia </w:t>
      </w:r>
      <w:r>
        <w:fldChar w:fldCharType="begin"/>
      </w:r>
      <w:r>
        <w:instrText xml:space="preserve"> DOCVARIABLE "DataAbertura" \* MERGEFORMAT </w:instrText>
      </w:r>
      <w:r>
        <w:fldChar w:fldCharType="separate"/>
      </w:r>
      <w:r w:rsidRPr="00A91BEF">
        <w:rPr>
          <w:rFonts w:ascii="Arial" w:hAnsi="Arial" w:cs="Arial"/>
          <w:b/>
          <w:sz w:val="22"/>
          <w:szCs w:val="22"/>
        </w:rPr>
        <w:t>01/04/2015</w:t>
      </w:r>
      <w:r>
        <w:fldChar w:fldCharType="end"/>
      </w:r>
      <w:r>
        <w:rPr>
          <w:rFonts w:ascii="Arial" w:hAnsi="Arial" w:cs="Arial"/>
          <w:sz w:val="22"/>
          <w:szCs w:val="22"/>
        </w:rPr>
        <w:t>, em sessão pública, realizada na Sala do Departamento Municipal de Compras e Licitações de Abdon Batista, situada no térreo do endereço citado no item 1.1.</w:t>
      </w:r>
    </w:p>
    <w:p w:rsidR="00C5582A" w:rsidRDefault="00C5582A" w:rsidP="00C5582A">
      <w:pPr>
        <w:ind w:left="720"/>
        <w:jc w:val="both"/>
        <w:rPr>
          <w:rFonts w:ascii="Arial" w:hAnsi="Arial" w:cs="Arial"/>
          <w:sz w:val="22"/>
          <w:szCs w:val="22"/>
        </w:rPr>
      </w:pPr>
    </w:p>
    <w:p w:rsidR="00C5582A" w:rsidRDefault="00C5582A" w:rsidP="00C5582A">
      <w:pPr>
        <w:numPr>
          <w:ilvl w:val="0"/>
          <w:numId w:val="2"/>
        </w:numPr>
        <w:spacing w:line="276" w:lineRule="auto"/>
        <w:jc w:val="both"/>
        <w:rPr>
          <w:rFonts w:ascii="Arial" w:hAnsi="Arial" w:cs="Arial"/>
          <w:b/>
          <w:sz w:val="22"/>
          <w:szCs w:val="22"/>
        </w:rPr>
      </w:pPr>
      <w:r>
        <w:rPr>
          <w:rFonts w:ascii="Arial" w:hAnsi="Arial" w:cs="Arial"/>
          <w:b/>
          <w:sz w:val="22"/>
          <w:szCs w:val="22"/>
        </w:rPr>
        <w:t>- DO OBJETO</w:t>
      </w: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xml:space="preserve">- A presente licitação tem por objeto  </w:t>
      </w:r>
      <w:r>
        <w:fldChar w:fldCharType="begin"/>
      </w:r>
      <w:r>
        <w:instrText xml:space="preserve"> DOCVARIABLE "ObjetoLicitacao" \* MERGEFORMAT </w:instrText>
      </w:r>
      <w:r>
        <w:fldChar w:fldCharType="separate"/>
      </w:r>
      <w:r w:rsidRPr="00A91BEF">
        <w:rPr>
          <w:rFonts w:ascii="Arial" w:hAnsi="Arial" w:cs="Arial"/>
          <w:b/>
          <w:sz w:val="22"/>
          <w:szCs w:val="22"/>
        </w:rPr>
        <w:t>CONTRATAÇÃO DE SERVIÇOS MEDICOS ESPECIALIZADOS PARA ATENDIMENTO NA UNIDADE BASICA DE SAUDE JOSE MOCELIN.</w:t>
      </w:r>
      <w:r>
        <w:fldChar w:fldCharType="end"/>
      </w:r>
      <w:r>
        <w:rPr>
          <w:rFonts w:ascii="Arial" w:hAnsi="Arial" w:cs="Arial"/>
          <w:sz w:val="22"/>
          <w:szCs w:val="22"/>
        </w:rPr>
        <w:t>, em conformidade com as especificações constantes do Anexo “D” deste Edital.</w:t>
      </w:r>
    </w:p>
    <w:p w:rsidR="00C5582A" w:rsidRDefault="00C5582A" w:rsidP="00C5582A">
      <w:pPr>
        <w:ind w:left="720"/>
        <w:jc w:val="both"/>
        <w:rPr>
          <w:rFonts w:ascii="Arial" w:hAnsi="Arial" w:cs="Arial"/>
          <w:sz w:val="22"/>
          <w:szCs w:val="22"/>
        </w:rPr>
      </w:pPr>
    </w:p>
    <w:p w:rsidR="00C5582A" w:rsidRDefault="00C5582A" w:rsidP="00C5582A">
      <w:pPr>
        <w:numPr>
          <w:ilvl w:val="0"/>
          <w:numId w:val="2"/>
        </w:numPr>
        <w:spacing w:line="276" w:lineRule="auto"/>
        <w:jc w:val="both"/>
        <w:rPr>
          <w:rFonts w:ascii="Arial" w:hAnsi="Arial" w:cs="Arial"/>
          <w:b/>
          <w:sz w:val="22"/>
          <w:szCs w:val="22"/>
        </w:rPr>
      </w:pPr>
      <w:r>
        <w:rPr>
          <w:rFonts w:ascii="Arial" w:hAnsi="Arial" w:cs="Arial"/>
          <w:b/>
          <w:sz w:val="22"/>
          <w:szCs w:val="22"/>
        </w:rPr>
        <w:t>- DAS CONDIÇÕES PARA PARTICIPAÇÃO NA LICITAÇÃO</w:t>
      </w: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Não podem participar da presente licitação, empresas que estejam cumprindo as sanções previstas nos incisos III e IV do art. 87 da Lei nº 8.666/93, bem como empresas nas seguintes condições:</w:t>
      </w:r>
    </w:p>
    <w:p w:rsidR="00C5582A" w:rsidRDefault="00C5582A" w:rsidP="00C5582A">
      <w:pPr>
        <w:numPr>
          <w:ilvl w:val="2"/>
          <w:numId w:val="2"/>
        </w:numPr>
        <w:spacing w:line="276" w:lineRule="auto"/>
        <w:jc w:val="both"/>
        <w:rPr>
          <w:rFonts w:ascii="Arial" w:hAnsi="Arial" w:cs="Arial"/>
          <w:sz w:val="22"/>
          <w:szCs w:val="22"/>
        </w:rPr>
      </w:pPr>
      <w:r>
        <w:rPr>
          <w:rFonts w:ascii="Arial" w:hAnsi="Arial" w:cs="Arial"/>
          <w:sz w:val="22"/>
          <w:szCs w:val="22"/>
        </w:rPr>
        <w:t>- com falência decretada;</w:t>
      </w:r>
    </w:p>
    <w:p w:rsidR="00C5582A" w:rsidRDefault="00C5582A" w:rsidP="00C5582A">
      <w:pPr>
        <w:numPr>
          <w:ilvl w:val="2"/>
          <w:numId w:val="2"/>
        </w:numPr>
        <w:spacing w:line="276" w:lineRule="auto"/>
        <w:jc w:val="both"/>
        <w:rPr>
          <w:rFonts w:ascii="Arial" w:hAnsi="Arial" w:cs="Arial"/>
          <w:sz w:val="22"/>
          <w:szCs w:val="22"/>
        </w:rPr>
      </w:pPr>
      <w:r>
        <w:rPr>
          <w:rFonts w:ascii="Arial" w:hAnsi="Arial" w:cs="Arial"/>
          <w:sz w:val="22"/>
          <w:szCs w:val="22"/>
        </w:rPr>
        <w:t>- em consórcio.</w:t>
      </w: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Podem participar da presente licitação, todos os interessados que comprovem o atendimento dos requisitos estabelecidos neste Edital.</w:t>
      </w:r>
    </w:p>
    <w:p w:rsidR="00C5582A" w:rsidRDefault="00C5582A" w:rsidP="00C5582A">
      <w:pPr>
        <w:ind w:left="720"/>
        <w:jc w:val="both"/>
        <w:rPr>
          <w:rFonts w:ascii="Arial" w:hAnsi="Arial" w:cs="Arial"/>
          <w:sz w:val="22"/>
          <w:szCs w:val="22"/>
        </w:rPr>
      </w:pPr>
    </w:p>
    <w:p w:rsidR="00C5582A" w:rsidRDefault="00C5582A" w:rsidP="00C5582A">
      <w:pPr>
        <w:numPr>
          <w:ilvl w:val="0"/>
          <w:numId w:val="2"/>
        </w:numPr>
        <w:spacing w:line="276" w:lineRule="auto"/>
        <w:jc w:val="both"/>
        <w:rPr>
          <w:rFonts w:ascii="Arial" w:hAnsi="Arial" w:cs="Arial"/>
          <w:b/>
          <w:sz w:val="22"/>
          <w:szCs w:val="22"/>
        </w:rPr>
      </w:pPr>
      <w:r>
        <w:rPr>
          <w:rFonts w:ascii="Arial" w:hAnsi="Arial" w:cs="Arial"/>
          <w:b/>
          <w:sz w:val="22"/>
          <w:szCs w:val="22"/>
        </w:rPr>
        <w:t>- DA APRESENTAÇÃO DOS ENVELOPES E DO CREDENCIAMENTO</w:t>
      </w: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No dia, hora e local designados neste Edital, na presença das licitantes e demais pessoas presentes à Sessão Pública, o Pregoeiro, inicialmente, receberá os envelopes contendo as propostas comerciais e os documentos exigidos para a habilitação, desde que protocolizados de acordo com o disposto no item 1.2, em envelopes distintos, lacrados, contendo na parte externa a seguinte identificação:</w:t>
      </w:r>
    </w:p>
    <w:p w:rsidR="00C5582A" w:rsidRDefault="00C5582A" w:rsidP="00C5582A">
      <w:pPr>
        <w:ind w:firstLine="2268"/>
        <w:rPr>
          <w:rFonts w:ascii="Arial" w:hAnsi="Arial" w:cs="Arial"/>
          <w:sz w:val="22"/>
          <w:szCs w:val="22"/>
        </w:rPr>
      </w:pPr>
      <w:r>
        <w:rPr>
          <w:rFonts w:ascii="Arial" w:hAnsi="Arial" w:cs="Arial"/>
          <w:sz w:val="22"/>
          <w:szCs w:val="22"/>
        </w:rPr>
        <w:t>PREFEITURA MUNICIPAL DE ABDON BATISTA – SC</w:t>
      </w:r>
    </w:p>
    <w:p w:rsidR="00C5582A" w:rsidRDefault="00C5582A" w:rsidP="00C5582A">
      <w:pPr>
        <w:ind w:firstLine="2268"/>
        <w:rPr>
          <w:rFonts w:ascii="Arial" w:hAnsi="Arial" w:cs="Arial"/>
          <w:sz w:val="22"/>
          <w:szCs w:val="22"/>
        </w:rPr>
      </w:pPr>
      <w:r>
        <w:rPr>
          <w:rFonts w:ascii="Arial" w:hAnsi="Arial" w:cs="Arial"/>
          <w:sz w:val="22"/>
          <w:szCs w:val="22"/>
        </w:rPr>
        <w:t xml:space="preserve">PREGÃO Nº </w:t>
      </w:r>
      <w:r>
        <w:fldChar w:fldCharType="begin"/>
      </w:r>
      <w:r>
        <w:instrText xml:space="preserve"> DOCVARIABLE "NumLicitacao" \* MERGEFORMAT </w:instrText>
      </w:r>
      <w:r>
        <w:fldChar w:fldCharType="separate"/>
      </w:r>
      <w:r w:rsidRPr="00A91BEF">
        <w:rPr>
          <w:rFonts w:ascii="Arial" w:hAnsi="Arial" w:cs="Arial"/>
          <w:b/>
          <w:sz w:val="22"/>
          <w:szCs w:val="22"/>
          <w:u w:val="single"/>
        </w:rPr>
        <w:t>4/2015</w:t>
      </w:r>
      <w:r>
        <w:fldChar w:fldCharType="end"/>
      </w:r>
      <w:r>
        <w:rPr>
          <w:rFonts w:ascii="Arial" w:hAnsi="Arial" w:cs="Arial"/>
          <w:sz w:val="22"/>
          <w:szCs w:val="22"/>
        </w:rPr>
        <w:t>- PMAB</w:t>
      </w:r>
    </w:p>
    <w:p w:rsidR="00C5582A" w:rsidRDefault="00C5582A" w:rsidP="00C5582A">
      <w:pPr>
        <w:ind w:firstLine="2268"/>
        <w:rPr>
          <w:rFonts w:ascii="Arial" w:hAnsi="Arial" w:cs="Arial"/>
          <w:sz w:val="22"/>
          <w:szCs w:val="22"/>
        </w:rPr>
      </w:pPr>
      <w:r>
        <w:rPr>
          <w:rFonts w:ascii="Arial" w:hAnsi="Arial" w:cs="Arial"/>
          <w:sz w:val="22"/>
          <w:szCs w:val="22"/>
        </w:rPr>
        <w:t>ENVELOPE Nº 01 – PROPOSTA COMERCIAL</w:t>
      </w:r>
    </w:p>
    <w:p w:rsidR="00C5582A" w:rsidRDefault="00C5582A" w:rsidP="00C5582A">
      <w:pPr>
        <w:ind w:firstLine="2268"/>
        <w:rPr>
          <w:rFonts w:ascii="Arial" w:hAnsi="Arial" w:cs="Arial"/>
          <w:sz w:val="22"/>
          <w:szCs w:val="22"/>
        </w:rPr>
      </w:pPr>
      <w:r>
        <w:rPr>
          <w:rFonts w:ascii="Arial" w:hAnsi="Arial" w:cs="Arial"/>
          <w:sz w:val="22"/>
          <w:szCs w:val="22"/>
        </w:rPr>
        <w:lastRenderedPageBreak/>
        <w:t>PROPONENTE: (RAZÃO SOCIAL)</w:t>
      </w:r>
    </w:p>
    <w:p w:rsidR="00C5582A" w:rsidRDefault="00C5582A" w:rsidP="00C5582A">
      <w:pPr>
        <w:ind w:firstLine="2268"/>
        <w:rPr>
          <w:rFonts w:ascii="Arial" w:hAnsi="Arial" w:cs="Arial"/>
          <w:sz w:val="22"/>
          <w:szCs w:val="22"/>
        </w:rPr>
      </w:pPr>
    </w:p>
    <w:p w:rsidR="00C5582A" w:rsidRDefault="00C5582A" w:rsidP="00C5582A">
      <w:pPr>
        <w:ind w:firstLine="2268"/>
        <w:rPr>
          <w:rFonts w:ascii="Arial" w:hAnsi="Arial" w:cs="Arial"/>
          <w:sz w:val="22"/>
          <w:szCs w:val="22"/>
        </w:rPr>
      </w:pPr>
      <w:r>
        <w:rPr>
          <w:rFonts w:ascii="Arial" w:hAnsi="Arial" w:cs="Arial"/>
          <w:sz w:val="22"/>
          <w:szCs w:val="22"/>
        </w:rPr>
        <w:t>PREFEITURA MUNICIPAL DE ABDON BATISTA - SC</w:t>
      </w:r>
    </w:p>
    <w:p w:rsidR="00C5582A" w:rsidRDefault="00C5582A" w:rsidP="00C5582A">
      <w:pPr>
        <w:ind w:firstLine="2268"/>
        <w:rPr>
          <w:rFonts w:ascii="Arial" w:hAnsi="Arial" w:cs="Arial"/>
          <w:sz w:val="22"/>
          <w:szCs w:val="22"/>
        </w:rPr>
      </w:pPr>
      <w:r>
        <w:rPr>
          <w:rFonts w:ascii="Arial" w:hAnsi="Arial" w:cs="Arial"/>
          <w:sz w:val="22"/>
          <w:szCs w:val="22"/>
        </w:rPr>
        <w:t xml:space="preserve">PREGÃO Nº </w:t>
      </w:r>
      <w:r>
        <w:fldChar w:fldCharType="begin"/>
      </w:r>
      <w:r>
        <w:instrText xml:space="preserve"> DOCVARIABLE "NumLicitacao" \* MERGEFORMAT </w:instrText>
      </w:r>
      <w:r>
        <w:fldChar w:fldCharType="separate"/>
      </w:r>
      <w:r w:rsidRPr="00A91BEF">
        <w:rPr>
          <w:rFonts w:ascii="Arial" w:hAnsi="Arial" w:cs="Arial"/>
          <w:b/>
          <w:sz w:val="22"/>
          <w:szCs w:val="22"/>
          <w:u w:val="single"/>
        </w:rPr>
        <w:t>4/2015</w:t>
      </w:r>
      <w:r>
        <w:fldChar w:fldCharType="end"/>
      </w:r>
      <w:r>
        <w:rPr>
          <w:rFonts w:ascii="Arial" w:hAnsi="Arial" w:cs="Arial"/>
          <w:sz w:val="22"/>
          <w:szCs w:val="22"/>
        </w:rPr>
        <w:t>- PMAB</w:t>
      </w:r>
    </w:p>
    <w:p w:rsidR="00C5582A" w:rsidRDefault="00C5582A" w:rsidP="00C5582A">
      <w:pPr>
        <w:ind w:firstLine="2268"/>
        <w:rPr>
          <w:rFonts w:ascii="Arial" w:hAnsi="Arial" w:cs="Arial"/>
          <w:sz w:val="22"/>
          <w:szCs w:val="22"/>
        </w:rPr>
      </w:pPr>
      <w:r>
        <w:rPr>
          <w:rFonts w:ascii="Arial" w:hAnsi="Arial" w:cs="Arial"/>
          <w:sz w:val="22"/>
          <w:szCs w:val="22"/>
        </w:rPr>
        <w:t>ENVELOPE Nº 02 – DOCUMENTAÇÃO</w:t>
      </w:r>
    </w:p>
    <w:p w:rsidR="00C5582A" w:rsidRDefault="00C5582A" w:rsidP="00C5582A">
      <w:pPr>
        <w:ind w:firstLine="2268"/>
        <w:rPr>
          <w:rFonts w:ascii="Arial" w:hAnsi="Arial" w:cs="Arial"/>
          <w:sz w:val="22"/>
          <w:szCs w:val="22"/>
        </w:rPr>
      </w:pPr>
      <w:r>
        <w:rPr>
          <w:rFonts w:ascii="Arial" w:hAnsi="Arial" w:cs="Arial"/>
          <w:sz w:val="22"/>
          <w:szCs w:val="22"/>
        </w:rPr>
        <w:t>PROPONENTE: (RAZÃO SOCIAL)</w:t>
      </w:r>
    </w:p>
    <w:p w:rsidR="00C5582A" w:rsidRDefault="00C5582A" w:rsidP="00C5582A">
      <w:pPr>
        <w:jc w:val="both"/>
        <w:rPr>
          <w:rFonts w:ascii="Arial" w:hAnsi="Arial" w:cs="Arial"/>
          <w:sz w:val="22"/>
          <w:szCs w:val="22"/>
        </w:rPr>
      </w:pP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Em seguida, realizará o credenciamento dos interessados ou de seus representantes, que consistirá na comprovação de que possuem poderes para formular propostas e praticar os demais atos inerentes ao certame, nos seguintes termos:</w:t>
      </w:r>
    </w:p>
    <w:p w:rsidR="00C5582A" w:rsidRDefault="00C5582A" w:rsidP="00C5582A">
      <w:pPr>
        <w:numPr>
          <w:ilvl w:val="2"/>
          <w:numId w:val="2"/>
        </w:numPr>
        <w:spacing w:line="276" w:lineRule="auto"/>
        <w:jc w:val="both"/>
        <w:rPr>
          <w:rFonts w:ascii="Arial" w:hAnsi="Arial" w:cs="Arial"/>
          <w:sz w:val="22"/>
          <w:szCs w:val="22"/>
        </w:rPr>
      </w:pPr>
      <w:r>
        <w:rPr>
          <w:rFonts w:ascii="Arial" w:hAnsi="Arial" w:cs="Arial"/>
          <w:sz w:val="22"/>
          <w:szCs w:val="22"/>
        </w:rPr>
        <w:t>-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“A”, juntamente com um documento de identificação com foto.</w:t>
      </w:r>
    </w:p>
    <w:p w:rsidR="00C5582A" w:rsidRDefault="00C5582A" w:rsidP="00C5582A">
      <w:pPr>
        <w:numPr>
          <w:ilvl w:val="2"/>
          <w:numId w:val="2"/>
        </w:numPr>
        <w:spacing w:line="276" w:lineRule="auto"/>
        <w:jc w:val="both"/>
        <w:rPr>
          <w:rFonts w:ascii="Arial" w:hAnsi="Arial" w:cs="Arial"/>
          <w:sz w:val="22"/>
          <w:szCs w:val="22"/>
        </w:rPr>
      </w:pPr>
      <w:r>
        <w:rPr>
          <w:rFonts w:ascii="Arial" w:hAnsi="Arial" w:cs="Arial"/>
          <w:sz w:val="22"/>
          <w:szCs w:val="22"/>
        </w:rPr>
        <w:t>- Nesta fase, observando as disposições do item 6.5, o representante da licitante deverá apresentar, conforme o caso, o documento de constituição da empresa ou outro documento legal que permita analisar a sua condição de proprietário, sócio ou dirigente, bem como para verificar se o credenciante possui os necessários poderes de delegação, cujo documento, após análise pelo pregoeiro, será devolvido ao licitante.</w:t>
      </w: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A não comprovação de que o interessado ou seu representante possui poderes específicos para atuar no certame, impedirá a licitante de ofertar lances verbais, lavrando-se, em ata, o ocorrido.</w:t>
      </w:r>
    </w:p>
    <w:p w:rsidR="00C5582A" w:rsidRDefault="00C5582A" w:rsidP="00C5582A">
      <w:pPr>
        <w:ind w:left="720"/>
        <w:jc w:val="both"/>
        <w:rPr>
          <w:rFonts w:ascii="Arial" w:hAnsi="Arial" w:cs="Arial"/>
          <w:sz w:val="22"/>
          <w:szCs w:val="22"/>
        </w:rPr>
      </w:pPr>
    </w:p>
    <w:p w:rsidR="00C5582A" w:rsidRDefault="00C5582A" w:rsidP="00C5582A">
      <w:pPr>
        <w:jc w:val="both"/>
        <w:rPr>
          <w:rFonts w:ascii="Arial" w:hAnsi="Arial" w:cs="Arial"/>
          <w:sz w:val="22"/>
          <w:szCs w:val="22"/>
        </w:rPr>
      </w:pPr>
      <w:r>
        <w:rPr>
          <w:rFonts w:ascii="Arial" w:hAnsi="Arial" w:cs="Arial"/>
          <w:sz w:val="22"/>
          <w:szCs w:val="22"/>
        </w:rPr>
        <w:t>4.4. Não será permitida a participação de empresas distintas através de um único representante.</w:t>
      </w:r>
    </w:p>
    <w:p w:rsidR="00C5582A" w:rsidRDefault="00C5582A" w:rsidP="00C5582A">
      <w:pPr>
        <w:jc w:val="both"/>
        <w:rPr>
          <w:rFonts w:ascii="Arial" w:hAnsi="Arial" w:cs="Arial"/>
          <w:sz w:val="22"/>
          <w:szCs w:val="22"/>
        </w:rPr>
      </w:pP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A recepção dos envelopes far-se-á de acordo com o estabelecido no item 1.2 deste Edital, sendo aceita a remessa por via postal, com aviso de recebimento, desde que seja efetuada a entrega dos mesmos até o dia e horário indicados para protocolo. A Administração Municipal de Abdon Batista e o Pregoeiro não se responsabilizarão, e nenhum efeito produzirá para o licitante, se os envelopes não forem entregues em tempo hábil para protocolização dentro do prazo estabelecido no item 1.2, no Setor de Protocolo Geral desta Prefeitura. Em nenhuma hipótese serão recebidas propostas e/ou documentação fora do prazo estabelecido neste Edital.</w:t>
      </w:r>
    </w:p>
    <w:p w:rsidR="00C5582A" w:rsidRDefault="00C5582A" w:rsidP="00C5582A">
      <w:pPr>
        <w:ind w:left="720"/>
        <w:jc w:val="both"/>
        <w:rPr>
          <w:rFonts w:ascii="Arial" w:hAnsi="Arial" w:cs="Arial"/>
          <w:sz w:val="22"/>
          <w:szCs w:val="22"/>
        </w:rPr>
      </w:pPr>
    </w:p>
    <w:p w:rsidR="00C5582A" w:rsidRDefault="00C5582A" w:rsidP="00C5582A">
      <w:pPr>
        <w:jc w:val="both"/>
        <w:rPr>
          <w:rFonts w:ascii="Arial" w:hAnsi="Arial" w:cs="Arial"/>
          <w:sz w:val="22"/>
          <w:szCs w:val="22"/>
        </w:rPr>
      </w:pPr>
      <w:r>
        <w:rPr>
          <w:rFonts w:ascii="Arial" w:hAnsi="Arial" w:cs="Arial"/>
          <w:sz w:val="22"/>
          <w:szCs w:val="22"/>
        </w:rPr>
        <w:t>4.6 - No caso da proponente ser Microempresa (ME) ou Empresa de Pequeno Porte (EPP), esta deverá apresentar para credenciamento Certidão de enquadramento no Estatuto Nacional da Microempresa e Empresa de Pequeno Porte fornecida pela Junta Comercial da sede do licitante, de acordo com a Instrução Normativa DRNC n° 103/2007. As sociedades simples, que não registrarem seus atos na Junta Comercial, deverão apresentar Certidão de Registro Civil de Pessoas Jurídicas, atestando seu enquadramento nas hipóteses do Art. 3° da Lei Complementar 123/2006.</w:t>
      </w:r>
    </w:p>
    <w:p w:rsidR="00C5582A" w:rsidRDefault="00C5582A" w:rsidP="00C5582A">
      <w:pPr>
        <w:jc w:val="both"/>
        <w:rPr>
          <w:rFonts w:ascii="Arial" w:hAnsi="Arial" w:cs="Arial"/>
          <w:sz w:val="22"/>
          <w:szCs w:val="22"/>
        </w:rPr>
      </w:pPr>
    </w:p>
    <w:p w:rsidR="00C5582A" w:rsidRDefault="00C5582A" w:rsidP="00C5582A">
      <w:pPr>
        <w:jc w:val="both"/>
        <w:rPr>
          <w:rFonts w:ascii="Arial" w:hAnsi="Arial" w:cs="Arial"/>
          <w:sz w:val="22"/>
          <w:szCs w:val="22"/>
        </w:rPr>
      </w:pPr>
      <w:r>
        <w:rPr>
          <w:rFonts w:ascii="Arial" w:hAnsi="Arial" w:cs="Arial"/>
          <w:sz w:val="22"/>
          <w:szCs w:val="22"/>
        </w:rPr>
        <w:t xml:space="preserve">4.7 – A empresa que não comprovar a condição de Microempresa ou Empresa de Pequeno Porte, com a apresentação de um dos documentos acima descritos, não terá direito aos benefícios concedidos pela Lei Complementar 123/2006. Este(s) </w:t>
      </w:r>
      <w:r>
        <w:rPr>
          <w:rFonts w:ascii="Arial" w:hAnsi="Arial" w:cs="Arial"/>
          <w:sz w:val="22"/>
          <w:szCs w:val="22"/>
        </w:rPr>
        <w:lastRenderedPageBreak/>
        <w:t>documento(s) deverá (ão) ser apresentado(s) obrigatoriamente fora do envelope 01 – Proposta de Preços.</w:t>
      </w:r>
    </w:p>
    <w:p w:rsidR="00C5582A" w:rsidRDefault="00C5582A" w:rsidP="00C5582A">
      <w:pPr>
        <w:numPr>
          <w:ilvl w:val="0"/>
          <w:numId w:val="2"/>
        </w:numPr>
        <w:spacing w:line="276" w:lineRule="auto"/>
        <w:jc w:val="both"/>
        <w:rPr>
          <w:rFonts w:ascii="Arial" w:hAnsi="Arial" w:cs="Arial"/>
          <w:b/>
          <w:sz w:val="22"/>
          <w:szCs w:val="22"/>
        </w:rPr>
      </w:pPr>
      <w:r>
        <w:rPr>
          <w:rFonts w:ascii="Arial" w:hAnsi="Arial" w:cs="Arial"/>
          <w:b/>
          <w:sz w:val="22"/>
          <w:szCs w:val="22"/>
        </w:rPr>
        <w:t>- DA PROPOSTA COMERCIAL</w:t>
      </w:r>
    </w:p>
    <w:p w:rsidR="00C5582A" w:rsidRDefault="00C5582A" w:rsidP="00C5582A">
      <w:pPr>
        <w:ind w:left="420"/>
        <w:jc w:val="both"/>
        <w:rPr>
          <w:rFonts w:ascii="Arial" w:hAnsi="Arial" w:cs="Arial"/>
          <w:b/>
          <w:sz w:val="22"/>
          <w:szCs w:val="22"/>
        </w:rPr>
      </w:pP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O Envelope nº 01 – PROPOSTA COMERCIAL, deverá conter a proposta propriamente dita, redigida em português, de forma clara e detalhada, sem emendas ou rasuras, devidamente datada, assinada ao seu final e rubricada nas demais folhas, contendo ainda:</w:t>
      </w:r>
    </w:p>
    <w:p w:rsidR="00C5582A" w:rsidRDefault="00C5582A" w:rsidP="00C5582A">
      <w:pPr>
        <w:numPr>
          <w:ilvl w:val="0"/>
          <w:numId w:val="3"/>
        </w:numPr>
        <w:spacing w:line="276" w:lineRule="auto"/>
        <w:jc w:val="both"/>
        <w:rPr>
          <w:rFonts w:ascii="Arial" w:hAnsi="Arial" w:cs="Arial"/>
          <w:sz w:val="22"/>
          <w:szCs w:val="22"/>
        </w:rPr>
      </w:pPr>
      <w:r>
        <w:rPr>
          <w:rFonts w:ascii="Arial" w:hAnsi="Arial" w:cs="Arial"/>
          <w:sz w:val="22"/>
          <w:szCs w:val="22"/>
        </w:rPr>
        <w:t>Razão social, endereço completo, nº do CNPJ/MF e nº da Inscrição Estadual e/ou Municipal da proponente;</w:t>
      </w:r>
    </w:p>
    <w:p w:rsidR="00C5582A" w:rsidRDefault="00C5582A" w:rsidP="00C5582A">
      <w:pPr>
        <w:numPr>
          <w:ilvl w:val="0"/>
          <w:numId w:val="3"/>
        </w:numPr>
        <w:spacing w:line="276" w:lineRule="auto"/>
        <w:jc w:val="both"/>
        <w:rPr>
          <w:rFonts w:ascii="Arial" w:hAnsi="Arial" w:cs="Arial"/>
          <w:sz w:val="22"/>
          <w:szCs w:val="22"/>
        </w:rPr>
      </w:pPr>
      <w:r>
        <w:rPr>
          <w:rFonts w:ascii="Arial" w:hAnsi="Arial" w:cs="Arial"/>
          <w:sz w:val="22"/>
          <w:szCs w:val="22"/>
        </w:rPr>
        <w:t>Número deste Pregão;</w:t>
      </w:r>
    </w:p>
    <w:p w:rsidR="00C5582A" w:rsidRDefault="00C5582A" w:rsidP="00C5582A">
      <w:pPr>
        <w:numPr>
          <w:ilvl w:val="0"/>
          <w:numId w:val="3"/>
        </w:numPr>
        <w:spacing w:line="276" w:lineRule="auto"/>
        <w:jc w:val="both"/>
        <w:rPr>
          <w:rFonts w:ascii="Arial" w:hAnsi="Arial" w:cs="Arial"/>
          <w:sz w:val="22"/>
          <w:szCs w:val="22"/>
        </w:rPr>
      </w:pPr>
      <w:r>
        <w:rPr>
          <w:rFonts w:ascii="Arial" w:hAnsi="Arial" w:cs="Arial"/>
          <w:sz w:val="22"/>
          <w:szCs w:val="22"/>
        </w:rPr>
        <w:t>Número do item, descrição dos materiais cotados nos termos do anexo "D" deste Edital, quantidade, unidade de medida, marca, preço unitário e preço total por item, conforme exemplificado abaixo:</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356"/>
        <w:gridCol w:w="1197"/>
        <w:gridCol w:w="1124"/>
        <w:gridCol w:w="1172"/>
        <w:gridCol w:w="1154"/>
        <w:gridCol w:w="1100"/>
      </w:tblGrid>
      <w:tr w:rsidR="00C5582A" w:rsidTr="00A948F0">
        <w:tc>
          <w:tcPr>
            <w:tcW w:w="673" w:type="dxa"/>
            <w:hideMark/>
          </w:tcPr>
          <w:p w:rsidR="00C5582A" w:rsidRDefault="00C5582A" w:rsidP="00A948F0">
            <w:pPr>
              <w:spacing w:line="276" w:lineRule="auto"/>
              <w:jc w:val="both"/>
              <w:rPr>
                <w:rFonts w:ascii="Arial" w:hAnsi="Arial" w:cs="Arial"/>
                <w:sz w:val="22"/>
                <w:szCs w:val="22"/>
                <w:lang w:eastAsia="en-US"/>
              </w:rPr>
            </w:pPr>
            <w:r>
              <w:rPr>
                <w:rFonts w:ascii="Arial" w:hAnsi="Arial" w:cs="Arial"/>
                <w:sz w:val="22"/>
                <w:szCs w:val="22"/>
                <w:lang w:eastAsia="en-US"/>
              </w:rPr>
              <w:t xml:space="preserve">Item </w:t>
            </w:r>
          </w:p>
        </w:tc>
        <w:tc>
          <w:tcPr>
            <w:tcW w:w="1514" w:type="dxa"/>
            <w:hideMark/>
          </w:tcPr>
          <w:p w:rsidR="00C5582A" w:rsidRDefault="00C5582A" w:rsidP="00A948F0">
            <w:pPr>
              <w:spacing w:line="276" w:lineRule="auto"/>
              <w:jc w:val="both"/>
              <w:rPr>
                <w:rFonts w:ascii="Arial" w:hAnsi="Arial" w:cs="Arial"/>
                <w:sz w:val="22"/>
                <w:szCs w:val="22"/>
                <w:lang w:eastAsia="en-US"/>
              </w:rPr>
            </w:pPr>
            <w:r>
              <w:rPr>
                <w:rFonts w:ascii="Arial" w:hAnsi="Arial" w:cs="Arial"/>
                <w:sz w:val="22"/>
                <w:szCs w:val="22"/>
                <w:lang w:eastAsia="en-US"/>
              </w:rPr>
              <w:t>Descrição</w:t>
            </w:r>
          </w:p>
        </w:tc>
        <w:tc>
          <w:tcPr>
            <w:tcW w:w="1512" w:type="dxa"/>
            <w:hideMark/>
          </w:tcPr>
          <w:p w:rsidR="00C5582A" w:rsidRDefault="00C5582A" w:rsidP="00A948F0">
            <w:pPr>
              <w:spacing w:line="276" w:lineRule="auto"/>
              <w:jc w:val="both"/>
              <w:rPr>
                <w:rFonts w:ascii="Arial" w:hAnsi="Arial" w:cs="Arial"/>
                <w:sz w:val="22"/>
                <w:szCs w:val="22"/>
                <w:lang w:eastAsia="en-US"/>
              </w:rPr>
            </w:pPr>
            <w:r>
              <w:rPr>
                <w:rFonts w:ascii="Arial" w:hAnsi="Arial" w:cs="Arial"/>
                <w:sz w:val="22"/>
                <w:szCs w:val="22"/>
                <w:lang w:eastAsia="en-US"/>
              </w:rPr>
              <w:t>Quant.</w:t>
            </w:r>
          </w:p>
        </w:tc>
        <w:tc>
          <w:tcPr>
            <w:tcW w:w="1512" w:type="dxa"/>
            <w:hideMark/>
          </w:tcPr>
          <w:p w:rsidR="00C5582A" w:rsidRDefault="00C5582A" w:rsidP="00A948F0">
            <w:pPr>
              <w:spacing w:line="276" w:lineRule="auto"/>
              <w:jc w:val="both"/>
              <w:rPr>
                <w:rFonts w:ascii="Arial" w:hAnsi="Arial" w:cs="Arial"/>
                <w:sz w:val="22"/>
                <w:szCs w:val="22"/>
                <w:lang w:eastAsia="en-US"/>
              </w:rPr>
            </w:pPr>
            <w:r>
              <w:rPr>
                <w:rFonts w:ascii="Arial" w:hAnsi="Arial" w:cs="Arial"/>
                <w:sz w:val="22"/>
                <w:szCs w:val="22"/>
                <w:lang w:eastAsia="en-US"/>
              </w:rPr>
              <w:t>Unid.</w:t>
            </w:r>
          </w:p>
        </w:tc>
        <w:tc>
          <w:tcPr>
            <w:tcW w:w="1512" w:type="dxa"/>
            <w:hideMark/>
          </w:tcPr>
          <w:p w:rsidR="00C5582A" w:rsidRDefault="00C5582A" w:rsidP="00A948F0">
            <w:pPr>
              <w:spacing w:line="276" w:lineRule="auto"/>
              <w:jc w:val="both"/>
              <w:rPr>
                <w:rFonts w:ascii="Arial" w:hAnsi="Arial" w:cs="Arial"/>
                <w:sz w:val="22"/>
                <w:szCs w:val="22"/>
                <w:lang w:eastAsia="en-US"/>
              </w:rPr>
            </w:pPr>
            <w:r>
              <w:rPr>
                <w:rFonts w:ascii="Arial" w:hAnsi="Arial" w:cs="Arial"/>
                <w:sz w:val="22"/>
                <w:szCs w:val="22"/>
                <w:lang w:eastAsia="en-US"/>
              </w:rPr>
              <w:t>Marca</w:t>
            </w:r>
          </w:p>
        </w:tc>
        <w:tc>
          <w:tcPr>
            <w:tcW w:w="1512" w:type="dxa"/>
            <w:hideMark/>
          </w:tcPr>
          <w:p w:rsidR="00C5582A" w:rsidRDefault="00C5582A" w:rsidP="00A948F0">
            <w:pPr>
              <w:spacing w:line="276" w:lineRule="auto"/>
              <w:jc w:val="both"/>
              <w:rPr>
                <w:rFonts w:ascii="Arial" w:hAnsi="Arial" w:cs="Arial"/>
                <w:sz w:val="22"/>
                <w:szCs w:val="22"/>
                <w:lang w:eastAsia="en-US"/>
              </w:rPr>
            </w:pPr>
            <w:r>
              <w:rPr>
                <w:rFonts w:ascii="Arial" w:hAnsi="Arial" w:cs="Arial"/>
                <w:sz w:val="22"/>
                <w:szCs w:val="22"/>
                <w:lang w:eastAsia="en-US"/>
              </w:rPr>
              <w:t>Preço Unit.</w:t>
            </w:r>
          </w:p>
        </w:tc>
        <w:tc>
          <w:tcPr>
            <w:tcW w:w="1404" w:type="dxa"/>
            <w:hideMark/>
          </w:tcPr>
          <w:p w:rsidR="00C5582A" w:rsidRDefault="00C5582A" w:rsidP="00A948F0">
            <w:pPr>
              <w:spacing w:line="276" w:lineRule="auto"/>
              <w:jc w:val="both"/>
              <w:rPr>
                <w:rFonts w:ascii="Arial" w:hAnsi="Arial" w:cs="Arial"/>
                <w:sz w:val="22"/>
                <w:szCs w:val="22"/>
                <w:lang w:eastAsia="en-US"/>
              </w:rPr>
            </w:pPr>
            <w:r>
              <w:rPr>
                <w:rFonts w:ascii="Arial" w:hAnsi="Arial" w:cs="Arial"/>
                <w:sz w:val="22"/>
                <w:szCs w:val="22"/>
                <w:lang w:eastAsia="en-US"/>
              </w:rPr>
              <w:t>Preço Total</w:t>
            </w:r>
          </w:p>
        </w:tc>
      </w:tr>
      <w:tr w:rsidR="00C5582A" w:rsidTr="00A948F0">
        <w:tc>
          <w:tcPr>
            <w:tcW w:w="673" w:type="dxa"/>
          </w:tcPr>
          <w:p w:rsidR="00C5582A" w:rsidRDefault="00C5582A" w:rsidP="00A948F0">
            <w:pPr>
              <w:spacing w:line="276" w:lineRule="auto"/>
              <w:jc w:val="both"/>
              <w:rPr>
                <w:rFonts w:ascii="Arial" w:hAnsi="Arial" w:cs="Arial"/>
                <w:sz w:val="22"/>
                <w:szCs w:val="22"/>
                <w:lang w:eastAsia="en-US"/>
              </w:rPr>
            </w:pPr>
          </w:p>
        </w:tc>
        <w:tc>
          <w:tcPr>
            <w:tcW w:w="1514" w:type="dxa"/>
          </w:tcPr>
          <w:p w:rsidR="00C5582A" w:rsidRDefault="00C5582A" w:rsidP="00A948F0">
            <w:pPr>
              <w:spacing w:line="276" w:lineRule="auto"/>
              <w:jc w:val="both"/>
              <w:rPr>
                <w:rFonts w:ascii="Arial" w:hAnsi="Arial" w:cs="Arial"/>
                <w:sz w:val="22"/>
                <w:szCs w:val="22"/>
                <w:lang w:eastAsia="en-US"/>
              </w:rPr>
            </w:pPr>
          </w:p>
        </w:tc>
        <w:tc>
          <w:tcPr>
            <w:tcW w:w="1512" w:type="dxa"/>
          </w:tcPr>
          <w:p w:rsidR="00C5582A" w:rsidRDefault="00C5582A" w:rsidP="00A948F0">
            <w:pPr>
              <w:spacing w:line="276" w:lineRule="auto"/>
              <w:jc w:val="both"/>
              <w:rPr>
                <w:rFonts w:ascii="Arial" w:hAnsi="Arial" w:cs="Arial"/>
                <w:sz w:val="22"/>
                <w:szCs w:val="22"/>
                <w:lang w:eastAsia="en-US"/>
              </w:rPr>
            </w:pPr>
          </w:p>
        </w:tc>
        <w:tc>
          <w:tcPr>
            <w:tcW w:w="1512" w:type="dxa"/>
          </w:tcPr>
          <w:p w:rsidR="00C5582A" w:rsidRDefault="00C5582A" w:rsidP="00A948F0">
            <w:pPr>
              <w:spacing w:line="276" w:lineRule="auto"/>
              <w:jc w:val="both"/>
              <w:rPr>
                <w:rFonts w:ascii="Arial" w:hAnsi="Arial" w:cs="Arial"/>
                <w:sz w:val="22"/>
                <w:szCs w:val="22"/>
                <w:lang w:eastAsia="en-US"/>
              </w:rPr>
            </w:pPr>
          </w:p>
        </w:tc>
        <w:tc>
          <w:tcPr>
            <w:tcW w:w="1512" w:type="dxa"/>
          </w:tcPr>
          <w:p w:rsidR="00C5582A" w:rsidRDefault="00C5582A" w:rsidP="00A948F0">
            <w:pPr>
              <w:spacing w:line="276" w:lineRule="auto"/>
              <w:jc w:val="both"/>
              <w:rPr>
                <w:rFonts w:ascii="Arial" w:hAnsi="Arial" w:cs="Arial"/>
                <w:sz w:val="22"/>
                <w:szCs w:val="22"/>
                <w:lang w:eastAsia="en-US"/>
              </w:rPr>
            </w:pPr>
          </w:p>
        </w:tc>
        <w:tc>
          <w:tcPr>
            <w:tcW w:w="1512" w:type="dxa"/>
          </w:tcPr>
          <w:p w:rsidR="00C5582A" w:rsidRDefault="00C5582A" w:rsidP="00A948F0">
            <w:pPr>
              <w:spacing w:line="276" w:lineRule="auto"/>
              <w:jc w:val="both"/>
              <w:rPr>
                <w:rFonts w:ascii="Arial" w:hAnsi="Arial" w:cs="Arial"/>
                <w:sz w:val="22"/>
                <w:szCs w:val="22"/>
                <w:lang w:eastAsia="en-US"/>
              </w:rPr>
            </w:pPr>
          </w:p>
        </w:tc>
        <w:tc>
          <w:tcPr>
            <w:tcW w:w="1404" w:type="dxa"/>
          </w:tcPr>
          <w:p w:rsidR="00C5582A" w:rsidRDefault="00C5582A" w:rsidP="00A948F0">
            <w:pPr>
              <w:spacing w:line="276" w:lineRule="auto"/>
              <w:jc w:val="both"/>
              <w:rPr>
                <w:rFonts w:ascii="Arial" w:hAnsi="Arial" w:cs="Arial"/>
                <w:sz w:val="22"/>
                <w:szCs w:val="22"/>
                <w:lang w:eastAsia="en-US"/>
              </w:rPr>
            </w:pPr>
          </w:p>
        </w:tc>
      </w:tr>
    </w:tbl>
    <w:p w:rsidR="00C5582A" w:rsidRDefault="00C5582A" w:rsidP="00C5582A">
      <w:pPr>
        <w:numPr>
          <w:ilvl w:val="0"/>
          <w:numId w:val="3"/>
        </w:numPr>
        <w:spacing w:line="276" w:lineRule="auto"/>
        <w:jc w:val="both"/>
        <w:rPr>
          <w:rFonts w:ascii="Arial" w:hAnsi="Arial" w:cs="Arial"/>
          <w:sz w:val="22"/>
          <w:szCs w:val="22"/>
        </w:rPr>
      </w:pPr>
      <w:r>
        <w:rPr>
          <w:rFonts w:ascii="Arial" w:hAnsi="Arial" w:cs="Arial"/>
          <w:sz w:val="22"/>
          <w:szCs w:val="22"/>
        </w:rPr>
        <w:t>Local, data, assinatura e identificação do representante legal da licitante.</w:t>
      </w:r>
    </w:p>
    <w:p w:rsidR="00C5582A" w:rsidRDefault="00C5582A" w:rsidP="00C5582A">
      <w:pPr>
        <w:ind w:left="720"/>
        <w:jc w:val="both"/>
        <w:rPr>
          <w:rFonts w:ascii="Arial" w:hAnsi="Arial" w:cs="Arial"/>
          <w:sz w:val="22"/>
          <w:szCs w:val="22"/>
        </w:rPr>
      </w:pP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Os preços deverão ser cotados em moeda corrente nacional, com três casas decimais à direita da vírgula, praticados no último dia previsto para a entrega da proposta, sem previsão de encargos financeiros ou expectativa inflacionária.</w:t>
      </w:r>
    </w:p>
    <w:p w:rsidR="00C5582A" w:rsidRDefault="00C5582A" w:rsidP="00C5582A">
      <w:pPr>
        <w:ind w:left="720"/>
        <w:jc w:val="both"/>
        <w:rPr>
          <w:rFonts w:ascii="Arial" w:hAnsi="Arial" w:cs="Arial"/>
          <w:sz w:val="22"/>
          <w:szCs w:val="22"/>
        </w:rPr>
      </w:pP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w:t>
      </w:r>
    </w:p>
    <w:p w:rsidR="00C5582A" w:rsidRDefault="00C5582A" w:rsidP="00C5582A">
      <w:pPr>
        <w:pStyle w:val="PargrafodaLista"/>
        <w:rPr>
          <w:rFonts w:ascii="Arial" w:hAnsi="Arial" w:cs="Arial"/>
        </w:rPr>
      </w:pP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Fica estabelecido em 60 (sessenta) dias o prazo de validade das propostas, o qual será contado a partir da data da sessão de abertura dos envelopes nº 01. Na contagem do prazo excluirse-á o dia de início e incluir-se-á o dia de vencimento.</w:t>
      </w:r>
    </w:p>
    <w:p w:rsidR="00C5582A" w:rsidRDefault="00C5582A" w:rsidP="00C5582A">
      <w:pPr>
        <w:pStyle w:val="PargrafodaLista"/>
        <w:rPr>
          <w:rFonts w:ascii="Arial" w:hAnsi="Arial" w:cs="Arial"/>
        </w:rPr>
      </w:pPr>
    </w:p>
    <w:p w:rsidR="00C5582A" w:rsidRDefault="00C5582A" w:rsidP="00C5582A">
      <w:pPr>
        <w:jc w:val="both"/>
        <w:rPr>
          <w:rFonts w:ascii="Arial" w:hAnsi="Arial" w:cs="Arial"/>
          <w:sz w:val="22"/>
          <w:szCs w:val="22"/>
        </w:rPr>
      </w:pPr>
      <w:r>
        <w:rPr>
          <w:rFonts w:ascii="Arial" w:hAnsi="Arial" w:cs="Arial"/>
          <w:sz w:val="22"/>
          <w:szCs w:val="22"/>
        </w:rPr>
        <w:t>5.5 – Para agilizar o Processo as Licitantes deverão requisitar junto à Prefeitura Municipal de Abdon Batista</w:t>
      </w:r>
    </w:p>
    <w:p w:rsidR="00C5582A" w:rsidRDefault="00C5582A" w:rsidP="00C5582A">
      <w:pPr>
        <w:jc w:val="both"/>
        <w:rPr>
          <w:rFonts w:ascii="Arial" w:hAnsi="Arial" w:cs="Arial"/>
          <w:sz w:val="22"/>
          <w:szCs w:val="22"/>
        </w:rPr>
      </w:pPr>
      <w:r>
        <w:rPr>
          <w:rFonts w:ascii="Arial" w:hAnsi="Arial" w:cs="Arial"/>
          <w:sz w:val="22"/>
          <w:szCs w:val="22"/>
        </w:rPr>
        <w:t>o arquivo para a apresentação da proposta em arquivo eletrônico, cabendo à licitante trazer consigo respectivo arquivo na sessão da licitação.</w:t>
      </w:r>
    </w:p>
    <w:p w:rsidR="00C5582A" w:rsidRDefault="00C5582A" w:rsidP="00C5582A">
      <w:pPr>
        <w:jc w:val="both"/>
        <w:rPr>
          <w:rFonts w:ascii="Arial" w:hAnsi="Arial" w:cs="Arial"/>
          <w:sz w:val="22"/>
          <w:szCs w:val="22"/>
        </w:rPr>
      </w:pPr>
    </w:p>
    <w:p w:rsidR="00C5582A" w:rsidRDefault="00C5582A" w:rsidP="00C5582A">
      <w:pPr>
        <w:jc w:val="both"/>
        <w:rPr>
          <w:rFonts w:ascii="Arial" w:hAnsi="Arial" w:cs="Arial"/>
          <w:sz w:val="22"/>
          <w:szCs w:val="22"/>
        </w:rPr>
      </w:pPr>
      <w:r>
        <w:rPr>
          <w:rFonts w:ascii="Arial" w:hAnsi="Arial" w:cs="Arial"/>
          <w:sz w:val="22"/>
          <w:szCs w:val="22"/>
        </w:rPr>
        <w:t>5.6 – Em caso excepcional em que itens e/ou serviços onde os preços cotados ficarem todos acima do preço máximo, os mesmos poderão ser reavaliados pela comissão e habilitados para a fase de lances.</w:t>
      </w:r>
    </w:p>
    <w:p w:rsidR="00C5582A" w:rsidRDefault="00C5582A" w:rsidP="00C5582A">
      <w:pPr>
        <w:jc w:val="both"/>
        <w:rPr>
          <w:rFonts w:ascii="Arial" w:hAnsi="Arial" w:cs="Arial"/>
          <w:sz w:val="22"/>
          <w:szCs w:val="22"/>
        </w:rPr>
      </w:pPr>
    </w:p>
    <w:p w:rsidR="00C5582A" w:rsidRDefault="00C5582A" w:rsidP="00C5582A">
      <w:pPr>
        <w:jc w:val="both"/>
        <w:rPr>
          <w:rFonts w:ascii="Arial" w:hAnsi="Arial" w:cs="Arial"/>
          <w:sz w:val="22"/>
          <w:szCs w:val="22"/>
        </w:rPr>
      </w:pPr>
    </w:p>
    <w:p w:rsidR="00C5582A" w:rsidRDefault="00C5582A" w:rsidP="00C5582A">
      <w:pPr>
        <w:numPr>
          <w:ilvl w:val="0"/>
          <w:numId w:val="2"/>
        </w:numPr>
        <w:spacing w:line="276" w:lineRule="auto"/>
        <w:jc w:val="both"/>
        <w:rPr>
          <w:rFonts w:ascii="Arial" w:hAnsi="Arial" w:cs="Arial"/>
          <w:b/>
          <w:sz w:val="22"/>
          <w:szCs w:val="22"/>
        </w:rPr>
      </w:pPr>
      <w:r>
        <w:rPr>
          <w:rFonts w:ascii="Arial" w:hAnsi="Arial" w:cs="Arial"/>
          <w:b/>
          <w:sz w:val="22"/>
          <w:szCs w:val="22"/>
        </w:rPr>
        <w:t>- DA DOCUMENTAÇÃO REFERENTE À HABILITAÇÃO</w:t>
      </w:r>
    </w:p>
    <w:p w:rsidR="00C5582A" w:rsidRDefault="00C5582A" w:rsidP="00C5582A">
      <w:pPr>
        <w:spacing w:line="276" w:lineRule="auto"/>
        <w:ind w:left="420"/>
        <w:jc w:val="both"/>
        <w:rPr>
          <w:rFonts w:ascii="Arial" w:hAnsi="Arial" w:cs="Arial"/>
          <w:b/>
          <w:sz w:val="22"/>
          <w:szCs w:val="22"/>
        </w:rPr>
      </w:pP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O Envelope nº 02 - DOCUMENTAÇÃO, deverá conter os seguintes documentos de habilitação:</w:t>
      </w:r>
    </w:p>
    <w:p w:rsidR="00C5582A" w:rsidRDefault="00C5582A" w:rsidP="00C5582A">
      <w:pPr>
        <w:spacing w:line="276" w:lineRule="auto"/>
        <w:ind w:left="420"/>
        <w:jc w:val="both"/>
        <w:rPr>
          <w:rFonts w:ascii="Arial" w:hAnsi="Arial" w:cs="Arial"/>
          <w:b/>
          <w:sz w:val="22"/>
          <w:szCs w:val="22"/>
        </w:rPr>
      </w:pPr>
    </w:p>
    <w:p w:rsidR="00C5582A" w:rsidRDefault="00C5582A" w:rsidP="00C5582A">
      <w:pPr>
        <w:spacing w:line="276" w:lineRule="auto"/>
        <w:ind w:left="420"/>
        <w:jc w:val="both"/>
        <w:rPr>
          <w:rFonts w:ascii="Arial" w:hAnsi="Arial" w:cs="Arial"/>
          <w:b/>
          <w:sz w:val="22"/>
          <w:szCs w:val="22"/>
        </w:rPr>
      </w:pPr>
    </w:p>
    <w:p w:rsidR="00C5582A" w:rsidRPr="009351C6" w:rsidRDefault="00C5582A" w:rsidP="00C5582A">
      <w:pPr>
        <w:spacing w:line="276" w:lineRule="auto"/>
        <w:ind w:left="420"/>
        <w:jc w:val="both"/>
        <w:rPr>
          <w:rFonts w:ascii="Arial" w:hAnsi="Arial" w:cs="Arial"/>
          <w:b/>
          <w:sz w:val="22"/>
          <w:szCs w:val="22"/>
        </w:rPr>
      </w:pPr>
      <w:r w:rsidRPr="009351C6">
        <w:rPr>
          <w:rFonts w:ascii="Arial" w:hAnsi="Arial" w:cs="Arial"/>
          <w:b/>
          <w:bCs/>
          <w:sz w:val="22"/>
          <w:szCs w:val="22"/>
        </w:rPr>
        <w:lastRenderedPageBreak/>
        <w:t>6.1.1. Documentação de Qualificação Econômico-Financeira:</w:t>
      </w:r>
    </w:p>
    <w:p w:rsidR="00C5582A" w:rsidRPr="009351C6" w:rsidRDefault="00C5582A" w:rsidP="00C5582A">
      <w:pPr>
        <w:ind w:left="420"/>
        <w:jc w:val="both"/>
        <w:rPr>
          <w:rFonts w:ascii="Arial" w:hAnsi="Arial" w:cs="Arial"/>
          <w:b/>
          <w:sz w:val="22"/>
          <w:szCs w:val="22"/>
        </w:rPr>
      </w:pPr>
    </w:p>
    <w:p w:rsidR="00C5582A" w:rsidRPr="009351C6" w:rsidRDefault="00C5582A" w:rsidP="00C5582A">
      <w:pPr>
        <w:pStyle w:val="PargrafodaLista"/>
        <w:numPr>
          <w:ilvl w:val="0"/>
          <w:numId w:val="7"/>
        </w:numPr>
        <w:spacing w:after="200"/>
        <w:contextualSpacing/>
        <w:jc w:val="both"/>
        <w:rPr>
          <w:rFonts w:ascii="Arial" w:hAnsi="Arial" w:cs="Arial"/>
        </w:rPr>
      </w:pPr>
      <w:r w:rsidRPr="009351C6">
        <w:rPr>
          <w:rFonts w:ascii="Arial" w:hAnsi="Arial" w:cs="Arial"/>
        </w:rPr>
        <w:t>Certidão Negativa de Pedido de Falência ou Concordata, expedida pelo distribuidor da sede da Proponente, com data não superior a 60 (sessenta) dias da data limite para entrega das propostas da presente licitação;</w:t>
      </w:r>
    </w:p>
    <w:p w:rsidR="00C5582A" w:rsidRPr="009351C6" w:rsidRDefault="00C5582A" w:rsidP="00C5582A">
      <w:pPr>
        <w:pStyle w:val="Default"/>
        <w:numPr>
          <w:ilvl w:val="0"/>
          <w:numId w:val="7"/>
        </w:numPr>
        <w:jc w:val="both"/>
        <w:rPr>
          <w:rFonts w:ascii="Arial" w:hAnsi="Arial" w:cs="Arial"/>
          <w:sz w:val="22"/>
          <w:szCs w:val="22"/>
        </w:rPr>
      </w:pPr>
      <w:r w:rsidRPr="009351C6">
        <w:rPr>
          <w:rFonts w:ascii="Arial" w:hAnsi="Arial" w:cs="Arial"/>
          <w:sz w:val="22"/>
          <w:szCs w:val="22"/>
        </w:rPr>
        <w:t>a.1. Caso na certidão conste qualquer ação judicial distribuída, deverão ser apresentados os comprovantes de quitação dos débitos ou certidão explicativa que aponte a situação da demanda judicial;</w:t>
      </w:r>
    </w:p>
    <w:p w:rsidR="00C5582A" w:rsidRPr="009351C6" w:rsidRDefault="00C5582A" w:rsidP="00C5582A">
      <w:pPr>
        <w:pStyle w:val="Default"/>
        <w:numPr>
          <w:ilvl w:val="0"/>
          <w:numId w:val="7"/>
        </w:numPr>
        <w:jc w:val="both"/>
        <w:rPr>
          <w:rFonts w:ascii="Arial" w:hAnsi="Arial" w:cs="Arial"/>
          <w:sz w:val="22"/>
          <w:szCs w:val="22"/>
        </w:rPr>
      </w:pPr>
      <w:r w:rsidRPr="009351C6">
        <w:rPr>
          <w:rFonts w:ascii="Arial" w:hAnsi="Arial" w:cs="Arial"/>
          <w:sz w:val="22"/>
          <w:szCs w:val="22"/>
        </w:rPr>
        <w:t>a.2. A certidão do distribuidor que contiver a observação “Esta certidão só tem validade no seu original” também será aceita nas formas indicadas no item 7.1 do edital.</w:t>
      </w:r>
    </w:p>
    <w:p w:rsidR="00C5582A" w:rsidRPr="009351C6" w:rsidRDefault="00C5582A" w:rsidP="00C5582A">
      <w:pPr>
        <w:ind w:left="420"/>
        <w:jc w:val="both"/>
        <w:rPr>
          <w:rFonts w:ascii="Arial" w:hAnsi="Arial" w:cs="Arial"/>
          <w:b/>
          <w:sz w:val="22"/>
          <w:szCs w:val="22"/>
        </w:rPr>
      </w:pPr>
    </w:p>
    <w:p w:rsidR="00C5582A" w:rsidRPr="009351C6" w:rsidRDefault="00C5582A" w:rsidP="00C5582A">
      <w:pPr>
        <w:ind w:left="420"/>
        <w:jc w:val="both"/>
        <w:rPr>
          <w:rFonts w:ascii="Arial" w:hAnsi="Arial" w:cs="Arial"/>
          <w:b/>
          <w:bCs/>
          <w:sz w:val="22"/>
          <w:szCs w:val="22"/>
        </w:rPr>
      </w:pPr>
      <w:r w:rsidRPr="009351C6">
        <w:rPr>
          <w:rFonts w:ascii="Arial" w:hAnsi="Arial" w:cs="Arial"/>
          <w:b/>
          <w:bCs/>
          <w:sz w:val="22"/>
          <w:szCs w:val="22"/>
        </w:rPr>
        <w:t>6.1.2. Documentação de Regularidade Fiscal e Trabalhista:</w:t>
      </w:r>
    </w:p>
    <w:p w:rsidR="00C5582A" w:rsidRPr="009351C6" w:rsidRDefault="00C5582A" w:rsidP="00C5582A">
      <w:pPr>
        <w:ind w:left="420"/>
        <w:jc w:val="both"/>
        <w:rPr>
          <w:rFonts w:ascii="Arial" w:hAnsi="Arial" w:cs="Arial"/>
          <w:b/>
          <w:bCs/>
          <w:sz w:val="22"/>
          <w:szCs w:val="22"/>
        </w:rPr>
      </w:pPr>
    </w:p>
    <w:p w:rsidR="00C5582A" w:rsidRPr="009351C6" w:rsidRDefault="00C5582A" w:rsidP="00C5582A">
      <w:pPr>
        <w:pStyle w:val="Default"/>
        <w:ind w:left="360"/>
        <w:jc w:val="both"/>
        <w:rPr>
          <w:rFonts w:ascii="Arial" w:hAnsi="Arial" w:cs="Arial"/>
          <w:sz w:val="22"/>
          <w:szCs w:val="22"/>
        </w:rPr>
      </w:pPr>
      <w:r>
        <w:rPr>
          <w:rFonts w:ascii="Arial" w:hAnsi="Arial" w:cs="Arial"/>
          <w:sz w:val="22"/>
          <w:szCs w:val="22"/>
        </w:rPr>
        <w:t>a</w:t>
      </w:r>
      <w:r w:rsidRPr="009351C6">
        <w:rPr>
          <w:rFonts w:ascii="Arial" w:hAnsi="Arial" w:cs="Arial"/>
          <w:sz w:val="22"/>
          <w:szCs w:val="22"/>
        </w:rPr>
        <w:t xml:space="preserve">.Prova de inscrição no Cadastro Nacional de Pessoa Jurídica </w:t>
      </w:r>
      <w:r w:rsidRPr="009351C6">
        <w:rPr>
          <w:rFonts w:ascii="Arial" w:hAnsi="Arial" w:cs="Arial"/>
          <w:b/>
          <w:bCs/>
          <w:sz w:val="22"/>
          <w:szCs w:val="22"/>
        </w:rPr>
        <w:t>CNPJ/MF;</w:t>
      </w:r>
    </w:p>
    <w:p w:rsidR="00C5582A" w:rsidRPr="009351C6" w:rsidRDefault="00C5582A" w:rsidP="00C5582A">
      <w:pPr>
        <w:pStyle w:val="Default"/>
        <w:ind w:left="360"/>
        <w:jc w:val="both"/>
        <w:rPr>
          <w:rFonts w:ascii="Arial" w:hAnsi="Arial" w:cs="Arial"/>
          <w:sz w:val="22"/>
          <w:szCs w:val="22"/>
        </w:rPr>
      </w:pPr>
      <w:r w:rsidRPr="009351C6">
        <w:rPr>
          <w:rFonts w:ascii="Arial" w:hAnsi="Arial" w:cs="Arial"/>
          <w:sz w:val="22"/>
          <w:szCs w:val="22"/>
        </w:rPr>
        <w:t>b.Certidão Negativa de Débitos Relativos todos os Tributos Federais e</w:t>
      </w:r>
      <w:r>
        <w:rPr>
          <w:rFonts w:ascii="Arial" w:hAnsi="Arial" w:cs="Arial"/>
          <w:sz w:val="22"/>
          <w:szCs w:val="22"/>
        </w:rPr>
        <w:t xml:space="preserve"> </w:t>
      </w:r>
      <w:r w:rsidRPr="009351C6">
        <w:rPr>
          <w:rFonts w:ascii="Arial" w:hAnsi="Arial" w:cs="Arial"/>
          <w:sz w:val="22"/>
          <w:szCs w:val="22"/>
        </w:rPr>
        <w:t>à Dívida Ativa da União</w:t>
      </w:r>
      <w:r w:rsidRPr="009351C6">
        <w:rPr>
          <w:rFonts w:ascii="Arial" w:hAnsi="Arial" w:cs="Arial"/>
          <w:i/>
          <w:iCs/>
          <w:sz w:val="22"/>
          <w:szCs w:val="22"/>
        </w:rPr>
        <w:t>(conforme portaria MF nº 358 de 05 de setembro de 2014);</w:t>
      </w:r>
    </w:p>
    <w:p w:rsidR="00C5582A" w:rsidRPr="009351C6" w:rsidRDefault="00C5582A" w:rsidP="00C5582A">
      <w:pPr>
        <w:pStyle w:val="Default"/>
        <w:ind w:left="360"/>
        <w:jc w:val="both"/>
        <w:rPr>
          <w:rFonts w:ascii="Arial" w:hAnsi="Arial" w:cs="Arial"/>
          <w:sz w:val="22"/>
          <w:szCs w:val="22"/>
        </w:rPr>
      </w:pPr>
      <w:r>
        <w:rPr>
          <w:rFonts w:ascii="Arial" w:hAnsi="Arial" w:cs="Arial"/>
          <w:sz w:val="22"/>
          <w:szCs w:val="22"/>
        </w:rPr>
        <w:t>c</w:t>
      </w:r>
      <w:r w:rsidRPr="009351C6">
        <w:rPr>
          <w:rFonts w:ascii="Arial" w:hAnsi="Arial" w:cs="Arial"/>
          <w:sz w:val="22"/>
          <w:szCs w:val="22"/>
        </w:rPr>
        <w:t>c. Certidão Negativa de Débitos Estadual;</w:t>
      </w:r>
    </w:p>
    <w:p w:rsidR="00C5582A" w:rsidRPr="009351C6" w:rsidRDefault="00C5582A" w:rsidP="00C5582A">
      <w:pPr>
        <w:pStyle w:val="Default"/>
        <w:ind w:left="360"/>
        <w:jc w:val="both"/>
        <w:rPr>
          <w:rFonts w:ascii="Arial" w:hAnsi="Arial" w:cs="Arial"/>
          <w:sz w:val="22"/>
          <w:szCs w:val="22"/>
        </w:rPr>
      </w:pPr>
      <w:r>
        <w:rPr>
          <w:rFonts w:ascii="Arial" w:hAnsi="Arial" w:cs="Arial"/>
          <w:sz w:val="22"/>
          <w:szCs w:val="22"/>
        </w:rPr>
        <w:t>d</w:t>
      </w:r>
      <w:r w:rsidRPr="009351C6">
        <w:rPr>
          <w:rFonts w:ascii="Arial" w:hAnsi="Arial" w:cs="Arial"/>
          <w:sz w:val="22"/>
          <w:szCs w:val="22"/>
        </w:rPr>
        <w:t>. Certidão Negativa de Débitos Municipal -do domicílio ousede da Proponente;</w:t>
      </w:r>
    </w:p>
    <w:p w:rsidR="00C5582A" w:rsidRPr="009351C6" w:rsidRDefault="00C5582A" w:rsidP="00C5582A">
      <w:pPr>
        <w:pStyle w:val="Default"/>
        <w:ind w:left="360"/>
        <w:jc w:val="both"/>
        <w:rPr>
          <w:rFonts w:ascii="Arial" w:hAnsi="Arial" w:cs="Arial"/>
          <w:sz w:val="22"/>
          <w:szCs w:val="22"/>
        </w:rPr>
      </w:pPr>
      <w:r>
        <w:rPr>
          <w:rFonts w:ascii="Arial" w:hAnsi="Arial" w:cs="Arial"/>
          <w:sz w:val="22"/>
          <w:szCs w:val="22"/>
        </w:rPr>
        <w:t>e</w:t>
      </w:r>
      <w:r w:rsidRPr="009351C6">
        <w:rPr>
          <w:rFonts w:ascii="Arial" w:hAnsi="Arial" w:cs="Arial"/>
          <w:sz w:val="22"/>
          <w:szCs w:val="22"/>
        </w:rPr>
        <w:t xml:space="preserve">. Prova de regularidade relativa ao Fundo de Garantia por Tempo de Serviço </w:t>
      </w:r>
      <w:r w:rsidRPr="009351C6">
        <w:rPr>
          <w:rFonts w:ascii="Arial" w:hAnsi="Arial" w:cs="Arial"/>
          <w:b/>
          <w:bCs/>
          <w:sz w:val="22"/>
          <w:szCs w:val="22"/>
        </w:rPr>
        <w:t>(FGTS)</w:t>
      </w:r>
      <w:r w:rsidRPr="009351C6">
        <w:rPr>
          <w:rFonts w:ascii="Arial" w:hAnsi="Arial" w:cs="Arial"/>
          <w:sz w:val="22"/>
          <w:szCs w:val="22"/>
        </w:rPr>
        <w:t>;</w:t>
      </w:r>
    </w:p>
    <w:p w:rsidR="00C5582A" w:rsidRDefault="00C5582A" w:rsidP="00C5582A">
      <w:pPr>
        <w:pStyle w:val="Default"/>
        <w:ind w:left="360"/>
        <w:jc w:val="both"/>
        <w:rPr>
          <w:rFonts w:ascii="Arial" w:hAnsi="Arial" w:cs="Arial"/>
          <w:sz w:val="22"/>
          <w:szCs w:val="22"/>
        </w:rPr>
      </w:pPr>
      <w:r>
        <w:rPr>
          <w:rFonts w:ascii="Arial" w:hAnsi="Arial" w:cs="Arial"/>
          <w:sz w:val="22"/>
          <w:szCs w:val="22"/>
        </w:rPr>
        <w:t>f</w:t>
      </w:r>
      <w:r w:rsidRPr="009351C6">
        <w:rPr>
          <w:rFonts w:ascii="Arial" w:hAnsi="Arial" w:cs="Arial"/>
          <w:sz w:val="22"/>
          <w:szCs w:val="22"/>
        </w:rPr>
        <w:t>. Certidão Negativa de Débitos Trabalhistas;</w:t>
      </w:r>
    </w:p>
    <w:p w:rsidR="00C5582A" w:rsidRDefault="00C5582A" w:rsidP="00C5582A">
      <w:pPr>
        <w:pStyle w:val="Default"/>
        <w:ind w:left="360"/>
        <w:jc w:val="both"/>
        <w:rPr>
          <w:rFonts w:ascii="Arial" w:hAnsi="Arial" w:cs="Arial"/>
          <w:sz w:val="22"/>
          <w:szCs w:val="22"/>
        </w:rPr>
      </w:pPr>
    </w:p>
    <w:p w:rsidR="00C5582A" w:rsidRPr="009351C6" w:rsidRDefault="00C5582A" w:rsidP="00C5582A">
      <w:pPr>
        <w:pStyle w:val="Default"/>
        <w:ind w:left="360"/>
        <w:jc w:val="both"/>
        <w:rPr>
          <w:rFonts w:ascii="Arial" w:hAnsi="Arial" w:cs="Arial"/>
          <w:sz w:val="22"/>
          <w:szCs w:val="22"/>
        </w:rPr>
      </w:pPr>
      <w:r w:rsidRPr="009351C6">
        <w:rPr>
          <w:rFonts w:ascii="Arial" w:hAnsi="Arial" w:cs="Arial"/>
          <w:b/>
          <w:bCs/>
          <w:sz w:val="22"/>
          <w:szCs w:val="22"/>
        </w:rPr>
        <w:t>6.1.3.Documentação de Habilitação Jurídica</w:t>
      </w:r>
    </w:p>
    <w:p w:rsidR="00C5582A" w:rsidRPr="009351C6" w:rsidRDefault="00C5582A" w:rsidP="00C5582A">
      <w:pPr>
        <w:pStyle w:val="Default"/>
        <w:ind w:left="720"/>
        <w:jc w:val="both"/>
        <w:rPr>
          <w:rFonts w:ascii="Arial" w:hAnsi="Arial" w:cs="Arial"/>
          <w:sz w:val="22"/>
          <w:szCs w:val="22"/>
        </w:rPr>
      </w:pPr>
    </w:p>
    <w:p w:rsidR="00C5582A" w:rsidRPr="009351C6" w:rsidRDefault="00C5582A" w:rsidP="00C5582A">
      <w:pPr>
        <w:pStyle w:val="Default"/>
        <w:ind w:left="360"/>
        <w:jc w:val="both"/>
        <w:rPr>
          <w:rFonts w:ascii="Arial" w:hAnsi="Arial" w:cs="Arial"/>
          <w:sz w:val="22"/>
          <w:szCs w:val="22"/>
        </w:rPr>
      </w:pPr>
      <w:r>
        <w:rPr>
          <w:rFonts w:ascii="Arial" w:hAnsi="Arial" w:cs="Arial"/>
          <w:sz w:val="22"/>
          <w:szCs w:val="22"/>
        </w:rPr>
        <w:t>a</w:t>
      </w:r>
      <w:r w:rsidRPr="009351C6">
        <w:rPr>
          <w:rFonts w:ascii="Arial" w:hAnsi="Arial" w:cs="Arial"/>
          <w:sz w:val="22"/>
          <w:szCs w:val="22"/>
        </w:rPr>
        <w:t>. Registro civil (no caso de sociedade simples, acompanhada deprova da eleição da atual Diretoria), ato constitutivo, estatuto ou contrato social,em vigor e suas ultimas alterações (devidamente registrados no Registro Público de Empresas Mercantis, no caso de empresa individual e sociedades empresariais e, em se tratando de sociedades por ações, acompanhadas de documentos que comprovem a eleição de seus administradores);</w:t>
      </w:r>
    </w:p>
    <w:p w:rsidR="00C5582A" w:rsidRPr="009351C6" w:rsidRDefault="00C5582A" w:rsidP="00C5582A">
      <w:pPr>
        <w:pStyle w:val="Default"/>
        <w:ind w:left="720"/>
        <w:rPr>
          <w:rFonts w:ascii="Arial" w:hAnsi="Arial" w:cs="Arial"/>
          <w:sz w:val="22"/>
          <w:szCs w:val="22"/>
        </w:rPr>
      </w:pPr>
    </w:p>
    <w:p w:rsidR="00C5582A" w:rsidRDefault="00C5582A" w:rsidP="00C5582A">
      <w:pPr>
        <w:pStyle w:val="Default"/>
        <w:rPr>
          <w:rFonts w:ascii="Arial" w:hAnsi="Arial" w:cs="Arial"/>
          <w:b/>
          <w:bCs/>
          <w:sz w:val="22"/>
          <w:szCs w:val="22"/>
        </w:rPr>
      </w:pPr>
      <w:r w:rsidRPr="009351C6">
        <w:rPr>
          <w:rFonts w:ascii="Arial" w:hAnsi="Arial" w:cs="Arial"/>
          <w:b/>
          <w:bCs/>
          <w:sz w:val="22"/>
          <w:szCs w:val="22"/>
        </w:rPr>
        <w:t>6.1.4. Documentação de Qualificação Técnica</w:t>
      </w:r>
    </w:p>
    <w:p w:rsidR="00C5582A" w:rsidRPr="009351C6" w:rsidRDefault="00C5582A" w:rsidP="00C5582A">
      <w:pPr>
        <w:pStyle w:val="Default"/>
        <w:tabs>
          <w:tab w:val="left" w:pos="4725"/>
        </w:tabs>
        <w:rPr>
          <w:rFonts w:ascii="Arial" w:hAnsi="Arial" w:cs="Arial"/>
          <w:sz w:val="22"/>
          <w:szCs w:val="22"/>
        </w:rPr>
      </w:pPr>
      <w:r>
        <w:rPr>
          <w:rFonts w:ascii="Arial" w:hAnsi="Arial" w:cs="Arial"/>
          <w:sz w:val="22"/>
          <w:szCs w:val="22"/>
        </w:rPr>
        <w:tab/>
      </w:r>
    </w:p>
    <w:p w:rsidR="00C5582A" w:rsidRDefault="00C5582A" w:rsidP="00C5582A">
      <w:pPr>
        <w:pStyle w:val="Default"/>
        <w:rPr>
          <w:rFonts w:ascii="Arial" w:hAnsi="Arial" w:cs="Arial"/>
          <w:sz w:val="22"/>
          <w:szCs w:val="22"/>
        </w:rPr>
      </w:pPr>
      <w:r w:rsidRPr="009351C6">
        <w:rPr>
          <w:rFonts w:ascii="Arial" w:hAnsi="Arial" w:cs="Arial"/>
          <w:sz w:val="22"/>
          <w:szCs w:val="22"/>
        </w:rPr>
        <w:t>Para a qualificação técnica será exigida a apresentação de documentos que comprovem as seguintes exigências:</w:t>
      </w:r>
    </w:p>
    <w:p w:rsidR="00C5582A" w:rsidRPr="009351C6" w:rsidRDefault="00C5582A" w:rsidP="00C5582A">
      <w:pPr>
        <w:pStyle w:val="Default"/>
        <w:rPr>
          <w:rFonts w:ascii="Arial" w:hAnsi="Arial" w:cs="Arial"/>
          <w:sz w:val="22"/>
          <w:szCs w:val="22"/>
        </w:rPr>
      </w:pPr>
    </w:p>
    <w:p w:rsidR="00C5582A" w:rsidRPr="009351C6" w:rsidRDefault="00C5582A" w:rsidP="00C5582A">
      <w:pPr>
        <w:pStyle w:val="Default"/>
        <w:rPr>
          <w:rFonts w:ascii="Arial" w:hAnsi="Arial" w:cs="Arial"/>
          <w:sz w:val="22"/>
          <w:szCs w:val="22"/>
        </w:rPr>
      </w:pPr>
      <w:r w:rsidRPr="009351C6">
        <w:rPr>
          <w:rFonts w:ascii="Arial" w:hAnsi="Arial" w:cs="Arial"/>
          <w:b/>
          <w:bCs/>
          <w:sz w:val="22"/>
          <w:szCs w:val="22"/>
        </w:rPr>
        <w:t>a. Comprovante de especialização em medicina do trabalho em nome do responsável técnico que realizará os exames;</w:t>
      </w:r>
    </w:p>
    <w:p w:rsidR="00C5582A" w:rsidRPr="009351C6" w:rsidRDefault="00C5582A" w:rsidP="00C5582A">
      <w:pPr>
        <w:pStyle w:val="Default"/>
        <w:rPr>
          <w:rFonts w:ascii="Arial" w:hAnsi="Arial" w:cs="Arial"/>
          <w:sz w:val="22"/>
          <w:szCs w:val="22"/>
        </w:rPr>
      </w:pPr>
    </w:p>
    <w:p w:rsidR="00C5582A" w:rsidRPr="009351C6" w:rsidRDefault="00C5582A" w:rsidP="00C5582A">
      <w:pPr>
        <w:pStyle w:val="Default"/>
        <w:rPr>
          <w:rFonts w:ascii="Arial" w:hAnsi="Arial" w:cs="Arial"/>
          <w:sz w:val="22"/>
          <w:szCs w:val="22"/>
        </w:rPr>
      </w:pPr>
      <w:r w:rsidRPr="009351C6">
        <w:rPr>
          <w:rFonts w:ascii="Arial" w:hAnsi="Arial" w:cs="Arial"/>
          <w:b/>
          <w:bCs/>
          <w:sz w:val="22"/>
          <w:szCs w:val="22"/>
        </w:rPr>
        <w:t xml:space="preserve">b. Comprovante de inscrição do responsável técnico no órgão regulamentador da profissão - Conselho Regional de Medicina; </w:t>
      </w:r>
    </w:p>
    <w:p w:rsidR="00C5582A" w:rsidRPr="009351C6" w:rsidRDefault="00C5582A" w:rsidP="00C5582A">
      <w:pPr>
        <w:pStyle w:val="Default"/>
        <w:rPr>
          <w:rFonts w:ascii="Arial" w:hAnsi="Arial" w:cs="Arial"/>
          <w:sz w:val="22"/>
          <w:szCs w:val="22"/>
        </w:rPr>
      </w:pPr>
    </w:p>
    <w:p w:rsidR="00C5582A" w:rsidRDefault="00C5582A" w:rsidP="00C5582A">
      <w:pPr>
        <w:pStyle w:val="Default"/>
        <w:rPr>
          <w:rFonts w:ascii="Arial" w:hAnsi="Arial" w:cs="Arial"/>
          <w:b/>
          <w:bCs/>
          <w:sz w:val="22"/>
          <w:szCs w:val="22"/>
        </w:rPr>
      </w:pPr>
      <w:r w:rsidRPr="009351C6">
        <w:rPr>
          <w:rFonts w:ascii="Arial" w:hAnsi="Arial" w:cs="Arial"/>
          <w:b/>
          <w:bCs/>
          <w:sz w:val="22"/>
          <w:szCs w:val="22"/>
        </w:rPr>
        <w:t>6.1.5. Documentação Complementar</w:t>
      </w:r>
    </w:p>
    <w:p w:rsidR="00C5582A" w:rsidRPr="009351C6" w:rsidRDefault="00C5582A" w:rsidP="00C5582A">
      <w:pPr>
        <w:pStyle w:val="Default"/>
        <w:rPr>
          <w:rFonts w:ascii="Arial" w:hAnsi="Arial" w:cs="Arial"/>
          <w:sz w:val="22"/>
          <w:szCs w:val="22"/>
        </w:rPr>
      </w:pPr>
    </w:p>
    <w:p w:rsidR="00C5582A" w:rsidRPr="009351C6" w:rsidRDefault="00C5582A" w:rsidP="00C5582A">
      <w:pPr>
        <w:pStyle w:val="Default"/>
        <w:jc w:val="both"/>
        <w:rPr>
          <w:rFonts w:ascii="Arial" w:hAnsi="Arial" w:cs="Arial"/>
          <w:sz w:val="22"/>
          <w:szCs w:val="22"/>
        </w:rPr>
      </w:pPr>
      <w:r w:rsidRPr="009351C6">
        <w:rPr>
          <w:rFonts w:ascii="Arial" w:hAnsi="Arial" w:cs="Arial"/>
          <w:sz w:val="22"/>
          <w:szCs w:val="22"/>
        </w:rPr>
        <w:t xml:space="preserve">a. Declaração da Proponente, assinada por seus representantes legais, de que não emprega menores de 18 anos em trabalho noturno, perigoso ou insalubre e menores de 16 anos em qualquer trabalho, salvo na condição de aprendiz a partir de 14 anos. </w:t>
      </w:r>
    </w:p>
    <w:p w:rsidR="00C5582A" w:rsidRDefault="00C5582A" w:rsidP="00C5582A">
      <w:pPr>
        <w:ind w:left="420"/>
        <w:jc w:val="both"/>
        <w:rPr>
          <w:rFonts w:ascii="Arial" w:hAnsi="Arial" w:cs="Arial"/>
          <w:b/>
          <w:sz w:val="22"/>
          <w:szCs w:val="22"/>
        </w:rPr>
      </w:pPr>
    </w:p>
    <w:p w:rsidR="00C5582A" w:rsidRDefault="00C5582A" w:rsidP="00C5582A">
      <w:pPr>
        <w:spacing w:line="276" w:lineRule="auto"/>
        <w:jc w:val="both"/>
        <w:rPr>
          <w:rFonts w:ascii="Arial" w:hAnsi="Arial" w:cs="Arial"/>
          <w:sz w:val="22"/>
          <w:szCs w:val="22"/>
        </w:rPr>
      </w:pPr>
      <w:r>
        <w:rPr>
          <w:rFonts w:ascii="Arial" w:hAnsi="Arial" w:cs="Arial"/>
          <w:sz w:val="22"/>
          <w:szCs w:val="22"/>
        </w:rPr>
        <w:t xml:space="preserve">6.2 - A condição de validade do Certificado de Registro Cadastral apresentado pelas licitantes está atrelada à manutenção de sua regularidade junto ao órgão cadastrador. Desta forma, no decurso do julgamento da fase de habilitação, a Comissão Permanente de Licitações averiguará a situação cadastral dos licitantes junto ao </w:t>
      </w:r>
      <w:r>
        <w:rPr>
          <w:rFonts w:ascii="Arial" w:hAnsi="Arial" w:cs="Arial"/>
          <w:sz w:val="22"/>
          <w:szCs w:val="22"/>
        </w:rPr>
        <w:lastRenderedPageBreak/>
        <w:t>Cadastro de Licitantes do Município de Abdon Batista SC, inabilitando aqueles cujo CRC estiver cancelado, suspenso, vencido ou ainda quando a documentação apresentada para o competente cadastramento não estiver em plena vigência.</w:t>
      </w:r>
    </w:p>
    <w:p w:rsidR="00C5582A" w:rsidRDefault="00C5582A" w:rsidP="00C5582A">
      <w:pPr>
        <w:ind w:left="720"/>
        <w:jc w:val="both"/>
        <w:rPr>
          <w:rFonts w:ascii="Arial" w:hAnsi="Arial" w:cs="Arial"/>
          <w:sz w:val="22"/>
          <w:szCs w:val="22"/>
        </w:rPr>
      </w:pPr>
    </w:p>
    <w:p w:rsidR="00C5582A" w:rsidRDefault="00C5582A" w:rsidP="00C5582A">
      <w:pPr>
        <w:spacing w:line="276" w:lineRule="auto"/>
        <w:jc w:val="both"/>
        <w:rPr>
          <w:rFonts w:ascii="Arial" w:hAnsi="Arial" w:cs="Arial"/>
          <w:sz w:val="22"/>
          <w:szCs w:val="22"/>
        </w:rPr>
      </w:pPr>
      <w:r>
        <w:rPr>
          <w:rFonts w:ascii="Arial" w:hAnsi="Arial" w:cs="Arial"/>
          <w:sz w:val="22"/>
          <w:szCs w:val="22"/>
        </w:rPr>
        <w:t>6.3 - Caso a licitante tenha optado por apresentar o Certificado de Registro Cadastral em substituição aos documentos elencados no item 6.1.2 e, nele constando qualquer certidão com prazo de validade vencido, poderá apresentar tais documentos atualizados e regularizados dentro de seu Envelope nº 02 – DOCUMENTAÇÃO.</w:t>
      </w:r>
    </w:p>
    <w:p w:rsidR="00C5582A" w:rsidRDefault="00C5582A" w:rsidP="00C5582A">
      <w:pPr>
        <w:ind w:left="720"/>
        <w:jc w:val="both"/>
        <w:rPr>
          <w:rFonts w:ascii="Arial" w:hAnsi="Arial" w:cs="Arial"/>
          <w:sz w:val="22"/>
          <w:szCs w:val="22"/>
        </w:rPr>
      </w:pPr>
    </w:p>
    <w:p w:rsidR="00C5582A" w:rsidRDefault="00C5582A" w:rsidP="00C5582A">
      <w:pPr>
        <w:spacing w:line="276" w:lineRule="auto"/>
        <w:jc w:val="both"/>
        <w:rPr>
          <w:rFonts w:ascii="Arial" w:hAnsi="Arial" w:cs="Arial"/>
          <w:sz w:val="22"/>
          <w:szCs w:val="22"/>
        </w:rPr>
      </w:pPr>
      <w:r>
        <w:rPr>
          <w:rFonts w:ascii="Arial" w:hAnsi="Arial" w:cs="Arial"/>
          <w:sz w:val="22"/>
          <w:szCs w:val="22"/>
        </w:rPr>
        <w:t>6.4 - Quando as certidões apresentadas não tiverem prazo de validade estabelecido pelo competente órgão expedidor, será adotada a vigência de 90 (noventa) dias consecutivos, contados a partir da data de sua expedição. Não se enquadram nesse dispositivo os documentos que, pela própria natureza, não apresentam prazo de validade.</w:t>
      </w:r>
    </w:p>
    <w:p w:rsidR="00C5582A" w:rsidRDefault="00C5582A" w:rsidP="00C5582A">
      <w:pPr>
        <w:ind w:left="720"/>
        <w:jc w:val="both"/>
        <w:rPr>
          <w:rFonts w:ascii="Arial" w:hAnsi="Arial" w:cs="Arial"/>
          <w:sz w:val="22"/>
          <w:szCs w:val="22"/>
        </w:rPr>
      </w:pPr>
    </w:p>
    <w:p w:rsidR="00C5582A" w:rsidRDefault="00C5582A" w:rsidP="00C5582A">
      <w:pPr>
        <w:spacing w:line="276" w:lineRule="auto"/>
        <w:jc w:val="both"/>
        <w:rPr>
          <w:rFonts w:ascii="Arial" w:hAnsi="Arial" w:cs="Arial"/>
          <w:sz w:val="22"/>
          <w:szCs w:val="22"/>
        </w:rPr>
      </w:pPr>
      <w:r>
        <w:rPr>
          <w:rFonts w:ascii="Arial" w:hAnsi="Arial" w:cs="Arial"/>
          <w:sz w:val="22"/>
          <w:szCs w:val="22"/>
        </w:rPr>
        <w:t>6.4.1- A data que servirá de referência para verificação da validade dos documentos de habilitação é aquela disposta no item 1.3 deste Edital.</w:t>
      </w:r>
    </w:p>
    <w:p w:rsidR="00C5582A" w:rsidRDefault="00C5582A" w:rsidP="00C5582A">
      <w:pPr>
        <w:ind w:left="720"/>
        <w:jc w:val="both"/>
        <w:rPr>
          <w:rFonts w:ascii="Arial" w:hAnsi="Arial" w:cs="Arial"/>
          <w:sz w:val="22"/>
          <w:szCs w:val="22"/>
        </w:rPr>
      </w:pPr>
    </w:p>
    <w:p w:rsidR="00C5582A" w:rsidRDefault="00C5582A" w:rsidP="00C5582A">
      <w:pPr>
        <w:spacing w:line="276" w:lineRule="auto"/>
        <w:jc w:val="both"/>
        <w:rPr>
          <w:rFonts w:ascii="Arial" w:hAnsi="Arial" w:cs="Arial"/>
          <w:sz w:val="22"/>
          <w:szCs w:val="22"/>
        </w:rPr>
      </w:pPr>
      <w:r>
        <w:rPr>
          <w:rFonts w:ascii="Arial" w:hAnsi="Arial" w:cs="Arial"/>
          <w:sz w:val="22"/>
          <w:szCs w:val="22"/>
        </w:rPr>
        <w:t>6.5 - Os documentos exigidos nesta Licitação poderão ser apresentados em original, por qualquer processo de cópia autenticada por tabelião de notas ou por servidor da Administração, ou publicação em órgão da imprensa oficial.</w:t>
      </w:r>
    </w:p>
    <w:p w:rsidR="00C5582A" w:rsidRDefault="00C5582A" w:rsidP="00C5582A">
      <w:pPr>
        <w:ind w:left="720"/>
        <w:jc w:val="both"/>
        <w:rPr>
          <w:rFonts w:ascii="Arial" w:hAnsi="Arial" w:cs="Arial"/>
          <w:sz w:val="22"/>
          <w:szCs w:val="22"/>
        </w:rPr>
      </w:pPr>
    </w:p>
    <w:p w:rsidR="00C5582A" w:rsidRDefault="00C5582A" w:rsidP="00C5582A">
      <w:pPr>
        <w:spacing w:line="276" w:lineRule="auto"/>
        <w:jc w:val="both"/>
        <w:rPr>
          <w:rFonts w:ascii="Arial" w:hAnsi="Arial" w:cs="Arial"/>
          <w:sz w:val="22"/>
          <w:szCs w:val="22"/>
        </w:rPr>
      </w:pPr>
      <w:r>
        <w:rPr>
          <w:rFonts w:ascii="Arial" w:hAnsi="Arial" w:cs="Arial"/>
          <w:sz w:val="22"/>
          <w:szCs w:val="22"/>
        </w:rPr>
        <w:t>6.5.1-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site do órgão emissor.</w:t>
      </w:r>
    </w:p>
    <w:p w:rsidR="00C5582A" w:rsidRDefault="00C5582A" w:rsidP="00C5582A">
      <w:pPr>
        <w:ind w:left="720"/>
        <w:jc w:val="both"/>
        <w:rPr>
          <w:rFonts w:ascii="Arial" w:hAnsi="Arial" w:cs="Arial"/>
          <w:sz w:val="22"/>
          <w:szCs w:val="22"/>
        </w:rPr>
      </w:pPr>
    </w:p>
    <w:p w:rsidR="00C5582A" w:rsidRDefault="00C5582A" w:rsidP="00C5582A">
      <w:pPr>
        <w:spacing w:line="276" w:lineRule="auto"/>
        <w:jc w:val="both"/>
        <w:rPr>
          <w:rFonts w:ascii="Arial" w:hAnsi="Arial" w:cs="Arial"/>
          <w:sz w:val="22"/>
          <w:szCs w:val="22"/>
        </w:rPr>
      </w:pPr>
      <w:r>
        <w:rPr>
          <w:rFonts w:ascii="Arial" w:hAnsi="Arial" w:cs="Arial"/>
          <w:sz w:val="22"/>
          <w:szCs w:val="22"/>
        </w:rPr>
        <w:t>6.6- Sob pena de inabilitação, todos os documentos apresentados, deverão estar em nome da licitante com o respectivo número do CNPJ, nas seguintes condições:</w:t>
      </w:r>
    </w:p>
    <w:p w:rsidR="00C5582A" w:rsidRDefault="00C5582A" w:rsidP="00C5582A">
      <w:pPr>
        <w:ind w:left="720"/>
        <w:jc w:val="both"/>
        <w:rPr>
          <w:rFonts w:ascii="Arial" w:hAnsi="Arial" w:cs="Arial"/>
          <w:sz w:val="22"/>
          <w:szCs w:val="22"/>
        </w:rPr>
      </w:pPr>
    </w:p>
    <w:p w:rsidR="00C5582A" w:rsidRDefault="00C5582A" w:rsidP="00C5582A">
      <w:pPr>
        <w:spacing w:line="276" w:lineRule="auto"/>
        <w:jc w:val="both"/>
        <w:rPr>
          <w:rFonts w:ascii="Arial" w:hAnsi="Arial" w:cs="Arial"/>
          <w:sz w:val="22"/>
          <w:szCs w:val="22"/>
        </w:rPr>
      </w:pPr>
      <w:r>
        <w:rPr>
          <w:rFonts w:ascii="Arial" w:hAnsi="Arial" w:cs="Arial"/>
          <w:sz w:val="22"/>
          <w:szCs w:val="22"/>
        </w:rPr>
        <w:t>6.6.1- se a licitante for à matriz, todos os documentos deverão estar em nome da matriz;</w:t>
      </w:r>
    </w:p>
    <w:p w:rsidR="00C5582A" w:rsidRDefault="00C5582A" w:rsidP="00C5582A">
      <w:pPr>
        <w:ind w:left="720"/>
        <w:jc w:val="both"/>
        <w:rPr>
          <w:rFonts w:ascii="Arial" w:hAnsi="Arial" w:cs="Arial"/>
          <w:sz w:val="22"/>
          <w:szCs w:val="22"/>
        </w:rPr>
      </w:pPr>
    </w:p>
    <w:p w:rsidR="00C5582A" w:rsidRDefault="00C5582A" w:rsidP="00C5582A">
      <w:pPr>
        <w:spacing w:line="276" w:lineRule="auto"/>
        <w:jc w:val="both"/>
        <w:rPr>
          <w:rFonts w:ascii="Arial" w:hAnsi="Arial" w:cs="Arial"/>
          <w:sz w:val="22"/>
          <w:szCs w:val="22"/>
        </w:rPr>
      </w:pPr>
      <w:r>
        <w:rPr>
          <w:rFonts w:ascii="Arial" w:hAnsi="Arial" w:cs="Arial"/>
          <w:sz w:val="22"/>
          <w:szCs w:val="22"/>
        </w:rPr>
        <w:t>6.6.2- se a licitante for à filial, todos os documentos deverão estar em nome da filial.</w:t>
      </w:r>
    </w:p>
    <w:p w:rsidR="00C5582A" w:rsidRDefault="00C5582A" w:rsidP="00C5582A">
      <w:pPr>
        <w:pStyle w:val="PargrafodaLista"/>
        <w:rPr>
          <w:rFonts w:ascii="Arial" w:hAnsi="Arial" w:cs="Arial"/>
        </w:rPr>
      </w:pPr>
    </w:p>
    <w:p w:rsidR="00C5582A" w:rsidRDefault="00C5582A" w:rsidP="00C5582A">
      <w:pPr>
        <w:spacing w:line="276" w:lineRule="auto"/>
        <w:jc w:val="both"/>
        <w:rPr>
          <w:rFonts w:ascii="Arial" w:hAnsi="Arial" w:cs="Arial"/>
          <w:sz w:val="22"/>
          <w:szCs w:val="22"/>
        </w:rPr>
      </w:pPr>
      <w:r>
        <w:rPr>
          <w:rFonts w:ascii="Arial" w:hAnsi="Arial" w:cs="Arial"/>
          <w:sz w:val="22"/>
          <w:szCs w:val="22"/>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C5582A" w:rsidRDefault="00C5582A" w:rsidP="00C5582A">
      <w:pPr>
        <w:ind w:left="720"/>
        <w:jc w:val="both"/>
        <w:rPr>
          <w:rFonts w:ascii="Arial" w:hAnsi="Arial" w:cs="Arial"/>
          <w:sz w:val="22"/>
          <w:szCs w:val="22"/>
        </w:rPr>
      </w:pPr>
    </w:p>
    <w:p w:rsidR="00C5582A" w:rsidRDefault="00C5582A" w:rsidP="00C5582A">
      <w:pPr>
        <w:spacing w:line="276" w:lineRule="auto"/>
        <w:jc w:val="both"/>
        <w:rPr>
          <w:rFonts w:ascii="Arial" w:hAnsi="Arial" w:cs="Arial"/>
          <w:sz w:val="22"/>
          <w:szCs w:val="22"/>
        </w:rPr>
      </w:pPr>
      <w:r>
        <w:rPr>
          <w:rFonts w:ascii="Arial" w:hAnsi="Arial" w:cs="Arial"/>
          <w:sz w:val="22"/>
          <w:szCs w:val="22"/>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rsidR="00C5582A" w:rsidRDefault="00C5582A" w:rsidP="00C5582A">
      <w:pPr>
        <w:pStyle w:val="PargrafodaLista"/>
        <w:rPr>
          <w:rFonts w:ascii="Arial" w:hAnsi="Arial" w:cs="Arial"/>
        </w:rPr>
      </w:pPr>
    </w:p>
    <w:p w:rsidR="00C5582A" w:rsidRDefault="00C5582A" w:rsidP="00C5582A">
      <w:pPr>
        <w:spacing w:line="276" w:lineRule="auto"/>
        <w:jc w:val="both"/>
        <w:rPr>
          <w:rFonts w:ascii="Arial" w:hAnsi="Arial" w:cs="Arial"/>
          <w:sz w:val="22"/>
          <w:szCs w:val="22"/>
        </w:rPr>
      </w:pPr>
      <w:r>
        <w:rPr>
          <w:rFonts w:ascii="Arial" w:hAnsi="Arial" w:cs="Arial"/>
          <w:sz w:val="22"/>
          <w:szCs w:val="22"/>
        </w:rPr>
        <w:t>6.9 - As microempresas e empresas de pequeno porte deverão apresentar toda a documentação exigida nas alíneas “a” a “g” do item 6.1, mesmo que esta apresente alguma restrição na comprovação da regularidade fiscal.</w:t>
      </w:r>
    </w:p>
    <w:p w:rsidR="00C5582A" w:rsidRDefault="00C5582A" w:rsidP="00C5582A">
      <w:pPr>
        <w:pStyle w:val="PargrafodaLista"/>
        <w:rPr>
          <w:rFonts w:ascii="Arial" w:hAnsi="Arial" w:cs="Arial"/>
        </w:rPr>
      </w:pPr>
    </w:p>
    <w:p w:rsidR="00C5582A" w:rsidRDefault="00C5582A" w:rsidP="00C5582A">
      <w:pPr>
        <w:spacing w:line="276" w:lineRule="auto"/>
        <w:jc w:val="both"/>
        <w:rPr>
          <w:rFonts w:ascii="Arial" w:hAnsi="Arial" w:cs="Arial"/>
          <w:sz w:val="22"/>
          <w:szCs w:val="22"/>
        </w:rPr>
      </w:pPr>
      <w:r>
        <w:rPr>
          <w:rFonts w:ascii="Arial" w:hAnsi="Arial" w:cs="Arial"/>
          <w:sz w:val="22"/>
          <w:szCs w:val="22"/>
        </w:rPr>
        <w:t>6.9.1- Havendo alguma restrição na comprovação da regularidade fiscal, será assegurado o prazo de 4 (quatro)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C5582A" w:rsidRDefault="00C5582A" w:rsidP="00C5582A">
      <w:pPr>
        <w:ind w:left="720"/>
        <w:jc w:val="both"/>
        <w:rPr>
          <w:rFonts w:ascii="Arial" w:hAnsi="Arial" w:cs="Arial"/>
          <w:sz w:val="22"/>
          <w:szCs w:val="22"/>
        </w:rPr>
      </w:pPr>
    </w:p>
    <w:p w:rsidR="00C5582A" w:rsidRDefault="00C5582A" w:rsidP="00C5582A">
      <w:pPr>
        <w:spacing w:line="276" w:lineRule="auto"/>
        <w:jc w:val="both"/>
        <w:rPr>
          <w:rFonts w:ascii="Arial" w:hAnsi="Arial" w:cs="Arial"/>
          <w:sz w:val="22"/>
          <w:szCs w:val="22"/>
        </w:rPr>
      </w:pPr>
      <w:r>
        <w:rPr>
          <w:rFonts w:ascii="Arial" w:hAnsi="Arial" w:cs="Arial"/>
          <w:sz w:val="22"/>
          <w:szCs w:val="22"/>
        </w:rPr>
        <w:t>6.9 2- A não-regularização da documentação, no prazo previsto no Item 6.9.1, implicará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C5582A" w:rsidRDefault="00C5582A" w:rsidP="00C5582A">
      <w:pPr>
        <w:pStyle w:val="PargrafodaLista"/>
        <w:rPr>
          <w:rFonts w:ascii="Arial" w:hAnsi="Arial" w:cs="Arial"/>
        </w:rPr>
      </w:pPr>
    </w:p>
    <w:p w:rsidR="00C5582A" w:rsidRDefault="00C5582A" w:rsidP="00C5582A">
      <w:pPr>
        <w:ind w:left="720"/>
        <w:jc w:val="both"/>
        <w:rPr>
          <w:rFonts w:ascii="Arial" w:hAnsi="Arial" w:cs="Arial"/>
          <w:sz w:val="22"/>
          <w:szCs w:val="22"/>
        </w:rPr>
      </w:pPr>
    </w:p>
    <w:p w:rsidR="00C5582A" w:rsidRDefault="00C5582A" w:rsidP="00C5582A">
      <w:pPr>
        <w:numPr>
          <w:ilvl w:val="0"/>
          <w:numId w:val="2"/>
        </w:numPr>
        <w:spacing w:line="276" w:lineRule="auto"/>
        <w:jc w:val="both"/>
        <w:rPr>
          <w:rFonts w:ascii="Arial" w:hAnsi="Arial" w:cs="Arial"/>
          <w:b/>
          <w:sz w:val="22"/>
          <w:szCs w:val="22"/>
        </w:rPr>
      </w:pPr>
      <w:r>
        <w:rPr>
          <w:rFonts w:ascii="Arial" w:hAnsi="Arial" w:cs="Arial"/>
          <w:b/>
          <w:sz w:val="22"/>
          <w:szCs w:val="22"/>
        </w:rPr>
        <w:t>- DOS PROCEDIMENTOS DE JULGAMENTO</w:t>
      </w:r>
    </w:p>
    <w:p w:rsidR="00C5582A" w:rsidRDefault="00C5582A" w:rsidP="00C5582A">
      <w:pPr>
        <w:ind w:left="420"/>
        <w:jc w:val="both"/>
        <w:rPr>
          <w:rFonts w:ascii="Arial" w:hAnsi="Arial" w:cs="Arial"/>
          <w:b/>
          <w:sz w:val="22"/>
          <w:szCs w:val="22"/>
        </w:rPr>
      </w:pP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Aberta a sessão, os interessados ou seus representantes, apresentarão declaração verbal ou escrita, (no caso de não comparecimento, a declaração escrita, conforme modelo constante do Anexo “C” deverá vir anexada por fora do envelope da proposta), dando ciência de que cumprem plenamente os requisitos de habilitação (inciso VII do Art. 4º da Lei nº 10.520/2002), sendo consignado em ata.</w:t>
      </w:r>
    </w:p>
    <w:p w:rsidR="00C5582A" w:rsidRDefault="00C5582A" w:rsidP="00C5582A">
      <w:pPr>
        <w:ind w:left="720"/>
        <w:jc w:val="both"/>
        <w:rPr>
          <w:rFonts w:ascii="Arial" w:hAnsi="Arial" w:cs="Arial"/>
          <w:sz w:val="22"/>
          <w:szCs w:val="22"/>
        </w:rPr>
      </w:pP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C5582A" w:rsidRDefault="00C5582A" w:rsidP="00C5582A">
      <w:pPr>
        <w:pStyle w:val="PargrafodaLista"/>
        <w:rPr>
          <w:rFonts w:ascii="Arial" w:hAnsi="Arial" w:cs="Arial"/>
        </w:rPr>
      </w:pPr>
    </w:p>
    <w:p w:rsidR="00C5582A" w:rsidRDefault="00C5582A" w:rsidP="00C5582A">
      <w:pPr>
        <w:numPr>
          <w:ilvl w:val="2"/>
          <w:numId w:val="2"/>
        </w:numPr>
        <w:spacing w:line="276" w:lineRule="auto"/>
        <w:jc w:val="both"/>
        <w:rPr>
          <w:rFonts w:ascii="Arial" w:hAnsi="Arial" w:cs="Arial"/>
          <w:sz w:val="22"/>
          <w:szCs w:val="22"/>
        </w:rPr>
      </w:pPr>
      <w:r>
        <w:rPr>
          <w:rFonts w:ascii="Arial" w:hAnsi="Arial" w:cs="Arial"/>
          <w:sz w:val="22"/>
          <w:szCs w:val="22"/>
        </w:rPr>
        <w:t>- Não havendo pelo menos três ofertas nas condições definidas no item anterior, poderão os autores das melhores propostas, até o máximo de três, oferecer novos lances verbais e sucessivos, quaisquer que sejam os preços oferecidos.</w:t>
      </w:r>
    </w:p>
    <w:p w:rsidR="00C5582A" w:rsidRDefault="00C5582A" w:rsidP="00C5582A">
      <w:pPr>
        <w:ind w:left="720"/>
        <w:jc w:val="both"/>
        <w:rPr>
          <w:rFonts w:ascii="Arial" w:hAnsi="Arial" w:cs="Arial"/>
          <w:sz w:val="22"/>
          <w:szCs w:val="22"/>
        </w:rPr>
      </w:pPr>
    </w:p>
    <w:p w:rsidR="00C5582A" w:rsidRDefault="00C5582A" w:rsidP="00C5582A">
      <w:pPr>
        <w:numPr>
          <w:ilvl w:val="2"/>
          <w:numId w:val="2"/>
        </w:numPr>
        <w:spacing w:line="276" w:lineRule="auto"/>
        <w:jc w:val="both"/>
        <w:rPr>
          <w:rFonts w:ascii="Arial" w:hAnsi="Arial" w:cs="Arial"/>
          <w:sz w:val="22"/>
          <w:szCs w:val="22"/>
        </w:rPr>
      </w:pPr>
      <w:r>
        <w:rPr>
          <w:rFonts w:ascii="Arial" w:hAnsi="Arial" w:cs="Arial"/>
          <w:sz w:val="22"/>
          <w:szCs w:val="22"/>
        </w:rPr>
        <w:t>- Serão passíveis de desclassificação as propostas formais (ou seus itens, de forma individual) que não atenderem os requisitos constantes dos itens 5.1 e 5.2 deste Edital, bem como, quando constatada a oferta de preço manifestamente inexequível.</w:t>
      </w:r>
    </w:p>
    <w:p w:rsidR="00C5582A" w:rsidRDefault="00C5582A" w:rsidP="00C5582A">
      <w:pPr>
        <w:pStyle w:val="PargrafodaLista"/>
        <w:rPr>
          <w:rFonts w:ascii="Arial" w:hAnsi="Arial" w:cs="Arial"/>
        </w:rPr>
      </w:pP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C5582A" w:rsidRDefault="00C5582A" w:rsidP="00C5582A">
      <w:pPr>
        <w:ind w:left="720"/>
        <w:jc w:val="both"/>
        <w:rPr>
          <w:rFonts w:ascii="Arial" w:hAnsi="Arial" w:cs="Arial"/>
          <w:sz w:val="22"/>
          <w:szCs w:val="22"/>
        </w:rPr>
      </w:pPr>
    </w:p>
    <w:p w:rsidR="00C5582A" w:rsidRDefault="00C5582A" w:rsidP="00C5582A">
      <w:pPr>
        <w:numPr>
          <w:ilvl w:val="2"/>
          <w:numId w:val="2"/>
        </w:numPr>
        <w:spacing w:line="276" w:lineRule="auto"/>
        <w:jc w:val="both"/>
        <w:rPr>
          <w:rFonts w:ascii="Arial" w:hAnsi="Arial" w:cs="Arial"/>
          <w:sz w:val="22"/>
          <w:szCs w:val="22"/>
        </w:rPr>
      </w:pPr>
      <w:r>
        <w:rPr>
          <w:rFonts w:ascii="Arial" w:hAnsi="Arial" w:cs="Arial"/>
          <w:sz w:val="22"/>
          <w:szCs w:val="22"/>
        </w:rPr>
        <w:t>- Caso duas ou mais propostas iniciais apresentem preços iguais, será realizado sorteio para determinação da ordem de oferta dos lances.</w:t>
      </w:r>
    </w:p>
    <w:p w:rsidR="00C5582A" w:rsidRDefault="00C5582A" w:rsidP="00C5582A">
      <w:pPr>
        <w:ind w:left="720"/>
        <w:jc w:val="both"/>
        <w:rPr>
          <w:rFonts w:ascii="Arial" w:hAnsi="Arial" w:cs="Arial"/>
          <w:sz w:val="22"/>
          <w:szCs w:val="22"/>
        </w:rPr>
      </w:pPr>
    </w:p>
    <w:p w:rsidR="00C5582A" w:rsidRDefault="00C5582A" w:rsidP="00C5582A">
      <w:pPr>
        <w:numPr>
          <w:ilvl w:val="2"/>
          <w:numId w:val="2"/>
        </w:numPr>
        <w:spacing w:line="276" w:lineRule="auto"/>
        <w:jc w:val="both"/>
        <w:rPr>
          <w:rFonts w:ascii="Arial" w:hAnsi="Arial" w:cs="Arial"/>
          <w:sz w:val="22"/>
          <w:szCs w:val="22"/>
        </w:rPr>
      </w:pPr>
      <w:r>
        <w:rPr>
          <w:rFonts w:ascii="Arial" w:hAnsi="Arial" w:cs="Arial"/>
          <w:sz w:val="22"/>
          <w:szCs w:val="22"/>
        </w:rPr>
        <w:lastRenderedPageBreak/>
        <w:t>- A oferta dos lances deverá ser efetuada, no momento em que for conferida a palavra à licitante, na ordem decrescente dos preços de cada item do objeto do certame.</w:t>
      </w:r>
    </w:p>
    <w:p w:rsidR="00C5582A" w:rsidRDefault="00C5582A" w:rsidP="00C5582A">
      <w:pPr>
        <w:pStyle w:val="PargrafodaLista"/>
        <w:rPr>
          <w:rFonts w:ascii="Arial" w:hAnsi="Arial" w:cs="Arial"/>
        </w:rPr>
      </w:pPr>
    </w:p>
    <w:p w:rsidR="00C5582A" w:rsidRDefault="00C5582A" w:rsidP="00C5582A">
      <w:pPr>
        <w:numPr>
          <w:ilvl w:val="2"/>
          <w:numId w:val="2"/>
        </w:numPr>
        <w:spacing w:line="276" w:lineRule="auto"/>
        <w:jc w:val="both"/>
        <w:rPr>
          <w:rFonts w:ascii="Arial" w:hAnsi="Arial" w:cs="Arial"/>
          <w:sz w:val="22"/>
          <w:szCs w:val="22"/>
        </w:rPr>
      </w:pPr>
      <w:r>
        <w:rPr>
          <w:rFonts w:ascii="Arial" w:hAnsi="Arial" w:cs="Arial"/>
          <w:sz w:val="22"/>
          <w:szCs w:val="22"/>
        </w:rPr>
        <w:t>- A oferta de lance deverá recair sobre o preço unitário do item do objeto desta licitação que tiver sido declarado, pelo Pregoeiro, como alvo de lances naquele momento.</w:t>
      </w:r>
    </w:p>
    <w:p w:rsidR="00C5582A" w:rsidRDefault="00C5582A" w:rsidP="00C5582A">
      <w:pPr>
        <w:pStyle w:val="PargrafodaLista"/>
        <w:rPr>
          <w:rFonts w:ascii="Arial" w:hAnsi="Arial" w:cs="Arial"/>
        </w:rPr>
      </w:pPr>
    </w:p>
    <w:p w:rsidR="00C5582A" w:rsidRDefault="00C5582A" w:rsidP="00C5582A">
      <w:pPr>
        <w:numPr>
          <w:ilvl w:val="3"/>
          <w:numId w:val="2"/>
        </w:numPr>
        <w:spacing w:line="276" w:lineRule="auto"/>
        <w:jc w:val="both"/>
        <w:rPr>
          <w:rFonts w:ascii="Arial" w:hAnsi="Arial" w:cs="Arial"/>
          <w:sz w:val="22"/>
          <w:szCs w:val="22"/>
        </w:rPr>
      </w:pPr>
      <w:r>
        <w:rPr>
          <w:rFonts w:ascii="Arial" w:hAnsi="Arial" w:cs="Arial"/>
          <w:sz w:val="22"/>
          <w:szCs w:val="22"/>
        </w:rPr>
        <w:t>-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C5582A" w:rsidRDefault="00C5582A" w:rsidP="00C5582A">
      <w:pPr>
        <w:ind w:left="1080"/>
        <w:jc w:val="both"/>
        <w:rPr>
          <w:rFonts w:ascii="Arial" w:hAnsi="Arial" w:cs="Arial"/>
          <w:sz w:val="22"/>
          <w:szCs w:val="22"/>
        </w:rPr>
      </w:pPr>
    </w:p>
    <w:p w:rsidR="00C5582A" w:rsidRDefault="00C5582A" w:rsidP="00C5582A">
      <w:pPr>
        <w:numPr>
          <w:ilvl w:val="3"/>
          <w:numId w:val="2"/>
        </w:numPr>
        <w:spacing w:line="276" w:lineRule="auto"/>
        <w:jc w:val="both"/>
        <w:rPr>
          <w:rFonts w:ascii="Arial" w:hAnsi="Arial" w:cs="Arial"/>
          <w:sz w:val="22"/>
          <w:szCs w:val="22"/>
        </w:rPr>
      </w:pPr>
      <w:r>
        <w:rPr>
          <w:rFonts w:ascii="Arial" w:hAnsi="Arial" w:cs="Arial"/>
          <w:sz w:val="22"/>
          <w:szCs w:val="22"/>
        </w:rPr>
        <w:t>- O Pregoeiro alertará e definirá sobre a variação mínima de preço entre os lances verbais ofertados pelas licitantes, podendo, no curso desta fase, deliberar livremente sobre a mesma.</w:t>
      </w:r>
    </w:p>
    <w:p w:rsidR="00C5582A" w:rsidRDefault="00C5582A" w:rsidP="00C5582A">
      <w:pPr>
        <w:pStyle w:val="PargrafodaLista"/>
        <w:rPr>
          <w:rFonts w:ascii="Arial" w:hAnsi="Arial" w:cs="Arial"/>
        </w:rPr>
      </w:pPr>
    </w:p>
    <w:p w:rsidR="00C5582A" w:rsidRDefault="00C5582A" w:rsidP="00C5582A">
      <w:pPr>
        <w:numPr>
          <w:ilvl w:val="2"/>
          <w:numId w:val="2"/>
        </w:numPr>
        <w:spacing w:line="276" w:lineRule="auto"/>
        <w:jc w:val="both"/>
        <w:rPr>
          <w:rFonts w:ascii="Arial" w:hAnsi="Arial" w:cs="Arial"/>
          <w:sz w:val="22"/>
          <w:szCs w:val="22"/>
        </w:rPr>
      </w:pPr>
      <w:r>
        <w:rPr>
          <w:rFonts w:ascii="Arial" w:hAnsi="Arial" w:cs="Arial"/>
          <w:sz w:val="22"/>
          <w:szCs w:val="22"/>
        </w:rPr>
        <w:t>- É vedada a oferta de lance com vista ao empate.</w:t>
      </w:r>
    </w:p>
    <w:p w:rsidR="00C5582A" w:rsidRDefault="00C5582A" w:rsidP="00C5582A">
      <w:pPr>
        <w:ind w:left="720"/>
        <w:jc w:val="both"/>
        <w:rPr>
          <w:rFonts w:ascii="Arial" w:hAnsi="Arial" w:cs="Arial"/>
          <w:sz w:val="22"/>
          <w:szCs w:val="22"/>
        </w:rPr>
      </w:pPr>
    </w:p>
    <w:p w:rsidR="00C5582A" w:rsidRDefault="00C5582A" w:rsidP="00C5582A">
      <w:pPr>
        <w:numPr>
          <w:ilvl w:val="2"/>
          <w:numId w:val="2"/>
        </w:numPr>
        <w:spacing w:line="276" w:lineRule="auto"/>
        <w:jc w:val="both"/>
        <w:rPr>
          <w:rFonts w:ascii="Arial" w:hAnsi="Arial" w:cs="Arial"/>
          <w:sz w:val="22"/>
          <w:szCs w:val="22"/>
        </w:rPr>
      </w:pPr>
      <w:r>
        <w:rPr>
          <w:rFonts w:ascii="Arial" w:hAnsi="Arial" w:cs="Arial"/>
          <w:sz w:val="22"/>
          <w:szCs w:val="22"/>
        </w:rPr>
        <w:t>- Dos lances ofertados não caberá retratação.</w:t>
      </w:r>
    </w:p>
    <w:p w:rsidR="00C5582A" w:rsidRDefault="00C5582A" w:rsidP="00C5582A">
      <w:pPr>
        <w:pStyle w:val="PargrafodaLista"/>
        <w:rPr>
          <w:rFonts w:ascii="Arial" w:hAnsi="Arial" w:cs="Arial"/>
        </w:rPr>
      </w:pPr>
    </w:p>
    <w:p w:rsidR="00C5582A" w:rsidRDefault="00C5582A" w:rsidP="00C5582A">
      <w:pPr>
        <w:numPr>
          <w:ilvl w:val="2"/>
          <w:numId w:val="2"/>
        </w:numPr>
        <w:spacing w:line="276" w:lineRule="auto"/>
        <w:jc w:val="both"/>
        <w:rPr>
          <w:rFonts w:ascii="Arial" w:hAnsi="Arial" w:cs="Arial"/>
          <w:sz w:val="22"/>
          <w:szCs w:val="22"/>
        </w:rPr>
      </w:pPr>
      <w:r>
        <w:rPr>
          <w:rFonts w:ascii="Arial" w:hAnsi="Arial" w:cs="Arial"/>
          <w:sz w:val="22"/>
          <w:szCs w:val="22"/>
        </w:rPr>
        <w:t>- A desistência em apresentar lance verbal, quando convocado pelo pregoeiro, implicará a exclusão do licitante da etapa de lances verbais e na manutenção do último preço apresentado pelo licitante, para efeito de ordenação das propostas.</w:t>
      </w:r>
    </w:p>
    <w:p w:rsidR="00C5582A" w:rsidRDefault="00C5582A" w:rsidP="00C5582A">
      <w:pPr>
        <w:pStyle w:val="PargrafodaLista"/>
        <w:rPr>
          <w:rFonts w:ascii="Arial" w:hAnsi="Arial" w:cs="Arial"/>
        </w:rPr>
      </w:pP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Caso os licitantes não apresentem lances verbais, será verificada a conformidade entre a proposta escrita de menor preço e o valor estimado para a contratação, podendo, o pregoeiro, negociar diretamente com o proponente para que seja obtido preço melhor.</w:t>
      </w:r>
    </w:p>
    <w:p w:rsidR="00C5582A" w:rsidRDefault="00C5582A" w:rsidP="00C5582A">
      <w:pPr>
        <w:ind w:left="720"/>
        <w:jc w:val="both"/>
        <w:rPr>
          <w:rFonts w:ascii="Arial" w:hAnsi="Arial" w:cs="Arial"/>
          <w:sz w:val="22"/>
          <w:szCs w:val="22"/>
        </w:rPr>
      </w:pP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O encerramento da etapa competitiva dar-se-á quando, convocadas pelo Pregoeiro, as licitantes manifestarem seu desinteresse em apresentar novos lances.</w:t>
      </w:r>
    </w:p>
    <w:p w:rsidR="00C5582A" w:rsidRDefault="00C5582A" w:rsidP="00C5582A">
      <w:pPr>
        <w:ind w:left="720"/>
        <w:jc w:val="both"/>
        <w:rPr>
          <w:rFonts w:ascii="Arial" w:hAnsi="Arial" w:cs="Arial"/>
          <w:sz w:val="22"/>
          <w:szCs w:val="22"/>
        </w:rPr>
      </w:pP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Encerrada a etapa de lances, será assegurada, como critério de desempate, preferência de contratação para as microempresas e empresas de pequeno porte, conforme previsto no art. 44 da Lei Complementar nº. 123 de dezembro de 2006.</w:t>
      </w:r>
    </w:p>
    <w:p w:rsidR="00C5582A" w:rsidRDefault="00C5582A" w:rsidP="00C5582A">
      <w:pPr>
        <w:pStyle w:val="PargrafodaLista"/>
        <w:rPr>
          <w:rFonts w:ascii="Arial" w:hAnsi="Arial" w:cs="Arial"/>
        </w:rPr>
      </w:pPr>
    </w:p>
    <w:p w:rsidR="00C5582A" w:rsidRDefault="00C5582A" w:rsidP="00C5582A">
      <w:pPr>
        <w:numPr>
          <w:ilvl w:val="2"/>
          <w:numId w:val="2"/>
        </w:numPr>
        <w:spacing w:line="276" w:lineRule="auto"/>
        <w:jc w:val="both"/>
        <w:rPr>
          <w:rFonts w:ascii="Arial" w:hAnsi="Arial" w:cs="Arial"/>
          <w:sz w:val="22"/>
          <w:szCs w:val="22"/>
        </w:rPr>
      </w:pPr>
      <w:r>
        <w:rPr>
          <w:rFonts w:ascii="Arial" w:hAnsi="Arial" w:cs="Arial"/>
          <w:sz w:val="22"/>
          <w:szCs w:val="22"/>
        </w:rPr>
        <w:t>- Entende- se por empate aquelas situações em que as propostas apresentadas pelas microempresas e empresas de pequeno porte sejam iguais ou até 5% (cinco por cento) superiores à proposta mais bem classificada.</w:t>
      </w:r>
    </w:p>
    <w:p w:rsidR="00C5582A" w:rsidRDefault="00C5582A" w:rsidP="00C5582A">
      <w:pPr>
        <w:ind w:left="720"/>
        <w:jc w:val="both"/>
        <w:rPr>
          <w:rFonts w:ascii="Arial" w:hAnsi="Arial" w:cs="Arial"/>
          <w:sz w:val="22"/>
          <w:szCs w:val="22"/>
        </w:rPr>
      </w:pP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Ocorrendo o empate previsto no item 7.6, proceder-se-á da seguinte forma:</w:t>
      </w:r>
    </w:p>
    <w:p w:rsidR="00C5582A" w:rsidRDefault="00C5582A" w:rsidP="00C5582A">
      <w:pPr>
        <w:ind w:left="720"/>
        <w:jc w:val="both"/>
        <w:rPr>
          <w:rFonts w:ascii="Arial" w:hAnsi="Arial" w:cs="Arial"/>
          <w:sz w:val="22"/>
          <w:szCs w:val="22"/>
        </w:rPr>
      </w:pPr>
    </w:p>
    <w:p w:rsidR="00C5582A" w:rsidRDefault="00C5582A" w:rsidP="00C5582A">
      <w:pPr>
        <w:numPr>
          <w:ilvl w:val="0"/>
          <w:numId w:val="4"/>
        </w:numPr>
        <w:spacing w:line="276" w:lineRule="auto"/>
        <w:jc w:val="both"/>
        <w:rPr>
          <w:rFonts w:ascii="Arial" w:hAnsi="Arial" w:cs="Arial"/>
          <w:sz w:val="22"/>
          <w:szCs w:val="22"/>
        </w:rPr>
      </w:pPr>
      <w:r>
        <w:rPr>
          <w:rFonts w:ascii="Arial" w:hAnsi="Arial" w:cs="Arial"/>
          <w:sz w:val="22"/>
          <w:szCs w:val="22"/>
        </w:rPr>
        <w:lastRenderedPageBreak/>
        <w:t>a microempresa ou empresa de pequeno porte mais bem classificada poderá apresentar proposta de preço inferior àquela considerada vencedora do certame, situação em que será adjudicado em seu favor o objeto licitado;</w:t>
      </w:r>
    </w:p>
    <w:p w:rsidR="00C5582A" w:rsidRDefault="00C5582A" w:rsidP="00C5582A">
      <w:pPr>
        <w:numPr>
          <w:ilvl w:val="0"/>
          <w:numId w:val="4"/>
        </w:numPr>
        <w:spacing w:line="276" w:lineRule="auto"/>
        <w:jc w:val="both"/>
        <w:rPr>
          <w:rFonts w:ascii="Arial" w:hAnsi="Arial" w:cs="Arial"/>
          <w:sz w:val="22"/>
          <w:szCs w:val="22"/>
        </w:rPr>
      </w:pPr>
      <w:r>
        <w:rPr>
          <w:rFonts w:ascii="Arial" w:hAnsi="Arial" w:cs="Arial"/>
          <w:sz w:val="22"/>
          <w:szCs w:val="22"/>
        </w:rPr>
        <w:t>não ocorrendo a contratação da microempresa ou empresa de pequeno porte, na forma da alínea “a” deste Item, serão convocadas as remanescentes que porventura se enquadrem na hipótese prevista no Item 7.6.1, na ordem classificatória, para o exercício do mesmo direito;</w:t>
      </w:r>
    </w:p>
    <w:p w:rsidR="00C5582A" w:rsidRDefault="00C5582A" w:rsidP="00C5582A">
      <w:pPr>
        <w:numPr>
          <w:ilvl w:val="0"/>
          <w:numId w:val="4"/>
        </w:numPr>
        <w:spacing w:line="276" w:lineRule="auto"/>
        <w:jc w:val="both"/>
        <w:rPr>
          <w:rFonts w:ascii="Arial" w:hAnsi="Arial" w:cs="Arial"/>
          <w:sz w:val="22"/>
          <w:szCs w:val="22"/>
        </w:rPr>
      </w:pPr>
      <w:r>
        <w:rPr>
          <w:rFonts w:ascii="Arial" w:hAnsi="Arial" w:cs="Arial"/>
          <w:sz w:val="22"/>
          <w:szCs w:val="22"/>
        </w:rPr>
        <w:t>no caso de equivalência dos valores apresentados pelas microempresas e empresas de pequeno porte que se encontrem no intervalo estabelecido no Item 7.6.1, será realizado sorteio entre elas para que se identifique aquela que primeiro poderá apresentar melhor oferta.</w:t>
      </w:r>
    </w:p>
    <w:p w:rsidR="00C5582A" w:rsidRDefault="00C5582A" w:rsidP="00C5582A">
      <w:pPr>
        <w:ind w:left="720"/>
        <w:jc w:val="both"/>
        <w:rPr>
          <w:rFonts w:ascii="Arial" w:hAnsi="Arial" w:cs="Arial"/>
          <w:sz w:val="22"/>
          <w:szCs w:val="22"/>
        </w:rPr>
      </w:pPr>
    </w:p>
    <w:p w:rsidR="00C5582A" w:rsidRDefault="00C5582A" w:rsidP="00C5582A">
      <w:pPr>
        <w:numPr>
          <w:ilvl w:val="2"/>
          <w:numId w:val="2"/>
        </w:numPr>
        <w:spacing w:line="276" w:lineRule="auto"/>
        <w:jc w:val="both"/>
        <w:rPr>
          <w:rFonts w:ascii="Arial" w:hAnsi="Arial" w:cs="Arial"/>
          <w:sz w:val="22"/>
          <w:szCs w:val="22"/>
        </w:rPr>
      </w:pPr>
      <w:r>
        <w:rPr>
          <w:rFonts w:ascii="Arial" w:hAnsi="Arial" w:cs="Arial"/>
          <w:sz w:val="22"/>
          <w:szCs w:val="22"/>
        </w:rPr>
        <w:t>- Na hipótese da não-contratação nos termos previstos no Item 7.7, o objeto licitado será adjudicado em favor da proposta originalmente vencedora do certame.</w:t>
      </w:r>
    </w:p>
    <w:p w:rsidR="00C5582A" w:rsidRDefault="00C5582A" w:rsidP="00C5582A">
      <w:pPr>
        <w:ind w:left="720"/>
        <w:jc w:val="both"/>
        <w:rPr>
          <w:rFonts w:ascii="Arial" w:hAnsi="Arial" w:cs="Arial"/>
          <w:sz w:val="22"/>
          <w:szCs w:val="22"/>
        </w:rPr>
      </w:pPr>
    </w:p>
    <w:p w:rsidR="00C5582A" w:rsidRDefault="00C5582A" w:rsidP="00C5582A">
      <w:pPr>
        <w:numPr>
          <w:ilvl w:val="2"/>
          <w:numId w:val="2"/>
        </w:numPr>
        <w:spacing w:line="276" w:lineRule="auto"/>
        <w:jc w:val="both"/>
        <w:rPr>
          <w:rFonts w:ascii="Arial" w:hAnsi="Arial" w:cs="Arial"/>
          <w:sz w:val="22"/>
          <w:szCs w:val="22"/>
        </w:rPr>
      </w:pPr>
      <w:r>
        <w:rPr>
          <w:rFonts w:ascii="Arial" w:hAnsi="Arial" w:cs="Arial"/>
          <w:sz w:val="22"/>
          <w:szCs w:val="22"/>
        </w:rPr>
        <w:t>- O disposto no Item 7.7 somente se aplicará quando a melhor oferta inicial não tiver sido apresentada por microempresa ou empresa de pequeno porte.</w:t>
      </w:r>
    </w:p>
    <w:p w:rsidR="00C5582A" w:rsidRDefault="00C5582A" w:rsidP="00C5582A">
      <w:pPr>
        <w:ind w:left="720"/>
        <w:jc w:val="both"/>
        <w:rPr>
          <w:rFonts w:ascii="Arial" w:hAnsi="Arial" w:cs="Arial"/>
          <w:sz w:val="22"/>
          <w:szCs w:val="22"/>
        </w:rPr>
      </w:pPr>
    </w:p>
    <w:p w:rsidR="00C5582A" w:rsidRDefault="00C5582A" w:rsidP="00C5582A">
      <w:pPr>
        <w:numPr>
          <w:ilvl w:val="2"/>
          <w:numId w:val="2"/>
        </w:numPr>
        <w:spacing w:line="276" w:lineRule="auto"/>
        <w:jc w:val="both"/>
        <w:rPr>
          <w:rFonts w:ascii="Arial" w:hAnsi="Arial" w:cs="Arial"/>
          <w:sz w:val="22"/>
          <w:szCs w:val="22"/>
        </w:rPr>
      </w:pPr>
      <w:r>
        <w:rPr>
          <w:rFonts w:ascii="Arial" w:hAnsi="Arial" w:cs="Arial"/>
          <w:sz w:val="22"/>
          <w:szCs w:val="22"/>
        </w:rPr>
        <w:t>- A microempresa ou empresa de pequeno porte mais bem classificada será convocada para apresentar nova proposta no prazo máximo de 5 (cinco) minutos após o encerramento dos lances, sob pena de preclusão.</w:t>
      </w:r>
    </w:p>
    <w:p w:rsidR="00C5582A" w:rsidRDefault="00C5582A" w:rsidP="00C5582A">
      <w:pPr>
        <w:ind w:left="720"/>
        <w:jc w:val="both"/>
        <w:rPr>
          <w:rFonts w:ascii="Arial" w:hAnsi="Arial" w:cs="Arial"/>
          <w:sz w:val="22"/>
          <w:szCs w:val="22"/>
        </w:rPr>
      </w:pP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Encerrado os procedimentos acima descritos e ordenadas as ofertas, de acordo com o menor preço apresentado, o Pregoeiro verificará a aceitabilidade da proposta de valor mais baixo comparando-o com os valores consignados no respectivo Orçamento Prévio, decidindo, motivadamente, a respeito.</w:t>
      </w:r>
    </w:p>
    <w:p w:rsidR="00C5582A" w:rsidRDefault="00C5582A" w:rsidP="00C5582A">
      <w:pPr>
        <w:ind w:left="720"/>
        <w:jc w:val="both"/>
        <w:rPr>
          <w:rFonts w:ascii="Arial" w:hAnsi="Arial" w:cs="Arial"/>
          <w:sz w:val="22"/>
          <w:szCs w:val="22"/>
        </w:rPr>
      </w:pP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rsidR="00C5582A" w:rsidRDefault="00C5582A" w:rsidP="00C5582A">
      <w:pPr>
        <w:pStyle w:val="PargrafodaLista"/>
        <w:rPr>
          <w:rFonts w:ascii="Arial" w:hAnsi="Arial" w:cs="Arial"/>
        </w:rPr>
      </w:pP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no item 6 e seus subitens, deste Edital.</w:t>
      </w:r>
    </w:p>
    <w:p w:rsidR="00C5582A" w:rsidRDefault="00C5582A" w:rsidP="00C5582A">
      <w:pPr>
        <w:pStyle w:val="PargrafodaLista"/>
        <w:rPr>
          <w:rFonts w:ascii="Arial" w:hAnsi="Arial" w:cs="Arial"/>
        </w:rPr>
      </w:pP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rsidR="00C5582A" w:rsidRDefault="00C5582A" w:rsidP="00C5582A">
      <w:pPr>
        <w:pStyle w:val="PargrafodaLista"/>
        <w:rPr>
          <w:rFonts w:ascii="Arial" w:hAnsi="Arial" w:cs="Arial"/>
        </w:rPr>
      </w:pPr>
    </w:p>
    <w:p w:rsidR="00C5582A" w:rsidRDefault="00C5582A" w:rsidP="00C5582A">
      <w:pPr>
        <w:numPr>
          <w:ilvl w:val="2"/>
          <w:numId w:val="2"/>
        </w:numPr>
        <w:spacing w:line="276" w:lineRule="auto"/>
        <w:jc w:val="both"/>
        <w:rPr>
          <w:rFonts w:ascii="Arial" w:hAnsi="Arial" w:cs="Arial"/>
          <w:sz w:val="22"/>
          <w:szCs w:val="22"/>
        </w:rPr>
      </w:pPr>
      <w:r>
        <w:rPr>
          <w:rFonts w:ascii="Arial" w:hAnsi="Arial" w:cs="Arial"/>
          <w:sz w:val="22"/>
          <w:szCs w:val="22"/>
        </w:rPr>
        <w:t>- Ocorrendo a situação referida no item 7.11, o Pregoeiro poderá negociar com a licitante para que seja obtido preço melhor.</w:t>
      </w:r>
    </w:p>
    <w:p w:rsidR="00C5582A" w:rsidRDefault="00C5582A" w:rsidP="00C5582A">
      <w:pPr>
        <w:ind w:left="720"/>
        <w:jc w:val="both"/>
        <w:rPr>
          <w:rFonts w:ascii="Arial" w:hAnsi="Arial" w:cs="Arial"/>
          <w:sz w:val="22"/>
          <w:szCs w:val="22"/>
        </w:rPr>
      </w:pP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lastRenderedPageBreak/>
        <w:t>- Observando-se o disposto no art. 43, § 3º, da Lei 8.666/93, excepcionalmente, o pregoeiro poderá suspender a Sessão Pública para realizar diligências visando esclarecer dúvidas surgidas acerca da especificação do objeto, ou da documentação apresentada.</w:t>
      </w:r>
    </w:p>
    <w:p w:rsidR="00C5582A" w:rsidRDefault="00C5582A" w:rsidP="00C5582A">
      <w:pPr>
        <w:ind w:left="720"/>
        <w:jc w:val="both"/>
        <w:rPr>
          <w:rFonts w:ascii="Arial" w:hAnsi="Arial" w:cs="Arial"/>
          <w:sz w:val="22"/>
          <w:szCs w:val="22"/>
        </w:rPr>
      </w:pP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C5582A" w:rsidRDefault="00C5582A" w:rsidP="00C5582A">
      <w:pPr>
        <w:pStyle w:val="PargrafodaLista"/>
        <w:rPr>
          <w:rFonts w:ascii="Arial" w:hAnsi="Arial" w:cs="Arial"/>
        </w:rPr>
      </w:pP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contra-razões do recurso em igual número de dias, que começarão a correr do término do prazo da recorrente, sendo-lhes assegurada vista imediata dos autos.</w:t>
      </w:r>
    </w:p>
    <w:p w:rsidR="00C5582A" w:rsidRDefault="00C5582A" w:rsidP="00C5582A">
      <w:pPr>
        <w:pStyle w:val="PargrafodaLista"/>
        <w:rPr>
          <w:rFonts w:ascii="Arial" w:hAnsi="Arial" w:cs="Arial"/>
        </w:rPr>
      </w:pPr>
    </w:p>
    <w:p w:rsidR="00C5582A" w:rsidRDefault="00C5582A" w:rsidP="00C5582A">
      <w:pPr>
        <w:numPr>
          <w:ilvl w:val="2"/>
          <w:numId w:val="2"/>
        </w:numPr>
        <w:spacing w:line="276" w:lineRule="auto"/>
        <w:jc w:val="both"/>
        <w:rPr>
          <w:rFonts w:ascii="Arial" w:hAnsi="Arial" w:cs="Arial"/>
          <w:sz w:val="22"/>
          <w:szCs w:val="22"/>
        </w:rPr>
      </w:pPr>
      <w:r>
        <w:rPr>
          <w:rFonts w:ascii="Arial" w:hAnsi="Arial" w:cs="Arial"/>
          <w:sz w:val="22"/>
          <w:szCs w:val="22"/>
        </w:rPr>
        <w:t>- A falta dessa manifestação, imediata e motivada, importará na decadência do direito de recurso por parte da licitante e a adjudicação do objeto da licitação pelo Pregoeiro ao vencedor.</w:t>
      </w:r>
    </w:p>
    <w:p w:rsidR="00C5582A" w:rsidRDefault="00C5582A" w:rsidP="00C5582A">
      <w:pPr>
        <w:ind w:left="720"/>
        <w:jc w:val="both"/>
        <w:rPr>
          <w:rFonts w:ascii="Arial" w:hAnsi="Arial" w:cs="Arial"/>
          <w:sz w:val="22"/>
          <w:szCs w:val="22"/>
        </w:rPr>
      </w:pPr>
    </w:p>
    <w:p w:rsidR="00C5582A" w:rsidRDefault="00C5582A" w:rsidP="00C5582A">
      <w:pPr>
        <w:numPr>
          <w:ilvl w:val="2"/>
          <w:numId w:val="2"/>
        </w:numPr>
        <w:spacing w:line="276" w:lineRule="auto"/>
        <w:jc w:val="both"/>
        <w:rPr>
          <w:rFonts w:ascii="Arial" w:hAnsi="Arial" w:cs="Arial"/>
          <w:sz w:val="22"/>
          <w:szCs w:val="22"/>
        </w:rPr>
      </w:pPr>
      <w:r>
        <w:rPr>
          <w:rFonts w:ascii="Arial" w:hAnsi="Arial" w:cs="Arial"/>
          <w:sz w:val="22"/>
          <w:szCs w:val="22"/>
        </w:rPr>
        <w:t>- A ausência do licitante ou sua saída antes do término da Sessão Pública do Pregão caracterizar-se-á como renúncia ao direito de recorrer.</w:t>
      </w:r>
    </w:p>
    <w:p w:rsidR="00C5582A" w:rsidRDefault="00C5582A" w:rsidP="00C5582A">
      <w:pPr>
        <w:pStyle w:val="PargrafodaLista"/>
        <w:rPr>
          <w:rFonts w:ascii="Arial" w:hAnsi="Arial" w:cs="Arial"/>
        </w:rPr>
      </w:pP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C5582A" w:rsidRDefault="00C5582A" w:rsidP="00C5582A">
      <w:pPr>
        <w:ind w:left="720"/>
        <w:jc w:val="both"/>
        <w:rPr>
          <w:rFonts w:ascii="Arial" w:hAnsi="Arial" w:cs="Arial"/>
          <w:sz w:val="22"/>
          <w:szCs w:val="22"/>
        </w:rPr>
      </w:pPr>
    </w:p>
    <w:p w:rsidR="00C5582A" w:rsidRDefault="00C5582A" w:rsidP="00C5582A">
      <w:pPr>
        <w:numPr>
          <w:ilvl w:val="2"/>
          <w:numId w:val="2"/>
        </w:numPr>
        <w:spacing w:line="276" w:lineRule="auto"/>
        <w:jc w:val="both"/>
        <w:rPr>
          <w:rFonts w:ascii="Arial" w:hAnsi="Arial" w:cs="Arial"/>
          <w:sz w:val="22"/>
          <w:szCs w:val="22"/>
        </w:rPr>
      </w:pPr>
      <w:r>
        <w:rPr>
          <w:rFonts w:ascii="Arial" w:hAnsi="Arial" w:cs="Arial"/>
          <w:sz w:val="22"/>
          <w:szCs w:val="22"/>
        </w:rPr>
        <w:t>- A Ata Circunstanciada deverá ser assinada pelo Pregoeiro, sua Equipe de Apoio e por todos os licitantes presentes, salvo quando algum representante se ausentar antes do término da Sessão, fato que será devidamente consignado em ata.</w:t>
      </w:r>
    </w:p>
    <w:p w:rsidR="00C5582A" w:rsidRDefault="00C5582A" w:rsidP="00C5582A">
      <w:pPr>
        <w:ind w:left="720"/>
        <w:jc w:val="both"/>
        <w:rPr>
          <w:rFonts w:ascii="Arial" w:hAnsi="Arial" w:cs="Arial"/>
          <w:sz w:val="22"/>
          <w:szCs w:val="22"/>
        </w:rPr>
      </w:pP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Caso haja necessidade de adiamento da Sessão Pública, será marcada nova data para continuação dos trabalhos, devendo ficar intimadas, no mesmo ato, as licitantes presentes.</w:t>
      </w:r>
    </w:p>
    <w:p w:rsidR="00C5582A" w:rsidRDefault="00C5582A" w:rsidP="00C5582A">
      <w:pPr>
        <w:ind w:left="720"/>
        <w:jc w:val="both"/>
        <w:rPr>
          <w:rFonts w:ascii="Arial" w:hAnsi="Arial" w:cs="Arial"/>
          <w:sz w:val="22"/>
          <w:szCs w:val="22"/>
        </w:rPr>
      </w:pP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O Pregoeiro manterá em seu poder os envelopes com a Documentação de Habilitação das licitantes que não restarem vencedoras de qualquer item do objeto desta Licitação, pelo prazo de 10 (dez) dias após a assinatura do(s) Contrato(s), devendo os seus responsáveis retirá-los em até 05 (cinco) dias após esse período sob pena de inutilização dos mesmos.</w:t>
      </w:r>
    </w:p>
    <w:p w:rsidR="00C5582A" w:rsidRDefault="00C5582A" w:rsidP="00C5582A">
      <w:pPr>
        <w:numPr>
          <w:ilvl w:val="0"/>
          <w:numId w:val="2"/>
        </w:numPr>
        <w:spacing w:line="276" w:lineRule="auto"/>
        <w:jc w:val="both"/>
        <w:rPr>
          <w:rFonts w:ascii="Arial" w:hAnsi="Arial" w:cs="Arial"/>
          <w:b/>
          <w:sz w:val="22"/>
          <w:szCs w:val="22"/>
        </w:rPr>
      </w:pPr>
      <w:r>
        <w:rPr>
          <w:rFonts w:ascii="Arial" w:hAnsi="Arial" w:cs="Arial"/>
          <w:b/>
          <w:sz w:val="22"/>
          <w:szCs w:val="22"/>
        </w:rPr>
        <w:lastRenderedPageBreak/>
        <w:t>- DOS CRITÉRIOS DE JULGAMENTO E ADJUDICAÇÃO</w:t>
      </w:r>
    </w:p>
    <w:p w:rsidR="00C5582A" w:rsidRDefault="00C5582A" w:rsidP="00C5582A">
      <w:pPr>
        <w:ind w:left="420"/>
        <w:jc w:val="both"/>
        <w:rPr>
          <w:rFonts w:ascii="Arial" w:hAnsi="Arial" w:cs="Arial"/>
          <w:b/>
          <w:sz w:val="22"/>
          <w:szCs w:val="22"/>
        </w:rPr>
      </w:pPr>
    </w:p>
    <w:p w:rsidR="00C5582A" w:rsidRDefault="00C5582A" w:rsidP="00C5582A">
      <w:pPr>
        <w:pStyle w:val="PargrafodaLista"/>
        <w:numPr>
          <w:ilvl w:val="1"/>
          <w:numId w:val="2"/>
        </w:numPr>
        <w:rPr>
          <w:rFonts w:ascii="Arial" w:hAnsi="Arial" w:cs="Arial"/>
        </w:rPr>
      </w:pPr>
      <w:r>
        <w:rPr>
          <w:rFonts w:ascii="Arial" w:hAnsi="Arial" w:cs="Arial"/>
        </w:rPr>
        <w:t xml:space="preserve">- No julgamento das propostas, será (ão) considerada(s) vencedora(s) a(s) licitante(s) que apresentar(em) o </w:t>
      </w:r>
      <w:r>
        <w:fldChar w:fldCharType="begin"/>
      </w:r>
      <w:r>
        <w:instrText xml:space="preserve"> DOCVARIABLE "Modalidade" \* MERGEFORMAT </w:instrText>
      </w:r>
      <w:r>
        <w:fldChar w:fldCharType="separate"/>
      </w:r>
      <w:r w:rsidRPr="00A91BEF">
        <w:rPr>
          <w:rFonts w:ascii="Arial" w:hAnsi="Arial" w:cs="Arial"/>
          <w:b/>
        </w:rPr>
        <w:t>PREGÃO PRESENCIAL</w:t>
      </w:r>
      <w:r>
        <w:fldChar w:fldCharType="end"/>
      </w:r>
      <w:r>
        <w:rPr>
          <w:rFonts w:ascii="Arial" w:hAnsi="Arial" w:cs="Arial"/>
        </w:rPr>
        <w:t xml:space="preserve"> , desde que atendidas as especificações constantes deste Edital.</w:t>
      </w:r>
    </w:p>
    <w:p w:rsidR="00C5582A" w:rsidRDefault="00C5582A" w:rsidP="00C5582A">
      <w:pPr>
        <w:ind w:left="720"/>
        <w:jc w:val="both"/>
        <w:rPr>
          <w:rFonts w:ascii="Arial" w:hAnsi="Arial" w:cs="Arial"/>
          <w:sz w:val="22"/>
          <w:szCs w:val="22"/>
        </w:rPr>
      </w:pP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No caso de empate entre duas ou mais propostas, e depois de obedecido o disposto no artigo 3º, § 2º, da Lei nº 8.666/93, a classificação será feita, obrigatoriamente, por sorteio, que será realizado na própria Sessão.</w:t>
      </w:r>
    </w:p>
    <w:p w:rsidR="00C5582A" w:rsidRDefault="00C5582A" w:rsidP="00C5582A">
      <w:pPr>
        <w:pStyle w:val="PargrafodaLista"/>
        <w:rPr>
          <w:rFonts w:ascii="Arial" w:hAnsi="Arial" w:cs="Arial"/>
        </w:rPr>
      </w:pP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A adjudicação do objeto deste PREGÃO será formalizada pelo Pregoeiro, POR ITEM, à(s) licitante(s) cuja(s) proposta(s) seja(m) considerada(s) vencedora(s).</w:t>
      </w:r>
    </w:p>
    <w:p w:rsidR="00C5582A" w:rsidRDefault="00C5582A" w:rsidP="00C5582A">
      <w:pPr>
        <w:pStyle w:val="PargrafodaLista"/>
        <w:rPr>
          <w:rFonts w:ascii="Arial" w:hAnsi="Arial" w:cs="Arial"/>
        </w:rPr>
      </w:pP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O resultado da licitação será homologado pela Autoridade Competente.</w:t>
      </w:r>
    </w:p>
    <w:p w:rsidR="00C5582A" w:rsidRDefault="00C5582A" w:rsidP="00C5582A">
      <w:pPr>
        <w:ind w:left="720"/>
        <w:jc w:val="both"/>
        <w:rPr>
          <w:rFonts w:ascii="Arial" w:hAnsi="Arial" w:cs="Arial"/>
          <w:sz w:val="22"/>
          <w:szCs w:val="22"/>
        </w:rPr>
      </w:pPr>
    </w:p>
    <w:p w:rsidR="00C5582A" w:rsidRDefault="00C5582A" w:rsidP="00C5582A">
      <w:pPr>
        <w:numPr>
          <w:ilvl w:val="0"/>
          <w:numId w:val="2"/>
        </w:numPr>
        <w:spacing w:line="276" w:lineRule="auto"/>
        <w:jc w:val="both"/>
        <w:rPr>
          <w:rFonts w:ascii="Arial" w:hAnsi="Arial" w:cs="Arial"/>
          <w:b/>
          <w:sz w:val="22"/>
          <w:szCs w:val="22"/>
        </w:rPr>
      </w:pPr>
      <w:r>
        <w:rPr>
          <w:rFonts w:ascii="Arial" w:hAnsi="Arial" w:cs="Arial"/>
          <w:b/>
          <w:sz w:val="22"/>
          <w:szCs w:val="22"/>
        </w:rPr>
        <w:t>- DO PREÇO MÁXIMO</w:t>
      </w:r>
    </w:p>
    <w:p w:rsidR="00C5582A" w:rsidRDefault="00C5582A" w:rsidP="00C5582A">
      <w:pPr>
        <w:ind w:left="420"/>
        <w:jc w:val="both"/>
        <w:rPr>
          <w:rFonts w:ascii="Arial" w:hAnsi="Arial" w:cs="Arial"/>
          <w:b/>
          <w:sz w:val="22"/>
          <w:szCs w:val="22"/>
        </w:rPr>
      </w:pP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O valor discriminado no ANEXO “D” deve ser considerado pelos proponentes como preço máximo para elaboração da proposta de preço para este certame.</w:t>
      </w:r>
    </w:p>
    <w:p w:rsidR="00C5582A" w:rsidRDefault="00C5582A" w:rsidP="00C5582A">
      <w:pPr>
        <w:ind w:left="720"/>
        <w:jc w:val="both"/>
        <w:rPr>
          <w:rFonts w:ascii="Arial" w:hAnsi="Arial" w:cs="Arial"/>
          <w:b/>
          <w:sz w:val="22"/>
          <w:szCs w:val="22"/>
        </w:rPr>
      </w:pPr>
    </w:p>
    <w:p w:rsidR="00C5582A" w:rsidRDefault="00C5582A" w:rsidP="00C5582A">
      <w:pPr>
        <w:numPr>
          <w:ilvl w:val="0"/>
          <w:numId w:val="2"/>
        </w:numPr>
        <w:spacing w:line="276" w:lineRule="auto"/>
        <w:jc w:val="both"/>
        <w:rPr>
          <w:rFonts w:ascii="Arial" w:hAnsi="Arial" w:cs="Arial"/>
          <w:b/>
          <w:sz w:val="22"/>
          <w:szCs w:val="22"/>
        </w:rPr>
      </w:pPr>
      <w:r>
        <w:rPr>
          <w:rFonts w:ascii="Arial" w:hAnsi="Arial" w:cs="Arial"/>
          <w:b/>
          <w:sz w:val="22"/>
          <w:szCs w:val="22"/>
        </w:rPr>
        <w:t>- DO PRAZO, FORMA DE RECEBIMENTO E LOCAL DE ENTREGA DO OBJETO</w:t>
      </w:r>
    </w:p>
    <w:p w:rsidR="00C5582A" w:rsidRDefault="00C5582A" w:rsidP="00C5582A">
      <w:pPr>
        <w:ind w:left="420"/>
        <w:jc w:val="both"/>
        <w:rPr>
          <w:rFonts w:ascii="Arial" w:hAnsi="Arial" w:cs="Arial"/>
          <w:b/>
          <w:sz w:val="22"/>
          <w:szCs w:val="22"/>
        </w:rPr>
      </w:pP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A(s) licitante(s) vencedora(s) deverá (ão) efetuar a entrega dos produtos no prazo de até cinco dias da entrega da requisição.</w:t>
      </w:r>
    </w:p>
    <w:p w:rsidR="00C5582A" w:rsidRDefault="00C5582A" w:rsidP="00C5582A">
      <w:pPr>
        <w:ind w:left="720"/>
        <w:jc w:val="both"/>
        <w:rPr>
          <w:rFonts w:ascii="Arial" w:hAnsi="Arial" w:cs="Arial"/>
          <w:sz w:val="22"/>
          <w:szCs w:val="22"/>
        </w:rPr>
      </w:pPr>
    </w:p>
    <w:p w:rsidR="00C5582A" w:rsidRDefault="00C5582A" w:rsidP="00C5582A">
      <w:pPr>
        <w:ind w:left="420"/>
        <w:jc w:val="both"/>
        <w:rPr>
          <w:rFonts w:ascii="Arial" w:hAnsi="Arial" w:cs="Arial"/>
          <w:sz w:val="22"/>
          <w:szCs w:val="22"/>
        </w:rPr>
      </w:pPr>
      <w:r>
        <w:rPr>
          <w:rFonts w:ascii="Arial" w:hAnsi="Arial" w:cs="Arial"/>
          <w:sz w:val="22"/>
          <w:szCs w:val="22"/>
        </w:rPr>
        <w:t xml:space="preserve">– Os produtos objeto desta licitação, deverão ser entregues no(a): </w:t>
      </w:r>
      <w:r>
        <w:fldChar w:fldCharType="begin"/>
      </w:r>
      <w:r>
        <w:instrText xml:space="preserve"> DOCVARIABLE "LocalEntrega" \* MERGEFORMAT </w:instrText>
      </w:r>
      <w:r>
        <w:fldChar w:fldCharType="separate"/>
      </w:r>
      <w:r w:rsidRPr="00A91BEF">
        <w:rPr>
          <w:rFonts w:ascii="Arial" w:hAnsi="Arial" w:cs="Arial"/>
          <w:b/>
          <w:sz w:val="22"/>
          <w:szCs w:val="22"/>
        </w:rPr>
        <w:t>UNIDADE SANITARIA JOSE MOCELIN</w:t>
      </w:r>
      <w:r>
        <w:fldChar w:fldCharType="end"/>
      </w:r>
      <w:r>
        <w:rPr>
          <w:rFonts w:ascii="Arial" w:hAnsi="Arial" w:cs="Arial"/>
          <w:sz w:val="22"/>
          <w:szCs w:val="22"/>
        </w:rPr>
        <w:t>, neste Município, de segunda à sexta-feira, das 8:00 às 12:00 hs e das 13:00 às 17:00 horas, mediante apresentação autorização de fornecimento devidamente assinada pelo órgão competente.</w:t>
      </w:r>
    </w:p>
    <w:p w:rsidR="00C5582A" w:rsidRDefault="00C5582A" w:rsidP="00C5582A">
      <w:pPr>
        <w:pStyle w:val="PargrafodaLista"/>
        <w:rPr>
          <w:rFonts w:ascii="Arial" w:hAnsi="Arial" w:cs="Arial"/>
        </w:rPr>
      </w:pP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Os produtos deverão ser entregues rigorosamente dentro do prazo de validade.</w:t>
      </w:r>
    </w:p>
    <w:p w:rsidR="00C5582A" w:rsidRDefault="00C5582A" w:rsidP="00C5582A">
      <w:pPr>
        <w:pStyle w:val="PargrafodaLista"/>
        <w:rPr>
          <w:rFonts w:ascii="Arial" w:hAnsi="Arial" w:cs="Arial"/>
        </w:rPr>
      </w:pPr>
    </w:p>
    <w:p w:rsidR="00C5582A" w:rsidRDefault="00C5582A" w:rsidP="00C5582A">
      <w:pPr>
        <w:numPr>
          <w:ilvl w:val="0"/>
          <w:numId w:val="2"/>
        </w:numPr>
        <w:spacing w:line="276" w:lineRule="auto"/>
        <w:jc w:val="both"/>
        <w:rPr>
          <w:rFonts w:ascii="Arial" w:hAnsi="Arial" w:cs="Arial"/>
          <w:b/>
          <w:sz w:val="22"/>
          <w:szCs w:val="22"/>
        </w:rPr>
      </w:pPr>
      <w:r>
        <w:rPr>
          <w:rFonts w:ascii="Arial" w:hAnsi="Arial" w:cs="Arial"/>
          <w:b/>
          <w:sz w:val="22"/>
          <w:szCs w:val="22"/>
        </w:rPr>
        <w:t>– DO CRITÉRIO DE REAJUSTE</w:t>
      </w:r>
    </w:p>
    <w:p w:rsidR="00C5582A" w:rsidRDefault="00C5582A" w:rsidP="00C5582A">
      <w:pPr>
        <w:ind w:left="420"/>
        <w:jc w:val="both"/>
        <w:rPr>
          <w:rFonts w:ascii="Arial" w:hAnsi="Arial" w:cs="Arial"/>
          <w:b/>
          <w:sz w:val="22"/>
          <w:szCs w:val="22"/>
        </w:rPr>
      </w:pP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Não serão concedidos reajustes aos preços contratados. Todavia, em caso de quebra do equilíbrio econômico-financeiro do Contrato, será executada a recomposição dos preços contratados, nos termos dispostos na Cláusula Sexta da Minuta constante no anexo “E”.</w:t>
      </w:r>
    </w:p>
    <w:p w:rsidR="00C5582A" w:rsidRDefault="00C5582A" w:rsidP="00C5582A">
      <w:pPr>
        <w:ind w:left="720"/>
        <w:jc w:val="both"/>
        <w:rPr>
          <w:rFonts w:ascii="Arial" w:hAnsi="Arial" w:cs="Arial"/>
          <w:b/>
          <w:sz w:val="22"/>
          <w:szCs w:val="22"/>
        </w:rPr>
      </w:pPr>
    </w:p>
    <w:p w:rsidR="00C5582A" w:rsidRDefault="00C5582A" w:rsidP="00C5582A">
      <w:pPr>
        <w:numPr>
          <w:ilvl w:val="0"/>
          <w:numId w:val="2"/>
        </w:numPr>
        <w:spacing w:line="276" w:lineRule="auto"/>
        <w:jc w:val="both"/>
        <w:rPr>
          <w:rFonts w:ascii="Arial" w:hAnsi="Arial" w:cs="Arial"/>
          <w:b/>
          <w:sz w:val="22"/>
          <w:szCs w:val="22"/>
        </w:rPr>
      </w:pPr>
      <w:r>
        <w:rPr>
          <w:rFonts w:ascii="Arial" w:hAnsi="Arial" w:cs="Arial"/>
          <w:b/>
          <w:sz w:val="22"/>
          <w:szCs w:val="22"/>
        </w:rPr>
        <w:t>- DAS CONDIÇÕES DE PAGAMENTO E DA DOTAÇÃO ORÇAMENTÁRIA</w:t>
      </w:r>
    </w:p>
    <w:p w:rsidR="00C5582A" w:rsidRDefault="00C5582A" w:rsidP="00C5582A">
      <w:pPr>
        <w:ind w:left="420"/>
        <w:jc w:val="both"/>
        <w:rPr>
          <w:rFonts w:ascii="Arial" w:hAnsi="Arial" w:cs="Arial"/>
          <w:b/>
          <w:sz w:val="22"/>
          <w:szCs w:val="22"/>
        </w:rPr>
      </w:pP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xml:space="preserve">– A Prefeitura Municipal de Abdon Batista SC efetuará o pagamento dos produtos ou serviços objeto desta licitação, ao(s) licitante(s) vencedor (es) no prazo de até 30 (trinta) dias úteis após a apresentação das respectivas notas fiscais, por parte do(s) fornecedor(es), devidamente atestada(s) pelo servidor responsável pelo recebimento dos itens licitados e verificação da situação cadastral junto a Prefeitura nos casos em que estas aquisições forem </w:t>
      </w:r>
      <w:r>
        <w:rPr>
          <w:rFonts w:ascii="Arial" w:hAnsi="Arial" w:cs="Arial"/>
          <w:sz w:val="22"/>
          <w:szCs w:val="22"/>
        </w:rPr>
        <w:lastRenderedPageBreak/>
        <w:t>consignadas em rubricas orçamentárias de recursos próprios do Município, sendo que nos casos em que os itens forem adquiridos através de rubricas orçamentárias consignadas em convênios , operações de crédito e/ou repasses do Estado e/ou da União o pagamento ficará condicionada ao crédito destes recursos por parte do órgão concedente, o qual será por prazo indeterminado.</w:t>
      </w:r>
    </w:p>
    <w:p w:rsidR="00C5582A" w:rsidRDefault="00C5582A" w:rsidP="00C5582A">
      <w:pPr>
        <w:jc w:val="both"/>
        <w:rPr>
          <w:rFonts w:ascii="Arial" w:hAnsi="Arial" w:cs="Arial"/>
          <w:sz w:val="22"/>
          <w:szCs w:val="22"/>
        </w:rPr>
      </w:pP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A(s) despesa(s) decorrente(s) do fornecimento dos itens do objeto da presente licitação, correrão à conta das Dotações Orçamentária(s), prevista(s) da Lei Orçamentária conforme abaixo:</w:t>
      </w:r>
    </w:p>
    <w:p w:rsidR="00C5582A" w:rsidRDefault="00C5582A" w:rsidP="00C5582A">
      <w:pPr>
        <w:pStyle w:val="PargrafodaLista"/>
        <w:rPr>
          <w:rFonts w:ascii="Arial" w:hAnsi="Arial" w:cs="Arial"/>
        </w:rPr>
      </w:pPr>
    </w:p>
    <w:p w:rsidR="00C5582A" w:rsidRDefault="00C5582A" w:rsidP="00C5582A">
      <w:pPr>
        <w:jc w:val="both"/>
        <w:rPr>
          <w:rFonts w:ascii="Arial" w:hAnsi="Arial" w:cs="Arial"/>
          <w:b/>
          <w:sz w:val="22"/>
          <w:szCs w:val="22"/>
        </w:rPr>
      </w:pPr>
      <w:r>
        <w:fldChar w:fldCharType="begin"/>
      </w:r>
      <w:r>
        <w:instrText xml:space="preserve"> DOCVARIABLE "Dotacoes" \* MERGEFORMAT </w:instrText>
      </w:r>
      <w:r>
        <w:fldChar w:fldCharType="separate"/>
      </w:r>
      <w:r w:rsidRPr="00A91BEF">
        <w:rPr>
          <w:rFonts w:ascii="Arial" w:hAnsi="Arial" w:cs="Arial"/>
          <w:b/>
          <w:sz w:val="22"/>
          <w:szCs w:val="22"/>
        </w:rPr>
        <w:t xml:space="preserve">2.046.3390.00 - 152 - 6/2015   -   Manutenção, expansão das atividades da saúde básic </w:t>
      </w:r>
      <w:r>
        <w:fldChar w:fldCharType="end"/>
      </w:r>
      <w:r>
        <w:rPr>
          <w:rFonts w:ascii="Arial" w:hAnsi="Arial" w:cs="Arial"/>
          <w:b/>
          <w:sz w:val="22"/>
          <w:szCs w:val="22"/>
        </w:rPr>
        <w:t>.</w:t>
      </w:r>
    </w:p>
    <w:p w:rsidR="00C5582A" w:rsidRDefault="00C5582A" w:rsidP="00C5582A">
      <w:pPr>
        <w:jc w:val="both"/>
        <w:rPr>
          <w:rFonts w:ascii="Arial" w:hAnsi="Arial" w:cs="Arial"/>
          <w:sz w:val="22"/>
          <w:szCs w:val="22"/>
        </w:rPr>
      </w:pPr>
    </w:p>
    <w:p w:rsidR="00C5582A" w:rsidRDefault="00C5582A" w:rsidP="00C5582A">
      <w:pPr>
        <w:numPr>
          <w:ilvl w:val="0"/>
          <w:numId w:val="2"/>
        </w:numPr>
        <w:spacing w:line="276" w:lineRule="auto"/>
        <w:jc w:val="both"/>
        <w:rPr>
          <w:rFonts w:ascii="Arial" w:hAnsi="Arial" w:cs="Arial"/>
          <w:b/>
          <w:sz w:val="22"/>
          <w:szCs w:val="22"/>
        </w:rPr>
      </w:pPr>
      <w:r>
        <w:rPr>
          <w:rFonts w:ascii="Arial" w:hAnsi="Arial" w:cs="Arial"/>
          <w:b/>
          <w:sz w:val="22"/>
          <w:szCs w:val="22"/>
        </w:rPr>
        <w:t>- DA IMPUGNAÇÃO DO EDITAL E DOS RECURSOS ADMINISTRATIVOS</w:t>
      </w:r>
    </w:p>
    <w:p w:rsidR="00C5582A" w:rsidRDefault="00C5582A" w:rsidP="00C5582A">
      <w:pPr>
        <w:ind w:left="420"/>
        <w:jc w:val="both"/>
        <w:rPr>
          <w:rFonts w:ascii="Arial" w:hAnsi="Arial" w:cs="Arial"/>
          <w:sz w:val="22"/>
          <w:szCs w:val="22"/>
        </w:rPr>
      </w:pP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Até o segundo dia útil que anteceder a data fixada para o recebimento das propostas, qualquer empresa interessada em participar da licitação poderá impugnar o ato convocatório do Pregão.</w:t>
      </w:r>
    </w:p>
    <w:p w:rsidR="00C5582A" w:rsidRDefault="00C5582A" w:rsidP="00C5582A">
      <w:pPr>
        <w:ind w:left="720"/>
        <w:jc w:val="both"/>
        <w:rPr>
          <w:rFonts w:ascii="Arial" w:hAnsi="Arial" w:cs="Arial"/>
          <w:sz w:val="22"/>
          <w:szCs w:val="22"/>
        </w:rPr>
      </w:pPr>
    </w:p>
    <w:p w:rsidR="00C5582A" w:rsidRDefault="00C5582A" w:rsidP="00C5582A">
      <w:pPr>
        <w:numPr>
          <w:ilvl w:val="2"/>
          <w:numId w:val="2"/>
        </w:numPr>
        <w:spacing w:line="276" w:lineRule="auto"/>
        <w:jc w:val="both"/>
        <w:rPr>
          <w:rFonts w:ascii="Arial" w:hAnsi="Arial" w:cs="Arial"/>
          <w:sz w:val="22"/>
          <w:szCs w:val="22"/>
        </w:rPr>
      </w:pPr>
      <w:r>
        <w:rPr>
          <w:rFonts w:ascii="Arial" w:hAnsi="Arial" w:cs="Arial"/>
          <w:sz w:val="22"/>
          <w:szCs w:val="22"/>
        </w:rPr>
        <w:t>- A impugnação será dirigida à Secretaria de Administração e Finanças desta Prefeitura, que a encaminhará, devidamente informada, à Autoridade Competente para apreciação e decisão.</w:t>
      </w:r>
    </w:p>
    <w:p w:rsidR="00C5582A" w:rsidRDefault="00C5582A" w:rsidP="00C5582A">
      <w:pPr>
        <w:ind w:left="720"/>
        <w:jc w:val="both"/>
        <w:rPr>
          <w:rFonts w:ascii="Arial" w:hAnsi="Arial" w:cs="Arial"/>
          <w:sz w:val="22"/>
          <w:szCs w:val="22"/>
        </w:rPr>
      </w:pP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O recurso deverá ser dirigido ao Pregoeiro que poderá reconsiderar sua decisão, ou, fazê-lo subir, devidamente informado, para apreciação e decisão.</w:t>
      </w:r>
    </w:p>
    <w:p w:rsidR="00C5582A" w:rsidRDefault="00C5582A" w:rsidP="00C5582A">
      <w:pPr>
        <w:ind w:left="720"/>
        <w:jc w:val="both"/>
        <w:rPr>
          <w:rFonts w:ascii="Arial" w:hAnsi="Arial" w:cs="Arial"/>
          <w:sz w:val="22"/>
          <w:szCs w:val="22"/>
        </w:rPr>
      </w:pP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As demais licitantes, já intimadas na Sessão Pública acima referida, terão o prazo de 03 (três) dias consecutivos para apresentarem as contrarrazões, que começará a correr do término do prazo da recorrente.</w:t>
      </w:r>
    </w:p>
    <w:p w:rsidR="00C5582A" w:rsidRDefault="00C5582A" w:rsidP="00C5582A">
      <w:pPr>
        <w:pStyle w:val="PargrafodaLista"/>
        <w:rPr>
          <w:rFonts w:ascii="Arial" w:hAnsi="Arial" w:cs="Arial"/>
        </w:rPr>
      </w:pP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A manifestação na Sessão Pública e a motivação, no caso de recurso, são pressupostos de admissibilidade dos recursos.</w:t>
      </w:r>
    </w:p>
    <w:p w:rsidR="00C5582A" w:rsidRDefault="00C5582A" w:rsidP="00C5582A">
      <w:pPr>
        <w:pStyle w:val="PargrafodaLista"/>
        <w:rPr>
          <w:rFonts w:ascii="Arial" w:hAnsi="Arial" w:cs="Arial"/>
        </w:rPr>
      </w:pPr>
    </w:p>
    <w:p w:rsidR="00C5582A" w:rsidRDefault="00C5582A" w:rsidP="00C5582A">
      <w:pPr>
        <w:ind w:left="720"/>
        <w:jc w:val="both"/>
        <w:rPr>
          <w:rFonts w:ascii="Arial" w:hAnsi="Arial" w:cs="Arial"/>
          <w:sz w:val="22"/>
          <w:szCs w:val="22"/>
        </w:rPr>
      </w:pP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Decididos os recursos, o Pregoeiro fará a adjudicação do objeto do certame à(s) licitante(s) vencedora(s).</w:t>
      </w:r>
    </w:p>
    <w:p w:rsidR="00C5582A" w:rsidRDefault="00C5582A" w:rsidP="00C5582A">
      <w:pPr>
        <w:ind w:left="720"/>
        <w:jc w:val="both"/>
        <w:rPr>
          <w:rFonts w:ascii="Arial" w:hAnsi="Arial" w:cs="Arial"/>
          <w:b/>
          <w:sz w:val="22"/>
          <w:szCs w:val="22"/>
        </w:rPr>
      </w:pPr>
    </w:p>
    <w:p w:rsidR="00C5582A" w:rsidRDefault="00C5582A" w:rsidP="00C5582A">
      <w:pPr>
        <w:numPr>
          <w:ilvl w:val="0"/>
          <w:numId w:val="2"/>
        </w:numPr>
        <w:spacing w:line="276" w:lineRule="auto"/>
        <w:jc w:val="both"/>
        <w:rPr>
          <w:rFonts w:ascii="Arial" w:hAnsi="Arial" w:cs="Arial"/>
          <w:b/>
          <w:sz w:val="22"/>
          <w:szCs w:val="22"/>
        </w:rPr>
      </w:pPr>
      <w:r>
        <w:rPr>
          <w:rFonts w:ascii="Arial" w:hAnsi="Arial" w:cs="Arial"/>
          <w:b/>
          <w:sz w:val="22"/>
          <w:szCs w:val="22"/>
        </w:rPr>
        <w:t>- DO CONTRATO E RESPECTIVA VIGÊNCIA</w:t>
      </w:r>
    </w:p>
    <w:p w:rsidR="00C5582A" w:rsidRDefault="00C5582A" w:rsidP="00C5582A">
      <w:pPr>
        <w:ind w:left="420"/>
        <w:jc w:val="both"/>
        <w:rPr>
          <w:rFonts w:ascii="Arial" w:hAnsi="Arial" w:cs="Arial"/>
          <w:b/>
          <w:sz w:val="22"/>
          <w:szCs w:val="22"/>
        </w:rPr>
      </w:pP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Após a homologação do resultado, será (ão) a(s) vencedora(s) notificada(s) e convocada(s) para, no prazo de 5 (cinco) dias úteis, assinar(em) o pertinente contrato (minuta constante do Anexo “E”), sob pena de decair do direito à contratação, sem prejuízo das sanções previstas no item 17, deste Edital.</w:t>
      </w:r>
    </w:p>
    <w:p w:rsidR="00C5582A" w:rsidRDefault="00C5582A" w:rsidP="00C5582A">
      <w:pPr>
        <w:ind w:left="720"/>
        <w:jc w:val="both"/>
        <w:rPr>
          <w:rFonts w:ascii="Arial" w:hAnsi="Arial" w:cs="Arial"/>
          <w:sz w:val="22"/>
          <w:szCs w:val="22"/>
        </w:rPr>
      </w:pP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No ato de formalização do contrato, deverá a licitante vencedora indicar pessoa pertencente ao seu quadro funcional, com a qual a Administração poderá obter informações e/ou esclarecimentos, bem como encaminhar quaisquer outras comunicações.</w:t>
      </w:r>
    </w:p>
    <w:p w:rsidR="00C5582A" w:rsidRDefault="00C5582A" w:rsidP="00C5582A">
      <w:pPr>
        <w:pStyle w:val="PargrafodaLista"/>
        <w:rPr>
          <w:rFonts w:ascii="Arial" w:hAnsi="Arial" w:cs="Arial"/>
        </w:rPr>
      </w:pP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O(s) contrato(s) terá (ão) prazo de vigência da data de assinatura até 31/12/2015.</w:t>
      </w:r>
    </w:p>
    <w:p w:rsidR="00C5582A" w:rsidRDefault="00C5582A" w:rsidP="00C5582A">
      <w:pPr>
        <w:pStyle w:val="PargrafodaLista"/>
        <w:rPr>
          <w:rFonts w:ascii="Arial" w:hAnsi="Arial" w:cs="Arial"/>
        </w:rPr>
      </w:pP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Caso o contrato, por qualquer motivo, não venha a ser assinado, a licitante subseqüente,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C5582A" w:rsidRDefault="00C5582A" w:rsidP="00C5582A">
      <w:pPr>
        <w:pStyle w:val="PargrafodaLista"/>
        <w:rPr>
          <w:rFonts w:ascii="Arial" w:hAnsi="Arial" w:cs="Arial"/>
        </w:rPr>
      </w:pPr>
    </w:p>
    <w:p w:rsidR="00C5582A" w:rsidRDefault="00C5582A" w:rsidP="00C5582A">
      <w:pPr>
        <w:ind w:left="720"/>
        <w:jc w:val="both"/>
        <w:rPr>
          <w:rFonts w:ascii="Arial" w:hAnsi="Arial" w:cs="Arial"/>
          <w:b/>
          <w:sz w:val="22"/>
          <w:szCs w:val="22"/>
        </w:rPr>
      </w:pPr>
    </w:p>
    <w:p w:rsidR="00C5582A" w:rsidRDefault="00C5582A" w:rsidP="00C5582A">
      <w:pPr>
        <w:numPr>
          <w:ilvl w:val="0"/>
          <w:numId w:val="2"/>
        </w:numPr>
        <w:spacing w:line="276" w:lineRule="auto"/>
        <w:jc w:val="both"/>
        <w:rPr>
          <w:rFonts w:ascii="Arial" w:hAnsi="Arial" w:cs="Arial"/>
          <w:b/>
          <w:sz w:val="22"/>
          <w:szCs w:val="22"/>
        </w:rPr>
      </w:pPr>
      <w:r>
        <w:rPr>
          <w:rFonts w:ascii="Arial" w:hAnsi="Arial" w:cs="Arial"/>
          <w:b/>
          <w:sz w:val="22"/>
          <w:szCs w:val="22"/>
        </w:rPr>
        <w:t>- DA RESCISÃO CONTRATUAL</w:t>
      </w:r>
    </w:p>
    <w:p w:rsidR="00C5582A" w:rsidRDefault="00C5582A" w:rsidP="00C5582A">
      <w:pPr>
        <w:ind w:left="420"/>
        <w:jc w:val="both"/>
        <w:rPr>
          <w:rFonts w:ascii="Arial" w:hAnsi="Arial" w:cs="Arial"/>
          <w:sz w:val="22"/>
          <w:szCs w:val="22"/>
        </w:rPr>
      </w:pP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 contratada direito a qualquer indenização.</w:t>
      </w:r>
    </w:p>
    <w:p w:rsidR="00C5582A" w:rsidRDefault="00C5582A" w:rsidP="00C5582A">
      <w:pPr>
        <w:ind w:left="720"/>
        <w:jc w:val="both"/>
        <w:rPr>
          <w:rFonts w:ascii="Arial" w:hAnsi="Arial" w:cs="Arial"/>
          <w:sz w:val="22"/>
          <w:szCs w:val="22"/>
        </w:rPr>
      </w:pP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A rescisão contratual poderá ser:</w:t>
      </w:r>
    </w:p>
    <w:p w:rsidR="00C5582A" w:rsidRDefault="00C5582A" w:rsidP="00C5582A">
      <w:pPr>
        <w:pStyle w:val="PargrafodaLista"/>
        <w:rPr>
          <w:rFonts w:ascii="Arial" w:hAnsi="Arial" w:cs="Arial"/>
        </w:rPr>
      </w:pPr>
    </w:p>
    <w:p w:rsidR="00C5582A" w:rsidRDefault="00C5582A" w:rsidP="00C5582A">
      <w:pPr>
        <w:numPr>
          <w:ilvl w:val="2"/>
          <w:numId w:val="2"/>
        </w:numPr>
        <w:spacing w:line="276" w:lineRule="auto"/>
        <w:jc w:val="both"/>
        <w:rPr>
          <w:rFonts w:ascii="Arial" w:hAnsi="Arial" w:cs="Arial"/>
          <w:sz w:val="22"/>
          <w:szCs w:val="22"/>
        </w:rPr>
      </w:pPr>
      <w:r>
        <w:rPr>
          <w:rFonts w:ascii="Arial" w:hAnsi="Arial" w:cs="Arial"/>
          <w:sz w:val="22"/>
          <w:szCs w:val="22"/>
        </w:rPr>
        <w:t>- determinada por ato unilateral da Administração, nos casos enunciados nos incisos I a XII e XVII do art. 78 da Lei 8.666/93;</w:t>
      </w:r>
    </w:p>
    <w:p w:rsidR="00C5582A" w:rsidRDefault="00C5582A" w:rsidP="00C5582A">
      <w:pPr>
        <w:ind w:left="720"/>
        <w:jc w:val="both"/>
        <w:rPr>
          <w:rFonts w:ascii="Arial" w:hAnsi="Arial" w:cs="Arial"/>
          <w:sz w:val="22"/>
          <w:szCs w:val="22"/>
        </w:rPr>
      </w:pPr>
    </w:p>
    <w:p w:rsidR="00C5582A" w:rsidRDefault="00C5582A" w:rsidP="00C5582A">
      <w:pPr>
        <w:numPr>
          <w:ilvl w:val="2"/>
          <w:numId w:val="2"/>
        </w:numPr>
        <w:spacing w:line="276" w:lineRule="auto"/>
        <w:jc w:val="both"/>
        <w:rPr>
          <w:rFonts w:ascii="Arial" w:hAnsi="Arial" w:cs="Arial"/>
          <w:sz w:val="22"/>
          <w:szCs w:val="22"/>
        </w:rPr>
      </w:pPr>
      <w:r>
        <w:rPr>
          <w:rFonts w:ascii="Arial" w:hAnsi="Arial" w:cs="Arial"/>
          <w:sz w:val="22"/>
          <w:szCs w:val="22"/>
        </w:rPr>
        <w:t>- amigável, mediante autorização da autoridade competente, reduzida a termo no processo licitatório, desde que demonstrada conveniência para a Administração.</w:t>
      </w:r>
    </w:p>
    <w:p w:rsidR="00C5582A" w:rsidRDefault="00C5582A" w:rsidP="00C5582A">
      <w:pPr>
        <w:pStyle w:val="PargrafodaLista"/>
        <w:rPr>
          <w:rFonts w:ascii="Arial" w:hAnsi="Arial" w:cs="Arial"/>
        </w:rPr>
      </w:pPr>
    </w:p>
    <w:p w:rsidR="00C5582A" w:rsidRDefault="00C5582A" w:rsidP="00C5582A">
      <w:pPr>
        <w:ind w:left="720"/>
        <w:jc w:val="both"/>
        <w:rPr>
          <w:rFonts w:ascii="Arial" w:hAnsi="Arial" w:cs="Arial"/>
          <w:b/>
          <w:sz w:val="22"/>
          <w:szCs w:val="22"/>
        </w:rPr>
      </w:pPr>
    </w:p>
    <w:p w:rsidR="00C5582A" w:rsidRDefault="00C5582A" w:rsidP="00C5582A">
      <w:pPr>
        <w:numPr>
          <w:ilvl w:val="0"/>
          <w:numId w:val="2"/>
        </w:numPr>
        <w:spacing w:line="276" w:lineRule="auto"/>
        <w:jc w:val="both"/>
        <w:rPr>
          <w:rFonts w:ascii="Arial" w:hAnsi="Arial" w:cs="Arial"/>
          <w:b/>
          <w:sz w:val="22"/>
          <w:szCs w:val="22"/>
        </w:rPr>
      </w:pPr>
      <w:r>
        <w:rPr>
          <w:rFonts w:ascii="Arial" w:hAnsi="Arial" w:cs="Arial"/>
          <w:b/>
          <w:sz w:val="22"/>
          <w:szCs w:val="22"/>
        </w:rPr>
        <w:t>- DAS PENALIDADES</w:t>
      </w:r>
    </w:p>
    <w:p w:rsidR="00C5582A" w:rsidRDefault="00C5582A" w:rsidP="00C5582A">
      <w:pPr>
        <w:ind w:left="420"/>
        <w:jc w:val="both"/>
        <w:rPr>
          <w:rFonts w:ascii="Arial" w:hAnsi="Arial" w:cs="Arial"/>
          <w:b/>
          <w:sz w:val="22"/>
          <w:szCs w:val="22"/>
        </w:rPr>
      </w:pPr>
    </w:p>
    <w:p w:rsidR="00C5582A" w:rsidRDefault="00C5582A" w:rsidP="00C5582A">
      <w:pPr>
        <w:jc w:val="both"/>
        <w:rPr>
          <w:rFonts w:ascii="Arial" w:hAnsi="Arial" w:cs="Arial"/>
          <w:sz w:val="22"/>
          <w:szCs w:val="22"/>
        </w:rPr>
      </w:pPr>
      <w:r>
        <w:rPr>
          <w:rFonts w:ascii="Arial" w:hAnsi="Arial" w:cs="Arial"/>
          <w:sz w:val="22"/>
          <w:szCs w:val="22"/>
        </w:rPr>
        <w:t>16.1 - A recusa imotivada do adjudicatário em assinar o Instrumento Contratual no prazo assinalado neste edital, sujeitá-lo-á à multa de 20% (vinte por cento) sobre o valor total do contrato, contada a partir do primeiro dia após ter expirado o prazo que teria para assinar o contrato, nos termos do item 15.1 do presente instrumento convocatório.</w:t>
      </w:r>
    </w:p>
    <w:p w:rsidR="00C5582A" w:rsidRDefault="00C5582A" w:rsidP="00C5582A">
      <w:pPr>
        <w:jc w:val="both"/>
        <w:rPr>
          <w:rFonts w:ascii="Arial" w:hAnsi="Arial" w:cs="Arial"/>
          <w:sz w:val="22"/>
          <w:szCs w:val="22"/>
        </w:rPr>
      </w:pPr>
    </w:p>
    <w:p w:rsidR="00C5582A" w:rsidRDefault="00C5582A" w:rsidP="00C5582A">
      <w:pPr>
        <w:numPr>
          <w:ilvl w:val="2"/>
          <w:numId w:val="2"/>
        </w:numPr>
        <w:spacing w:line="276" w:lineRule="auto"/>
        <w:jc w:val="both"/>
        <w:rPr>
          <w:rFonts w:ascii="Arial" w:hAnsi="Arial" w:cs="Arial"/>
          <w:sz w:val="22"/>
          <w:szCs w:val="22"/>
        </w:rPr>
      </w:pPr>
      <w:r>
        <w:rPr>
          <w:rFonts w:ascii="Arial" w:hAnsi="Arial" w:cs="Arial"/>
          <w:sz w:val="22"/>
          <w:szCs w:val="22"/>
        </w:rPr>
        <w:t>- Entende-se por valor total do contrato o montante dos preços totais finais oferecidos pela licitante após a etapa de lances, considerando os itens do objeto que lhe tenham sido adjudicados.</w:t>
      </w:r>
    </w:p>
    <w:p w:rsidR="00C5582A" w:rsidRDefault="00C5582A" w:rsidP="00C5582A">
      <w:pPr>
        <w:ind w:left="720"/>
        <w:jc w:val="both"/>
        <w:rPr>
          <w:rFonts w:ascii="Arial" w:hAnsi="Arial" w:cs="Arial"/>
          <w:sz w:val="22"/>
          <w:szCs w:val="22"/>
        </w:rPr>
      </w:pP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A penalidade de multa, prevista no item 17.1 deste edital, poderá ser aplicada, cumulativamente, com as demais penalidades dispostas na Lei nº 8.666/93, conforme o art. 87, § 2º do mesmo diploma legal.</w:t>
      </w:r>
    </w:p>
    <w:p w:rsidR="00C5582A" w:rsidRDefault="00C5582A" w:rsidP="00C5582A">
      <w:pPr>
        <w:ind w:left="720"/>
        <w:jc w:val="both"/>
        <w:rPr>
          <w:rFonts w:ascii="Arial" w:hAnsi="Arial" w:cs="Arial"/>
          <w:sz w:val="22"/>
          <w:szCs w:val="22"/>
        </w:rPr>
      </w:pP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A Administração poderá deixar de aplicar as penalidades previstas nesta cláusula, se admitidas as justificativas apresentadas pela licitante vencedora, nos termos do que dispõe o artigo 43, parágrafo 6º c/c artigo 81, e artigo 87, “caput”, da Lei nº 8.666/93.</w:t>
      </w:r>
    </w:p>
    <w:p w:rsidR="00C5582A" w:rsidRDefault="00C5582A" w:rsidP="00C5582A">
      <w:pPr>
        <w:pStyle w:val="PargrafodaLista"/>
        <w:rPr>
          <w:rFonts w:ascii="Arial" w:hAnsi="Arial" w:cs="Arial"/>
        </w:rPr>
      </w:pP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C5582A" w:rsidRDefault="00C5582A" w:rsidP="00C5582A">
      <w:pPr>
        <w:pStyle w:val="PargrafodaLista"/>
        <w:rPr>
          <w:rFonts w:ascii="Arial" w:hAnsi="Arial" w:cs="Arial"/>
        </w:rPr>
      </w:pPr>
    </w:p>
    <w:p w:rsidR="00C5582A" w:rsidRDefault="00C5582A" w:rsidP="00C5582A">
      <w:pPr>
        <w:ind w:left="720"/>
        <w:jc w:val="both"/>
        <w:rPr>
          <w:rFonts w:ascii="Arial" w:hAnsi="Arial" w:cs="Arial"/>
          <w:sz w:val="22"/>
          <w:szCs w:val="22"/>
        </w:rPr>
      </w:pPr>
    </w:p>
    <w:p w:rsidR="00C5582A" w:rsidRDefault="00C5582A" w:rsidP="00C5582A">
      <w:pPr>
        <w:numPr>
          <w:ilvl w:val="0"/>
          <w:numId w:val="2"/>
        </w:numPr>
        <w:spacing w:line="276" w:lineRule="auto"/>
        <w:jc w:val="both"/>
        <w:rPr>
          <w:rFonts w:ascii="Arial" w:hAnsi="Arial" w:cs="Arial"/>
          <w:b/>
          <w:sz w:val="22"/>
          <w:szCs w:val="22"/>
        </w:rPr>
      </w:pPr>
      <w:r>
        <w:rPr>
          <w:rFonts w:ascii="Arial" w:hAnsi="Arial" w:cs="Arial"/>
          <w:b/>
          <w:sz w:val="22"/>
          <w:szCs w:val="22"/>
        </w:rPr>
        <w:t>- DAS DISPOSIÇÕES GERAIS</w:t>
      </w:r>
    </w:p>
    <w:p w:rsidR="00C5582A" w:rsidRDefault="00C5582A" w:rsidP="00C5582A">
      <w:pPr>
        <w:ind w:left="420"/>
        <w:jc w:val="both"/>
        <w:rPr>
          <w:rFonts w:ascii="Arial" w:hAnsi="Arial" w:cs="Arial"/>
          <w:b/>
          <w:sz w:val="22"/>
          <w:szCs w:val="22"/>
        </w:rPr>
      </w:pP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xml:space="preserve">- Esclarecimentos relativos a presente licitação e às condições para atendimento das obrigações necessárias ao cumprimento de seu objeto, serão prestados diretamente no Departamento de Compras e Licitações da Prefeitura Municipal de Abdon Batista SC, no endereço citado no preâmbulo deste Edital, ou através do e-mail: </w:t>
      </w:r>
      <w:hyperlink r:id="rId6" w:history="1">
        <w:r>
          <w:rPr>
            <w:rStyle w:val="Hyperlink"/>
            <w:rFonts w:ascii="Arial" w:hAnsi="Arial" w:cs="Arial"/>
            <w:sz w:val="22"/>
            <w:szCs w:val="22"/>
          </w:rPr>
          <w:t>compras@abdonbatista.sc.gov.br</w:t>
        </w:r>
      </w:hyperlink>
      <w:r>
        <w:rPr>
          <w:rFonts w:ascii="Arial" w:hAnsi="Arial" w:cs="Arial"/>
          <w:sz w:val="22"/>
          <w:szCs w:val="22"/>
        </w:rPr>
        <w:t xml:space="preserve">  ou através do telefone (0**49) 3545-1109, de segunda à sexta-feira, das 08:00 às 12:00 e das 13:00 às 17:00 horas.</w:t>
      </w:r>
    </w:p>
    <w:p w:rsidR="00C5582A" w:rsidRDefault="00C5582A" w:rsidP="00C5582A">
      <w:pPr>
        <w:ind w:left="720"/>
        <w:jc w:val="both"/>
        <w:rPr>
          <w:rFonts w:ascii="Arial" w:hAnsi="Arial" w:cs="Arial"/>
          <w:sz w:val="22"/>
          <w:szCs w:val="22"/>
        </w:rPr>
      </w:pPr>
    </w:p>
    <w:p w:rsidR="00C5582A" w:rsidRDefault="00C5582A" w:rsidP="00C5582A">
      <w:pPr>
        <w:numPr>
          <w:ilvl w:val="1"/>
          <w:numId w:val="2"/>
        </w:numPr>
        <w:spacing w:line="276" w:lineRule="auto"/>
        <w:jc w:val="both"/>
        <w:rPr>
          <w:rFonts w:ascii="Arial" w:hAnsi="Arial" w:cs="Arial"/>
          <w:sz w:val="22"/>
          <w:szCs w:val="22"/>
        </w:rPr>
      </w:pPr>
      <w:r>
        <w:rPr>
          <w:rFonts w:ascii="Arial" w:hAnsi="Arial" w:cs="Arial"/>
          <w:sz w:val="22"/>
          <w:szCs w:val="22"/>
        </w:rPr>
        <w:t>- Para agilização dos trabalhos, não interferindo no julgamento das propostas, as licitantes farão constar em sua documentação endereço eletrônico (e-mail), número de telefone e fax, bem como o nome da pessoa indicada para contatos.</w:t>
      </w:r>
    </w:p>
    <w:p w:rsidR="00C5582A" w:rsidRDefault="00C5582A" w:rsidP="00C5582A">
      <w:pPr>
        <w:pStyle w:val="PargrafodaLista"/>
        <w:rPr>
          <w:rFonts w:ascii="Arial" w:hAnsi="Arial" w:cs="Arial"/>
        </w:rPr>
      </w:pPr>
    </w:p>
    <w:p w:rsidR="00C5582A" w:rsidRDefault="00C5582A" w:rsidP="00C5582A">
      <w:pPr>
        <w:jc w:val="both"/>
        <w:rPr>
          <w:rFonts w:ascii="Arial" w:hAnsi="Arial" w:cs="Arial"/>
          <w:sz w:val="22"/>
          <w:szCs w:val="22"/>
        </w:rPr>
      </w:pPr>
      <w:r>
        <w:rPr>
          <w:rFonts w:ascii="Arial" w:hAnsi="Arial" w:cs="Arial"/>
          <w:sz w:val="22"/>
          <w:szCs w:val="22"/>
        </w:rPr>
        <w:t>17.3 – A Prefeitura Municipal de Abdon Batista SC reserva-se o direito de filmar e/ou gravar as Sessões</w:t>
      </w:r>
    </w:p>
    <w:p w:rsidR="00C5582A" w:rsidRDefault="00C5582A" w:rsidP="00C5582A">
      <w:pPr>
        <w:jc w:val="both"/>
        <w:rPr>
          <w:rFonts w:ascii="Arial" w:hAnsi="Arial" w:cs="Arial"/>
          <w:sz w:val="22"/>
          <w:szCs w:val="22"/>
        </w:rPr>
      </w:pPr>
      <w:r>
        <w:rPr>
          <w:rFonts w:ascii="Arial" w:hAnsi="Arial" w:cs="Arial"/>
          <w:sz w:val="22"/>
          <w:szCs w:val="22"/>
        </w:rPr>
        <w:t>Públicas deste Pregão.</w:t>
      </w:r>
    </w:p>
    <w:p w:rsidR="00C5582A" w:rsidRDefault="00C5582A" w:rsidP="00C5582A">
      <w:pPr>
        <w:jc w:val="both"/>
        <w:rPr>
          <w:rFonts w:ascii="Arial" w:hAnsi="Arial" w:cs="Arial"/>
          <w:sz w:val="22"/>
          <w:szCs w:val="22"/>
        </w:rPr>
      </w:pPr>
    </w:p>
    <w:p w:rsidR="00C5582A" w:rsidRDefault="00C5582A" w:rsidP="00C5582A">
      <w:pPr>
        <w:jc w:val="both"/>
        <w:rPr>
          <w:rFonts w:ascii="Arial" w:hAnsi="Arial" w:cs="Arial"/>
          <w:sz w:val="22"/>
          <w:szCs w:val="22"/>
        </w:rPr>
      </w:pPr>
      <w:r>
        <w:rPr>
          <w:rFonts w:ascii="Arial" w:hAnsi="Arial" w:cs="Arial"/>
          <w:sz w:val="22"/>
          <w:szCs w:val="22"/>
        </w:rPr>
        <w:t>17.4 - Informações verbais prestadas por integrantes da Administração Municipal de Abdon Batista SC não</w:t>
      </w:r>
    </w:p>
    <w:p w:rsidR="00C5582A" w:rsidRDefault="00C5582A" w:rsidP="00C5582A">
      <w:pPr>
        <w:jc w:val="both"/>
        <w:rPr>
          <w:rFonts w:ascii="Arial" w:hAnsi="Arial" w:cs="Arial"/>
          <w:sz w:val="22"/>
          <w:szCs w:val="22"/>
        </w:rPr>
      </w:pPr>
      <w:r>
        <w:rPr>
          <w:rFonts w:ascii="Arial" w:hAnsi="Arial" w:cs="Arial"/>
          <w:sz w:val="22"/>
          <w:szCs w:val="22"/>
        </w:rPr>
        <w:t>serão consideradas como motivos para impugnações.</w:t>
      </w:r>
    </w:p>
    <w:p w:rsidR="00C5582A" w:rsidRDefault="00C5582A" w:rsidP="00C5582A">
      <w:pPr>
        <w:jc w:val="both"/>
        <w:rPr>
          <w:rFonts w:ascii="Arial" w:hAnsi="Arial" w:cs="Arial"/>
          <w:sz w:val="22"/>
          <w:szCs w:val="22"/>
        </w:rPr>
      </w:pPr>
    </w:p>
    <w:p w:rsidR="00C5582A" w:rsidRDefault="00C5582A" w:rsidP="00C5582A">
      <w:pPr>
        <w:jc w:val="both"/>
        <w:rPr>
          <w:rFonts w:ascii="Arial" w:hAnsi="Arial" w:cs="Arial"/>
          <w:sz w:val="22"/>
          <w:szCs w:val="22"/>
        </w:rPr>
      </w:pPr>
      <w:r>
        <w:rPr>
          <w:rFonts w:ascii="Arial" w:hAnsi="Arial" w:cs="Arial"/>
          <w:sz w:val="22"/>
          <w:szCs w:val="22"/>
        </w:rPr>
        <w:t>17.5 -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C5582A" w:rsidRDefault="00C5582A" w:rsidP="00C5582A">
      <w:pPr>
        <w:jc w:val="both"/>
        <w:rPr>
          <w:rFonts w:ascii="Arial" w:hAnsi="Arial" w:cs="Arial"/>
          <w:sz w:val="22"/>
          <w:szCs w:val="22"/>
        </w:rPr>
      </w:pPr>
    </w:p>
    <w:p w:rsidR="00C5582A" w:rsidRDefault="00C5582A" w:rsidP="00C5582A">
      <w:pPr>
        <w:jc w:val="both"/>
        <w:rPr>
          <w:rFonts w:ascii="Arial" w:hAnsi="Arial" w:cs="Arial"/>
          <w:sz w:val="22"/>
          <w:szCs w:val="22"/>
        </w:rPr>
      </w:pPr>
      <w:r>
        <w:rPr>
          <w:rFonts w:ascii="Arial" w:hAnsi="Arial" w:cs="Arial"/>
          <w:sz w:val="22"/>
          <w:szCs w:val="22"/>
        </w:rPr>
        <w:t>17.6 - No interesse da Administração, e sem que caiba às participantes qualquer reclamação ou indenização, poderá ser:</w:t>
      </w:r>
    </w:p>
    <w:p w:rsidR="00C5582A" w:rsidRDefault="00C5582A" w:rsidP="00C5582A">
      <w:pPr>
        <w:jc w:val="both"/>
        <w:rPr>
          <w:rFonts w:ascii="Arial" w:hAnsi="Arial" w:cs="Arial"/>
          <w:sz w:val="22"/>
          <w:szCs w:val="22"/>
        </w:rPr>
      </w:pPr>
    </w:p>
    <w:p w:rsidR="00C5582A" w:rsidRDefault="00C5582A" w:rsidP="00C5582A">
      <w:pPr>
        <w:numPr>
          <w:ilvl w:val="0"/>
          <w:numId w:val="5"/>
        </w:numPr>
        <w:spacing w:line="276" w:lineRule="auto"/>
        <w:jc w:val="both"/>
        <w:rPr>
          <w:rFonts w:ascii="Arial" w:hAnsi="Arial" w:cs="Arial"/>
          <w:sz w:val="22"/>
          <w:szCs w:val="22"/>
        </w:rPr>
      </w:pPr>
      <w:r>
        <w:rPr>
          <w:rFonts w:ascii="Arial" w:hAnsi="Arial" w:cs="Arial"/>
          <w:sz w:val="22"/>
          <w:szCs w:val="22"/>
        </w:rPr>
        <w:t>adiada a abertura da licitação;</w:t>
      </w:r>
    </w:p>
    <w:p w:rsidR="00C5582A" w:rsidRDefault="00C5582A" w:rsidP="00C5582A">
      <w:pPr>
        <w:numPr>
          <w:ilvl w:val="0"/>
          <w:numId w:val="5"/>
        </w:numPr>
        <w:spacing w:line="276" w:lineRule="auto"/>
        <w:jc w:val="both"/>
        <w:rPr>
          <w:rFonts w:ascii="Arial" w:hAnsi="Arial" w:cs="Arial"/>
          <w:sz w:val="22"/>
          <w:szCs w:val="22"/>
        </w:rPr>
      </w:pPr>
      <w:r>
        <w:rPr>
          <w:rFonts w:ascii="Arial" w:hAnsi="Arial" w:cs="Arial"/>
          <w:sz w:val="22"/>
          <w:szCs w:val="22"/>
        </w:rPr>
        <w:t>alterados os termos do Edital, obedecendo ao disposto no § 4º do art. 21 da Lei 8.666/93.</w:t>
      </w:r>
    </w:p>
    <w:p w:rsidR="00C5582A" w:rsidRDefault="00C5582A" w:rsidP="00C5582A">
      <w:pPr>
        <w:ind w:left="720"/>
        <w:jc w:val="both"/>
        <w:rPr>
          <w:rFonts w:ascii="Arial" w:hAnsi="Arial" w:cs="Arial"/>
          <w:sz w:val="22"/>
          <w:szCs w:val="22"/>
        </w:rPr>
      </w:pPr>
    </w:p>
    <w:p w:rsidR="00C5582A" w:rsidRDefault="00C5582A" w:rsidP="00C5582A">
      <w:pPr>
        <w:jc w:val="both"/>
        <w:rPr>
          <w:rFonts w:ascii="Arial" w:hAnsi="Arial" w:cs="Arial"/>
          <w:sz w:val="22"/>
          <w:szCs w:val="22"/>
        </w:rPr>
      </w:pPr>
      <w:r>
        <w:rPr>
          <w:rFonts w:ascii="Arial" w:hAnsi="Arial" w:cs="Arial"/>
          <w:sz w:val="22"/>
          <w:szCs w:val="22"/>
        </w:rPr>
        <w:t>17.7 - O foro competente para dirimir possíveis dúvidas e/ou litígios pertinentes ao objeto da presente licitação é o da Comarca de Anita Garibaldi, SC, excluído qualquer outro.</w:t>
      </w:r>
    </w:p>
    <w:p w:rsidR="00C5582A" w:rsidRDefault="00C5582A" w:rsidP="00C5582A">
      <w:pPr>
        <w:jc w:val="both"/>
        <w:rPr>
          <w:rFonts w:ascii="Arial" w:hAnsi="Arial" w:cs="Arial"/>
          <w:sz w:val="22"/>
          <w:szCs w:val="22"/>
        </w:rPr>
      </w:pPr>
    </w:p>
    <w:p w:rsidR="00C5582A" w:rsidRDefault="00C5582A" w:rsidP="00C5582A">
      <w:pPr>
        <w:numPr>
          <w:ilvl w:val="0"/>
          <w:numId w:val="2"/>
        </w:numPr>
        <w:spacing w:line="276" w:lineRule="auto"/>
        <w:jc w:val="both"/>
        <w:rPr>
          <w:rFonts w:ascii="Arial" w:hAnsi="Arial" w:cs="Arial"/>
          <w:b/>
          <w:sz w:val="22"/>
          <w:szCs w:val="22"/>
        </w:rPr>
      </w:pPr>
      <w:r>
        <w:rPr>
          <w:rFonts w:ascii="Arial" w:hAnsi="Arial" w:cs="Arial"/>
          <w:b/>
          <w:sz w:val="22"/>
          <w:szCs w:val="22"/>
        </w:rPr>
        <w:lastRenderedPageBreak/>
        <w:t>- DOS ANEXOS DO EDITAL</w:t>
      </w:r>
    </w:p>
    <w:p w:rsidR="00C5582A" w:rsidRDefault="00C5582A" w:rsidP="00C5582A">
      <w:pPr>
        <w:ind w:left="420"/>
        <w:jc w:val="both"/>
        <w:rPr>
          <w:rFonts w:ascii="Arial" w:hAnsi="Arial" w:cs="Arial"/>
          <w:b/>
          <w:sz w:val="22"/>
          <w:szCs w:val="22"/>
        </w:rPr>
      </w:pPr>
    </w:p>
    <w:p w:rsidR="00C5582A" w:rsidRDefault="00C5582A" w:rsidP="00C5582A">
      <w:pPr>
        <w:jc w:val="both"/>
        <w:rPr>
          <w:rFonts w:ascii="Arial" w:hAnsi="Arial" w:cs="Arial"/>
          <w:sz w:val="22"/>
          <w:szCs w:val="22"/>
        </w:rPr>
      </w:pPr>
      <w:r>
        <w:rPr>
          <w:rFonts w:ascii="Arial" w:hAnsi="Arial" w:cs="Arial"/>
          <w:sz w:val="22"/>
          <w:szCs w:val="22"/>
        </w:rPr>
        <w:t>18.1 - Integram o presente Edital, dele fazendo parte como se transcritos em seu corpo, os seguintes anexos:</w:t>
      </w:r>
    </w:p>
    <w:p w:rsidR="00C5582A" w:rsidRDefault="00C5582A" w:rsidP="00C5582A">
      <w:pPr>
        <w:jc w:val="both"/>
        <w:rPr>
          <w:rFonts w:ascii="Arial" w:hAnsi="Arial" w:cs="Arial"/>
          <w:sz w:val="22"/>
          <w:szCs w:val="22"/>
        </w:rPr>
      </w:pPr>
    </w:p>
    <w:p w:rsidR="00C5582A" w:rsidRDefault="00C5582A" w:rsidP="00C5582A">
      <w:pPr>
        <w:numPr>
          <w:ilvl w:val="0"/>
          <w:numId w:val="6"/>
        </w:numPr>
        <w:spacing w:line="276" w:lineRule="auto"/>
        <w:jc w:val="both"/>
        <w:rPr>
          <w:rFonts w:ascii="Arial" w:hAnsi="Arial" w:cs="Arial"/>
          <w:sz w:val="22"/>
          <w:szCs w:val="22"/>
        </w:rPr>
      </w:pPr>
      <w:r>
        <w:rPr>
          <w:rFonts w:ascii="Arial" w:hAnsi="Arial" w:cs="Arial"/>
          <w:sz w:val="22"/>
          <w:szCs w:val="22"/>
        </w:rPr>
        <w:t>Anexo “A” – MODELO DE TERMO DE CREDENCIAMENTO;</w:t>
      </w:r>
    </w:p>
    <w:p w:rsidR="00C5582A" w:rsidRDefault="00C5582A" w:rsidP="00C5582A">
      <w:pPr>
        <w:ind w:left="720"/>
        <w:jc w:val="both"/>
        <w:rPr>
          <w:rFonts w:ascii="Arial" w:hAnsi="Arial" w:cs="Arial"/>
          <w:sz w:val="22"/>
          <w:szCs w:val="22"/>
        </w:rPr>
      </w:pPr>
    </w:p>
    <w:p w:rsidR="00C5582A" w:rsidRDefault="00C5582A" w:rsidP="00C5582A">
      <w:pPr>
        <w:numPr>
          <w:ilvl w:val="0"/>
          <w:numId w:val="6"/>
        </w:numPr>
        <w:spacing w:line="276" w:lineRule="auto"/>
        <w:jc w:val="both"/>
        <w:rPr>
          <w:rFonts w:ascii="Arial" w:hAnsi="Arial" w:cs="Arial"/>
          <w:sz w:val="22"/>
          <w:szCs w:val="22"/>
        </w:rPr>
      </w:pPr>
      <w:r>
        <w:rPr>
          <w:rFonts w:ascii="Arial" w:hAnsi="Arial" w:cs="Arial"/>
          <w:sz w:val="22"/>
          <w:szCs w:val="22"/>
        </w:rPr>
        <w:t>Anexo “B” – MODELO DE DECLARAÇÃO DE ATENDIMENTO À LEGISLAÇÃO TRABALHISTA DE PROTEÇÃO À CRIANÇA E AO ADOLESCENTE;</w:t>
      </w:r>
    </w:p>
    <w:p w:rsidR="00C5582A" w:rsidRDefault="00C5582A" w:rsidP="00C5582A">
      <w:pPr>
        <w:pStyle w:val="PargrafodaLista"/>
        <w:rPr>
          <w:rFonts w:ascii="Arial" w:hAnsi="Arial" w:cs="Arial"/>
        </w:rPr>
      </w:pPr>
    </w:p>
    <w:p w:rsidR="00C5582A" w:rsidRDefault="00C5582A" w:rsidP="00C5582A">
      <w:pPr>
        <w:numPr>
          <w:ilvl w:val="0"/>
          <w:numId w:val="6"/>
        </w:numPr>
        <w:spacing w:line="276" w:lineRule="auto"/>
        <w:jc w:val="both"/>
        <w:rPr>
          <w:rFonts w:ascii="Arial" w:hAnsi="Arial" w:cs="Arial"/>
          <w:sz w:val="22"/>
          <w:szCs w:val="22"/>
        </w:rPr>
      </w:pPr>
      <w:r>
        <w:rPr>
          <w:rFonts w:ascii="Arial" w:hAnsi="Arial" w:cs="Arial"/>
          <w:sz w:val="22"/>
          <w:szCs w:val="22"/>
        </w:rPr>
        <w:t>Anexo “C” – MODELO DE DECLARAÇÃO DE ATENDIMENTO AO INC. VII, DO ART. 4º, DA LEI Nº 10.520/2002;</w:t>
      </w:r>
    </w:p>
    <w:p w:rsidR="00C5582A" w:rsidRDefault="00C5582A" w:rsidP="00C5582A">
      <w:pPr>
        <w:pStyle w:val="PargrafodaLista"/>
        <w:rPr>
          <w:rFonts w:ascii="Arial" w:hAnsi="Arial" w:cs="Arial"/>
        </w:rPr>
      </w:pPr>
    </w:p>
    <w:p w:rsidR="00C5582A" w:rsidRDefault="00C5582A" w:rsidP="00C5582A">
      <w:pPr>
        <w:numPr>
          <w:ilvl w:val="0"/>
          <w:numId w:val="6"/>
        </w:numPr>
        <w:spacing w:line="276" w:lineRule="auto"/>
        <w:jc w:val="both"/>
        <w:rPr>
          <w:rFonts w:ascii="Arial" w:hAnsi="Arial" w:cs="Arial"/>
          <w:sz w:val="22"/>
          <w:szCs w:val="22"/>
        </w:rPr>
      </w:pPr>
      <w:r>
        <w:rPr>
          <w:rFonts w:ascii="Arial" w:hAnsi="Arial" w:cs="Arial"/>
          <w:sz w:val="22"/>
          <w:szCs w:val="22"/>
        </w:rPr>
        <w:t>Anexo “D” – RELAÇÃO DE ITENS DO OBJETO DESTA LICITAÇÃO;</w:t>
      </w:r>
    </w:p>
    <w:p w:rsidR="00C5582A" w:rsidRDefault="00C5582A" w:rsidP="00C5582A">
      <w:pPr>
        <w:pStyle w:val="PargrafodaLista"/>
        <w:rPr>
          <w:rFonts w:ascii="Arial" w:hAnsi="Arial" w:cs="Arial"/>
        </w:rPr>
      </w:pPr>
    </w:p>
    <w:p w:rsidR="00C5582A" w:rsidRDefault="00C5582A" w:rsidP="00C5582A">
      <w:pPr>
        <w:numPr>
          <w:ilvl w:val="0"/>
          <w:numId w:val="6"/>
        </w:numPr>
        <w:spacing w:line="276" w:lineRule="auto"/>
        <w:jc w:val="both"/>
        <w:rPr>
          <w:rFonts w:ascii="Arial" w:hAnsi="Arial" w:cs="Arial"/>
          <w:sz w:val="22"/>
          <w:szCs w:val="22"/>
        </w:rPr>
      </w:pPr>
      <w:r>
        <w:rPr>
          <w:rFonts w:ascii="Arial" w:hAnsi="Arial" w:cs="Arial"/>
          <w:sz w:val="22"/>
          <w:szCs w:val="22"/>
        </w:rPr>
        <w:t>Anexo “E” – MINUTA DE CONTRATO;</w:t>
      </w:r>
    </w:p>
    <w:p w:rsidR="00C5582A" w:rsidRDefault="00C5582A" w:rsidP="00C5582A">
      <w:pPr>
        <w:pStyle w:val="PargrafodaLista"/>
        <w:rPr>
          <w:rFonts w:ascii="Arial" w:hAnsi="Arial" w:cs="Arial"/>
        </w:rPr>
      </w:pPr>
    </w:p>
    <w:p w:rsidR="00C5582A" w:rsidRDefault="00C5582A" w:rsidP="00C5582A">
      <w:pPr>
        <w:ind w:left="720"/>
        <w:jc w:val="both"/>
        <w:rPr>
          <w:rFonts w:ascii="Arial" w:hAnsi="Arial" w:cs="Arial"/>
          <w:sz w:val="22"/>
          <w:szCs w:val="22"/>
        </w:rPr>
      </w:pPr>
    </w:p>
    <w:p w:rsidR="00C5582A" w:rsidRDefault="00C5582A" w:rsidP="00C5582A">
      <w:pPr>
        <w:jc w:val="right"/>
        <w:rPr>
          <w:rFonts w:ascii="Arial" w:hAnsi="Arial" w:cs="Arial"/>
          <w:sz w:val="22"/>
          <w:szCs w:val="22"/>
        </w:rPr>
      </w:pPr>
      <w:r>
        <w:rPr>
          <w:rFonts w:ascii="Arial" w:hAnsi="Arial" w:cs="Arial"/>
          <w:sz w:val="22"/>
          <w:szCs w:val="22"/>
        </w:rPr>
        <w:t xml:space="preserve">Abdon Batista SC, </w:t>
      </w:r>
      <w:r>
        <w:fldChar w:fldCharType="begin"/>
      </w:r>
      <w:r>
        <w:instrText xml:space="preserve"> DOCVARIABLE "DataExtensoProcesso" \* MERGEFORMAT </w:instrText>
      </w:r>
      <w:r>
        <w:fldChar w:fldCharType="separate"/>
      </w:r>
      <w:r w:rsidRPr="00A91BEF">
        <w:rPr>
          <w:rFonts w:ascii="Arial" w:hAnsi="Arial" w:cs="Arial"/>
          <w:b/>
          <w:sz w:val="22"/>
          <w:szCs w:val="22"/>
          <w:u w:val="single"/>
        </w:rPr>
        <w:t>12 de Março de 2015</w:t>
      </w:r>
      <w:r>
        <w:fldChar w:fldCharType="end"/>
      </w:r>
      <w:r>
        <w:rPr>
          <w:rFonts w:ascii="Arial" w:hAnsi="Arial" w:cs="Arial"/>
          <w:sz w:val="22"/>
          <w:szCs w:val="22"/>
        </w:rPr>
        <w:t>.</w:t>
      </w:r>
    </w:p>
    <w:p w:rsidR="00C5582A" w:rsidRDefault="00C5582A" w:rsidP="00C5582A">
      <w:pPr>
        <w:jc w:val="right"/>
        <w:rPr>
          <w:rFonts w:ascii="Arial" w:hAnsi="Arial" w:cs="Arial"/>
          <w:sz w:val="22"/>
          <w:szCs w:val="22"/>
        </w:rPr>
      </w:pPr>
    </w:p>
    <w:p w:rsidR="00C5582A" w:rsidRDefault="00C5582A" w:rsidP="00C5582A">
      <w:pPr>
        <w:jc w:val="right"/>
        <w:rPr>
          <w:rFonts w:ascii="Arial" w:hAnsi="Arial" w:cs="Arial"/>
          <w:sz w:val="22"/>
          <w:szCs w:val="22"/>
        </w:rPr>
      </w:pPr>
    </w:p>
    <w:p w:rsidR="00C5582A" w:rsidRDefault="00C5582A" w:rsidP="00C5582A">
      <w:pPr>
        <w:rPr>
          <w:rFonts w:ascii="Arial" w:hAnsi="Arial" w:cs="Arial"/>
          <w:b/>
          <w:sz w:val="22"/>
          <w:szCs w:val="22"/>
        </w:rPr>
      </w:pPr>
      <w:r>
        <w:rPr>
          <w:rFonts w:ascii="Arial" w:hAnsi="Arial" w:cs="Arial"/>
          <w:b/>
          <w:sz w:val="22"/>
          <w:szCs w:val="22"/>
        </w:rPr>
        <w:t xml:space="preserve">                                   ______________________</w:t>
      </w:r>
    </w:p>
    <w:p w:rsidR="00C5582A" w:rsidRDefault="00C5582A" w:rsidP="00C5582A">
      <w:pPr>
        <w:rPr>
          <w:rFonts w:ascii="Arial" w:hAnsi="Arial" w:cs="Arial"/>
          <w:b/>
          <w:sz w:val="22"/>
          <w:szCs w:val="22"/>
        </w:rPr>
      </w:pPr>
      <w:r>
        <w:rPr>
          <w:rFonts w:ascii="Arial" w:hAnsi="Arial" w:cs="Arial"/>
          <w:b/>
          <w:sz w:val="22"/>
          <w:szCs w:val="22"/>
        </w:rPr>
        <w:t xml:space="preserve">                                   Lucimar Antônio Salmória</w:t>
      </w:r>
    </w:p>
    <w:p w:rsidR="00C5582A" w:rsidRDefault="00C5582A" w:rsidP="00C5582A">
      <w:pPr>
        <w:rPr>
          <w:rFonts w:ascii="Arial" w:hAnsi="Arial" w:cs="Arial"/>
          <w:b/>
          <w:sz w:val="22"/>
          <w:szCs w:val="22"/>
        </w:rPr>
      </w:pPr>
      <w:r>
        <w:rPr>
          <w:rFonts w:ascii="Arial" w:hAnsi="Arial" w:cs="Arial"/>
          <w:b/>
          <w:sz w:val="22"/>
          <w:szCs w:val="22"/>
        </w:rPr>
        <w:t xml:space="preserve">                                    Prefeito Municipal</w:t>
      </w:r>
    </w:p>
    <w:p w:rsidR="00C5582A" w:rsidRDefault="00C5582A" w:rsidP="00C5582A">
      <w:pPr>
        <w:rPr>
          <w:rFonts w:ascii="Arial" w:hAnsi="Arial" w:cs="Arial"/>
          <w:b/>
          <w:sz w:val="22"/>
          <w:szCs w:val="22"/>
        </w:rPr>
      </w:pP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_______________________</w:t>
      </w:r>
    </w:p>
    <w:p w:rsidR="00C5582A" w:rsidRDefault="00C5582A" w:rsidP="00C5582A">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Wanderley José Corona</w:t>
      </w:r>
    </w:p>
    <w:p w:rsidR="00C5582A" w:rsidRDefault="00C5582A" w:rsidP="00C5582A">
      <w:pPr>
        <w:rPr>
          <w:rFonts w:ascii="Arial" w:hAnsi="Arial" w:cs="Arial"/>
          <w:b/>
          <w:sz w:val="22"/>
          <w:szCs w:val="22"/>
        </w:rPr>
      </w:pPr>
      <w:r>
        <w:rPr>
          <w:rFonts w:ascii="Arial" w:hAnsi="Arial" w:cs="Arial"/>
          <w:b/>
          <w:sz w:val="22"/>
          <w:szCs w:val="22"/>
        </w:rPr>
        <w:t xml:space="preserve">                                                                                  Procurador Geral </w:t>
      </w:r>
    </w:p>
    <w:p w:rsidR="00C5582A" w:rsidRDefault="00C5582A" w:rsidP="00C5582A">
      <w:pPr>
        <w:jc w:val="both"/>
        <w:rPr>
          <w:rFonts w:ascii="Arial" w:hAnsi="Arial" w:cs="Arial"/>
          <w:sz w:val="22"/>
          <w:szCs w:val="22"/>
        </w:rPr>
      </w:pPr>
      <w:r>
        <w:rPr>
          <w:rFonts w:ascii="Arial" w:hAnsi="Arial" w:cs="Arial"/>
          <w:sz w:val="22"/>
          <w:szCs w:val="22"/>
        </w:rPr>
        <w:br w:type="page"/>
      </w:r>
    </w:p>
    <w:p w:rsidR="00C5582A" w:rsidRDefault="00C5582A" w:rsidP="00C5582A">
      <w:pPr>
        <w:rPr>
          <w:rFonts w:ascii="Arial" w:hAnsi="Arial" w:cs="Arial"/>
          <w:b/>
          <w:sz w:val="22"/>
          <w:szCs w:val="22"/>
        </w:rPr>
      </w:pPr>
      <w:r>
        <w:rPr>
          <w:rFonts w:ascii="Arial" w:hAnsi="Arial" w:cs="Arial"/>
          <w:b/>
          <w:sz w:val="22"/>
          <w:szCs w:val="22"/>
        </w:rPr>
        <w:lastRenderedPageBreak/>
        <w:t>ANEXO “A”</w:t>
      </w:r>
    </w:p>
    <w:p w:rsidR="00C5582A" w:rsidRDefault="00C5582A" w:rsidP="00C5582A">
      <w:pPr>
        <w:rPr>
          <w:rFonts w:ascii="Arial" w:hAnsi="Arial" w:cs="Arial"/>
          <w:b/>
          <w:sz w:val="22"/>
          <w:szCs w:val="22"/>
        </w:rPr>
      </w:pPr>
      <w:r>
        <w:rPr>
          <w:rFonts w:ascii="Arial" w:hAnsi="Arial" w:cs="Arial"/>
          <w:b/>
          <w:sz w:val="22"/>
          <w:szCs w:val="22"/>
        </w:rPr>
        <w:t>MODELO DE TERMO DE CREDENCIAMENTO</w:t>
      </w:r>
    </w:p>
    <w:p w:rsidR="00C5582A" w:rsidRDefault="00C5582A" w:rsidP="00C5582A">
      <w:pPr>
        <w:jc w:val="both"/>
        <w:rPr>
          <w:rFonts w:ascii="Arial" w:hAnsi="Arial" w:cs="Arial"/>
          <w:sz w:val="22"/>
          <w:szCs w:val="22"/>
        </w:rPr>
      </w:pPr>
    </w:p>
    <w:p w:rsidR="00C5582A" w:rsidRDefault="00C5582A" w:rsidP="00C5582A">
      <w:pPr>
        <w:jc w:val="both"/>
        <w:rPr>
          <w:rFonts w:ascii="Arial" w:hAnsi="Arial" w:cs="Arial"/>
          <w:sz w:val="22"/>
          <w:szCs w:val="22"/>
        </w:rPr>
      </w:pPr>
      <w:r>
        <w:rPr>
          <w:rFonts w:ascii="Arial" w:hAnsi="Arial" w:cs="Arial"/>
          <w:sz w:val="22"/>
          <w:szCs w:val="22"/>
        </w:rPr>
        <w:t>Razão Social:</w:t>
      </w:r>
    </w:p>
    <w:p w:rsidR="00C5582A" w:rsidRDefault="00C5582A" w:rsidP="00C5582A">
      <w:pPr>
        <w:jc w:val="both"/>
        <w:rPr>
          <w:rFonts w:ascii="Arial" w:hAnsi="Arial" w:cs="Arial"/>
          <w:sz w:val="22"/>
          <w:szCs w:val="22"/>
        </w:rPr>
      </w:pPr>
      <w:r>
        <w:rPr>
          <w:rFonts w:ascii="Arial" w:hAnsi="Arial" w:cs="Arial"/>
          <w:sz w:val="22"/>
          <w:szCs w:val="22"/>
        </w:rPr>
        <w:t>Endereço:</w:t>
      </w:r>
    </w:p>
    <w:p w:rsidR="00C5582A" w:rsidRDefault="00C5582A" w:rsidP="00C5582A">
      <w:pPr>
        <w:jc w:val="both"/>
        <w:rPr>
          <w:rFonts w:ascii="Arial" w:hAnsi="Arial" w:cs="Arial"/>
          <w:sz w:val="22"/>
          <w:szCs w:val="22"/>
        </w:rPr>
      </w:pPr>
      <w:r>
        <w:rPr>
          <w:rFonts w:ascii="Arial" w:hAnsi="Arial" w:cs="Arial"/>
          <w:sz w:val="22"/>
          <w:szCs w:val="22"/>
        </w:rPr>
        <w:t>Cidade/Estado:</w:t>
      </w:r>
    </w:p>
    <w:p w:rsidR="00C5582A" w:rsidRDefault="00C5582A" w:rsidP="00C5582A">
      <w:pPr>
        <w:jc w:val="both"/>
        <w:rPr>
          <w:rFonts w:ascii="Arial" w:hAnsi="Arial" w:cs="Arial"/>
          <w:sz w:val="22"/>
          <w:szCs w:val="22"/>
        </w:rPr>
      </w:pPr>
      <w:r>
        <w:rPr>
          <w:rFonts w:ascii="Arial" w:hAnsi="Arial" w:cs="Arial"/>
          <w:sz w:val="22"/>
          <w:szCs w:val="22"/>
        </w:rPr>
        <w:t>CNPJ:</w:t>
      </w:r>
    </w:p>
    <w:p w:rsidR="00C5582A" w:rsidRDefault="00C5582A" w:rsidP="00C5582A">
      <w:pPr>
        <w:jc w:val="both"/>
        <w:rPr>
          <w:rFonts w:ascii="Arial" w:hAnsi="Arial" w:cs="Arial"/>
          <w:sz w:val="22"/>
          <w:szCs w:val="22"/>
        </w:rPr>
      </w:pPr>
    </w:p>
    <w:p w:rsidR="00C5582A" w:rsidRDefault="00C5582A" w:rsidP="00C5582A">
      <w:pPr>
        <w:jc w:val="both"/>
        <w:rPr>
          <w:rFonts w:ascii="Arial" w:hAnsi="Arial" w:cs="Arial"/>
          <w:sz w:val="22"/>
          <w:szCs w:val="22"/>
        </w:rPr>
      </w:pPr>
      <w:r>
        <w:rPr>
          <w:rFonts w:ascii="Arial" w:hAnsi="Arial" w:cs="Arial"/>
          <w:sz w:val="22"/>
          <w:szCs w:val="22"/>
        </w:rPr>
        <w:t xml:space="preserve">A Prefeitura Municipal de Abdon Batista SC, </w:t>
      </w:r>
    </w:p>
    <w:p w:rsidR="00C5582A" w:rsidRDefault="00C5582A" w:rsidP="00C5582A">
      <w:pPr>
        <w:jc w:val="both"/>
        <w:rPr>
          <w:rFonts w:ascii="Arial" w:hAnsi="Arial" w:cs="Arial"/>
          <w:sz w:val="22"/>
          <w:szCs w:val="22"/>
        </w:rPr>
      </w:pPr>
    </w:p>
    <w:p w:rsidR="00C5582A" w:rsidRDefault="00C5582A" w:rsidP="00C5582A">
      <w:pPr>
        <w:jc w:val="both"/>
        <w:rPr>
          <w:rFonts w:ascii="Arial" w:hAnsi="Arial" w:cs="Arial"/>
          <w:sz w:val="22"/>
          <w:szCs w:val="22"/>
        </w:rPr>
      </w:pPr>
    </w:p>
    <w:p w:rsidR="00C5582A" w:rsidRDefault="00C5582A" w:rsidP="00C5582A">
      <w:pPr>
        <w:jc w:val="both"/>
        <w:rPr>
          <w:rFonts w:ascii="Arial" w:hAnsi="Arial" w:cs="Arial"/>
          <w:sz w:val="22"/>
          <w:szCs w:val="22"/>
        </w:rPr>
      </w:pPr>
      <w:r>
        <w:rPr>
          <w:rFonts w:ascii="Arial" w:hAnsi="Arial" w:cs="Arial"/>
          <w:sz w:val="22"/>
          <w:szCs w:val="22"/>
        </w:rPr>
        <w:t xml:space="preserve">Credenciamos o(a) Sr.(a) ___________________________, portador(a) da Cédula de Identidade nº _______________ e do CPF nº ________________, a participar da licitação instaurada pela Prefeitura Municipal de Abdon Batista SC, na modalidade PREGÃO Nº </w:t>
      </w:r>
      <w:r>
        <w:fldChar w:fldCharType="begin"/>
      </w:r>
      <w:r>
        <w:instrText xml:space="preserve"> DOCVARIABLE "NumLicitacao" \* MERGEFORMAT </w:instrText>
      </w:r>
      <w:r>
        <w:fldChar w:fldCharType="separate"/>
      </w:r>
      <w:r w:rsidRPr="00A91BEF">
        <w:rPr>
          <w:rFonts w:ascii="Arial" w:hAnsi="Arial" w:cs="Arial"/>
          <w:b/>
          <w:sz w:val="22"/>
          <w:szCs w:val="22"/>
        </w:rPr>
        <w:t>4/2015</w:t>
      </w:r>
      <w:r>
        <w:fldChar w:fldCharType="end"/>
      </w:r>
      <w:r>
        <w:rPr>
          <w:rFonts w:ascii="Arial" w:hAnsi="Arial" w:cs="Arial"/>
          <w:sz w:val="22"/>
          <w:szCs w:val="22"/>
        </w:rPr>
        <w:t>– PMAB, na qualidade de REPRESENTANTE LEGAL, outorgando-lhe poderes para pronunciar-se em nome da empresa _______________________________________ , bem como formular propostas verbais, recorrer e praticar todos os demais atos inerentes ao certame.</w:t>
      </w:r>
    </w:p>
    <w:p w:rsidR="00C5582A" w:rsidRDefault="00C5582A" w:rsidP="00C5582A">
      <w:pPr>
        <w:jc w:val="both"/>
        <w:rPr>
          <w:rFonts w:ascii="Arial" w:hAnsi="Arial" w:cs="Arial"/>
          <w:sz w:val="22"/>
          <w:szCs w:val="22"/>
        </w:rPr>
      </w:pPr>
    </w:p>
    <w:p w:rsidR="00C5582A" w:rsidRDefault="00C5582A" w:rsidP="00C5582A">
      <w:pPr>
        <w:jc w:val="right"/>
        <w:rPr>
          <w:rFonts w:ascii="Arial" w:hAnsi="Arial" w:cs="Arial"/>
          <w:sz w:val="22"/>
          <w:szCs w:val="22"/>
        </w:rPr>
      </w:pPr>
      <w:r>
        <w:rPr>
          <w:rFonts w:ascii="Arial" w:hAnsi="Arial" w:cs="Arial"/>
          <w:sz w:val="22"/>
          <w:szCs w:val="22"/>
        </w:rPr>
        <w:t>Local, ______ de ____________________ de _________.</w:t>
      </w:r>
    </w:p>
    <w:p w:rsidR="00C5582A" w:rsidRDefault="00C5582A" w:rsidP="00C5582A">
      <w:pPr>
        <w:jc w:val="both"/>
        <w:rPr>
          <w:rFonts w:ascii="Arial" w:hAnsi="Arial" w:cs="Arial"/>
          <w:sz w:val="22"/>
          <w:szCs w:val="22"/>
        </w:rPr>
      </w:pPr>
    </w:p>
    <w:p w:rsidR="00C5582A" w:rsidRDefault="00C5582A" w:rsidP="00C5582A">
      <w:pPr>
        <w:jc w:val="both"/>
        <w:rPr>
          <w:rFonts w:ascii="Arial" w:hAnsi="Arial" w:cs="Arial"/>
          <w:sz w:val="22"/>
          <w:szCs w:val="22"/>
        </w:rPr>
      </w:pPr>
    </w:p>
    <w:p w:rsidR="00C5582A" w:rsidRDefault="00C5582A" w:rsidP="00C5582A">
      <w:pPr>
        <w:jc w:val="both"/>
        <w:rPr>
          <w:rFonts w:ascii="Arial" w:hAnsi="Arial" w:cs="Arial"/>
          <w:sz w:val="22"/>
          <w:szCs w:val="22"/>
        </w:rPr>
      </w:pPr>
    </w:p>
    <w:p w:rsidR="00C5582A" w:rsidRDefault="00C5582A" w:rsidP="00C5582A">
      <w:pPr>
        <w:jc w:val="both"/>
        <w:rPr>
          <w:rFonts w:ascii="Arial" w:hAnsi="Arial" w:cs="Arial"/>
          <w:sz w:val="22"/>
          <w:szCs w:val="22"/>
        </w:rPr>
      </w:pPr>
      <w:r>
        <w:rPr>
          <w:rFonts w:ascii="Arial" w:hAnsi="Arial" w:cs="Arial"/>
          <w:sz w:val="22"/>
          <w:szCs w:val="22"/>
        </w:rPr>
        <w:t>(nome e assinatura do responsável legal)</w:t>
      </w:r>
    </w:p>
    <w:p w:rsidR="00C5582A" w:rsidRDefault="00C5582A" w:rsidP="00C5582A">
      <w:pPr>
        <w:jc w:val="both"/>
        <w:rPr>
          <w:rFonts w:ascii="Arial" w:hAnsi="Arial" w:cs="Arial"/>
          <w:sz w:val="22"/>
          <w:szCs w:val="22"/>
        </w:rPr>
      </w:pPr>
      <w:r>
        <w:rPr>
          <w:rFonts w:ascii="Arial" w:hAnsi="Arial" w:cs="Arial"/>
          <w:sz w:val="22"/>
          <w:szCs w:val="22"/>
        </w:rPr>
        <w:t>(número da carteira de identidade e órgão emissor)</w:t>
      </w:r>
    </w:p>
    <w:p w:rsidR="00C5582A" w:rsidRDefault="00C5582A" w:rsidP="00C5582A">
      <w:pPr>
        <w:jc w:val="both"/>
        <w:rPr>
          <w:rFonts w:ascii="Arial" w:hAnsi="Arial" w:cs="Arial"/>
          <w:sz w:val="22"/>
          <w:szCs w:val="22"/>
        </w:rPr>
      </w:pPr>
      <w:r>
        <w:rPr>
          <w:rFonts w:ascii="Arial" w:hAnsi="Arial" w:cs="Arial"/>
          <w:sz w:val="22"/>
          <w:szCs w:val="22"/>
        </w:rPr>
        <w:br w:type="page"/>
      </w:r>
    </w:p>
    <w:p w:rsidR="00C5582A" w:rsidRDefault="00C5582A" w:rsidP="00C5582A">
      <w:pPr>
        <w:rPr>
          <w:rFonts w:ascii="Arial" w:hAnsi="Arial" w:cs="Arial"/>
          <w:b/>
          <w:sz w:val="22"/>
          <w:szCs w:val="22"/>
        </w:rPr>
      </w:pPr>
      <w:r>
        <w:rPr>
          <w:rFonts w:ascii="Arial" w:hAnsi="Arial" w:cs="Arial"/>
          <w:b/>
          <w:sz w:val="22"/>
          <w:szCs w:val="22"/>
        </w:rPr>
        <w:lastRenderedPageBreak/>
        <w:t>ANEXO “B”</w:t>
      </w:r>
    </w:p>
    <w:p w:rsidR="00C5582A" w:rsidRDefault="00C5582A" w:rsidP="00C5582A">
      <w:pPr>
        <w:rPr>
          <w:rFonts w:ascii="Arial" w:hAnsi="Arial" w:cs="Arial"/>
          <w:b/>
          <w:sz w:val="22"/>
          <w:szCs w:val="22"/>
        </w:rPr>
      </w:pPr>
    </w:p>
    <w:p w:rsidR="00C5582A" w:rsidRDefault="00C5582A" w:rsidP="00C5582A">
      <w:pPr>
        <w:rPr>
          <w:rFonts w:ascii="Arial" w:hAnsi="Arial" w:cs="Arial"/>
          <w:b/>
          <w:sz w:val="22"/>
          <w:szCs w:val="22"/>
        </w:rPr>
      </w:pPr>
      <w:r>
        <w:rPr>
          <w:rFonts w:ascii="Arial" w:hAnsi="Arial" w:cs="Arial"/>
          <w:b/>
          <w:sz w:val="22"/>
          <w:szCs w:val="22"/>
        </w:rPr>
        <w:t xml:space="preserve">MODELO DE DECLARAÇÃO DE ATENDIMENTO À LEGISLAÇÃO </w:t>
      </w:r>
    </w:p>
    <w:p w:rsidR="00C5582A" w:rsidRDefault="00C5582A" w:rsidP="00C5582A">
      <w:pPr>
        <w:rPr>
          <w:rFonts w:ascii="Arial" w:hAnsi="Arial" w:cs="Arial"/>
          <w:b/>
          <w:sz w:val="22"/>
          <w:szCs w:val="22"/>
        </w:rPr>
      </w:pPr>
      <w:r>
        <w:rPr>
          <w:rFonts w:ascii="Arial" w:hAnsi="Arial" w:cs="Arial"/>
          <w:b/>
          <w:sz w:val="22"/>
          <w:szCs w:val="22"/>
        </w:rPr>
        <w:t>TRABALHISTA DE PROTEÇÃO À CRIANÇA E AO ADOLESCENTE</w:t>
      </w:r>
    </w:p>
    <w:p w:rsidR="00C5582A" w:rsidRDefault="00C5582A" w:rsidP="00C5582A">
      <w:pPr>
        <w:rPr>
          <w:rFonts w:ascii="Arial" w:hAnsi="Arial" w:cs="Arial"/>
          <w:b/>
          <w:sz w:val="22"/>
          <w:szCs w:val="22"/>
        </w:rPr>
      </w:pPr>
    </w:p>
    <w:p w:rsidR="00C5582A" w:rsidRDefault="00C5582A" w:rsidP="00C5582A">
      <w:pPr>
        <w:jc w:val="both"/>
        <w:rPr>
          <w:rFonts w:ascii="Arial" w:hAnsi="Arial" w:cs="Arial"/>
          <w:sz w:val="22"/>
          <w:szCs w:val="22"/>
        </w:rPr>
      </w:pPr>
      <w:r>
        <w:rPr>
          <w:rFonts w:ascii="Arial" w:hAnsi="Arial" w:cs="Arial"/>
          <w:sz w:val="22"/>
          <w:szCs w:val="22"/>
        </w:rPr>
        <w:t>Razão Social:</w:t>
      </w:r>
    </w:p>
    <w:p w:rsidR="00C5582A" w:rsidRDefault="00C5582A" w:rsidP="00C5582A">
      <w:pPr>
        <w:jc w:val="both"/>
        <w:rPr>
          <w:rFonts w:ascii="Arial" w:hAnsi="Arial" w:cs="Arial"/>
          <w:sz w:val="22"/>
          <w:szCs w:val="22"/>
        </w:rPr>
      </w:pPr>
      <w:r>
        <w:rPr>
          <w:rFonts w:ascii="Arial" w:hAnsi="Arial" w:cs="Arial"/>
          <w:sz w:val="22"/>
          <w:szCs w:val="22"/>
        </w:rPr>
        <w:t>Endereço:</w:t>
      </w:r>
    </w:p>
    <w:p w:rsidR="00C5582A" w:rsidRDefault="00C5582A" w:rsidP="00C5582A">
      <w:pPr>
        <w:jc w:val="both"/>
        <w:rPr>
          <w:rFonts w:ascii="Arial" w:hAnsi="Arial" w:cs="Arial"/>
          <w:sz w:val="22"/>
          <w:szCs w:val="22"/>
        </w:rPr>
      </w:pPr>
      <w:r>
        <w:rPr>
          <w:rFonts w:ascii="Arial" w:hAnsi="Arial" w:cs="Arial"/>
          <w:sz w:val="22"/>
          <w:szCs w:val="22"/>
        </w:rPr>
        <w:t>Cidade/Estado:</w:t>
      </w:r>
    </w:p>
    <w:p w:rsidR="00C5582A" w:rsidRDefault="00C5582A" w:rsidP="00C5582A">
      <w:pPr>
        <w:jc w:val="both"/>
        <w:rPr>
          <w:rFonts w:ascii="Arial" w:hAnsi="Arial" w:cs="Arial"/>
          <w:sz w:val="22"/>
          <w:szCs w:val="22"/>
        </w:rPr>
      </w:pPr>
      <w:r>
        <w:rPr>
          <w:rFonts w:ascii="Arial" w:hAnsi="Arial" w:cs="Arial"/>
          <w:sz w:val="22"/>
          <w:szCs w:val="22"/>
        </w:rPr>
        <w:t>CNPJ:</w:t>
      </w:r>
    </w:p>
    <w:p w:rsidR="00C5582A" w:rsidRDefault="00C5582A" w:rsidP="00C5582A">
      <w:pPr>
        <w:jc w:val="both"/>
        <w:rPr>
          <w:rFonts w:ascii="Arial" w:hAnsi="Arial" w:cs="Arial"/>
          <w:b/>
          <w:sz w:val="22"/>
          <w:szCs w:val="22"/>
          <w:u w:val="single"/>
        </w:rPr>
      </w:pPr>
    </w:p>
    <w:p w:rsidR="00C5582A" w:rsidRDefault="00C5582A" w:rsidP="00C5582A">
      <w:pPr>
        <w:jc w:val="both"/>
        <w:rPr>
          <w:rFonts w:ascii="Arial" w:hAnsi="Arial" w:cs="Arial"/>
          <w:b/>
          <w:sz w:val="22"/>
          <w:szCs w:val="22"/>
          <w:u w:val="single"/>
        </w:rPr>
      </w:pPr>
      <w:r>
        <w:rPr>
          <w:rFonts w:ascii="Arial" w:hAnsi="Arial" w:cs="Arial"/>
          <w:b/>
          <w:sz w:val="22"/>
          <w:szCs w:val="22"/>
          <w:u w:val="single"/>
        </w:rPr>
        <w:t>DECLARAÇÃO</w:t>
      </w:r>
    </w:p>
    <w:p w:rsidR="00C5582A" w:rsidRDefault="00C5582A" w:rsidP="00C5582A">
      <w:pPr>
        <w:jc w:val="both"/>
        <w:rPr>
          <w:rFonts w:ascii="Arial" w:hAnsi="Arial" w:cs="Arial"/>
          <w:b/>
          <w:sz w:val="22"/>
          <w:szCs w:val="22"/>
          <w:u w:val="single"/>
        </w:rPr>
      </w:pPr>
    </w:p>
    <w:p w:rsidR="00C5582A" w:rsidRDefault="00C5582A" w:rsidP="00C5582A">
      <w:pPr>
        <w:jc w:val="both"/>
        <w:rPr>
          <w:rFonts w:ascii="Arial" w:hAnsi="Arial" w:cs="Arial"/>
          <w:sz w:val="22"/>
          <w:szCs w:val="22"/>
        </w:rPr>
      </w:pPr>
      <w:r>
        <w:rPr>
          <w:rFonts w:ascii="Arial" w:hAnsi="Arial" w:cs="Arial"/>
          <w:sz w:val="22"/>
          <w:szCs w:val="22"/>
        </w:rPr>
        <w:t xml:space="preserve">Ref.: PREGÃO Nº </w:t>
      </w:r>
      <w:r>
        <w:fldChar w:fldCharType="begin"/>
      </w:r>
      <w:r>
        <w:instrText xml:space="preserve"> DOCVARIABLE "NumLicitacao" \* MERGEFORMAT </w:instrText>
      </w:r>
      <w:r>
        <w:fldChar w:fldCharType="separate"/>
      </w:r>
      <w:r w:rsidRPr="00A91BEF">
        <w:rPr>
          <w:rFonts w:ascii="Arial" w:hAnsi="Arial" w:cs="Arial"/>
          <w:sz w:val="22"/>
          <w:szCs w:val="22"/>
        </w:rPr>
        <w:t>4/2015</w:t>
      </w:r>
      <w:r>
        <w:fldChar w:fldCharType="end"/>
      </w:r>
      <w:r>
        <w:rPr>
          <w:rFonts w:ascii="Arial" w:hAnsi="Arial" w:cs="Arial"/>
          <w:sz w:val="22"/>
          <w:szCs w:val="22"/>
        </w:rPr>
        <w:t>– PMAB</w:t>
      </w:r>
    </w:p>
    <w:p w:rsidR="00C5582A" w:rsidRDefault="00C5582A" w:rsidP="00C5582A">
      <w:pPr>
        <w:jc w:val="both"/>
        <w:rPr>
          <w:rFonts w:ascii="Arial" w:hAnsi="Arial" w:cs="Arial"/>
          <w:sz w:val="22"/>
          <w:szCs w:val="22"/>
        </w:rPr>
      </w:pPr>
    </w:p>
    <w:p w:rsidR="00C5582A" w:rsidRDefault="00C5582A" w:rsidP="00C5582A">
      <w:pPr>
        <w:jc w:val="both"/>
        <w:rPr>
          <w:rFonts w:ascii="Arial" w:hAnsi="Arial" w:cs="Arial"/>
          <w:sz w:val="22"/>
          <w:szCs w:val="22"/>
        </w:rPr>
      </w:pPr>
      <w:r>
        <w:rPr>
          <w:rFonts w:ascii="Arial" w:hAnsi="Arial" w:cs="Arial"/>
          <w:sz w:val="22"/>
          <w:szCs w:val="22"/>
        </w:rPr>
        <w:t>A empresa ______________________________________, inscrita no CNPJ sob o nº ________________________, por intermédio de seu representante legal o (a)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C5582A" w:rsidRDefault="00C5582A" w:rsidP="00C5582A">
      <w:pPr>
        <w:jc w:val="both"/>
        <w:rPr>
          <w:rFonts w:ascii="Arial" w:hAnsi="Arial" w:cs="Arial"/>
          <w:sz w:val="22"/>
          <w:szCs w:val="22"/>
        </w:rPr>
      </w:pPr>
    </w:p>
    <w:p w:rsidR="00C5582A" w:rsidRDefault="00C5582A" w:rsidP="00C5582A">
      <w:pPr>
        <w:jc w:val="both"/>
        <w:rPr>
          <w:rFonts w:ascii="Arial" w:hAnsi="Arial" w:cs="Arial"/>
          <w:sz w:val="22"/>
          <w:szCs w:val="22"/>
        </w:rPr>
      </w:pPr>
      <w:r>
        <w:rPr>
          <w:rFonts w:ascii="Arial" w:hAnsi="Arial" w:cs="Arial"/>
          <w:sz w:val="22"/>
          <w:szCs w:val="22"/>
        </w:rPr>
        <w:t>Ressalva: emprega menor, a partir de quatorze anos, na condição de aprendiz ( ).</w:t>
      </w:r>
    </w:p>
    <w:p w:rsidR="00C5582A" w:rsidRDefault="00C5582A" w:rsidP="00C5582A">
      <w:pPr>
        <w:jc w:val="both"/>
        <w:rPr>
          <w:rFonts w:ascii="Arial" w:hAnsi="Arial" w:cs="Arial"/>
          <w:sz w:val="22"/>
          <w:szCs w:val="22"/>
        </w:rPr>
      </w:pPr>
      <w:r>
        <w:rPr>
          <w:rFonts w:ascii="Arial" w:hAnsi="Arial" w:cs="Arial"/>
          <w:sz w:val="22"/>
          <w:szCs w:val="22"/>
        </w:rPr>
        <w:t>(Observação: em caso afirmativo, assinalar a ressalva acima.)</w:t>
      </w:r>
    </w:p>
    <w:p w:rsidR="00C5582A" w:rsidRDefault="00C5582A" w:rsidP="00C5582A">
      <w:pPr>
        <w:jc w:val="both"/>
        <w:rPr>
          <w:rFonts w:ascii="Arial" w:hAnsi="Arial" w:cs="Arial"/>
          <w:sz w:val="22"/>
          <w:szCs w:val="22"/>
        </w:rPr>
      </w:pPr>
    </w:p>
    <w:p w:rsidR="00C5582A" w:rsidRDefault="00C5582A" w:rsidP="00C5582A">
      <w:pPr>
        <w:jc w:val="both"/>
        <w:rPr>
          <w:rFonts w:ascii="Arial" w:hAnsi="Arial" w:cs="Arial"/>
          <w:sz w:val="22"/>
          <w:szCs w:val="22"/>
        </w:rPr>
      </w:pPr>
      <w:r>
        <w:rPr>
          <w:rFonts w:ascii="Arial" w:hAnsi="Arial" w:cs="Arial"/>
          <w:sz w:val="22"/>
          <w:szCs w:val="22"/>
        </w:rPr>
        <w:t>Local, ______ de ____________________ de ______.</w:t>
      </w:r>
    </w:p>
    <w:p w:rsidR="00C5582A" w:rsidRDefault="00C5582A" w:rsidP="00C5582A">
      <w:pPr>
        <w:jc w:val="both"/>
        <w:rPr>
          <w:rFonts w:ascii="Arial" w:hAnsi="Arial" w:cs="Arial"/>
          <w:sz w:val="22"/>
          <w:szCs w:val="22"/>
        </w:rPr>
      </w:pPr>
      <w:r>
        <w:rPr>
          <w:rFonts w:ascii="Arial" w:hAnsi="Arial" w:cs="Arial"/>
          <w:sz w:val="22"/>
          <w:szCs w:val="22"/>
        </w:rPr>
        <w:t>(nome e assinatura do responsável legal)</w:t>
      </w:r>
    </w:p>
    <w:p w:rsidR="00C5582A" w:rsidRDefault="00C5582A" w:rsidP="00C5582A">
      <w:pPr>
        <w:jc w:val="both"/>
        <w:rPr>
          <w:rFonts w:ascii="Arial" w:hAnsi="Arial" w:cs="Arial"/>
          <w:sz w:val="22"/>
          <w:szCs w:val="22"/>
        </w:rPr>
      </w:pPr>
      <w:r>
        <w:rPr>
          <w:rFonts w:ascii="Arial" w:hAnsi="Arial" w:cs="Arial"/>
          <w:sz w:val="22"/>
          <w:szCs w:val="22"/>
        </w:rPr>
        <w:t>(número da carteira de identidade e órgão emissor)</w:t>
      </w:r>
    </w:p>
    <w:p w:rsidR="00C5582A" w:rsidRDefault="00C5582A" w:rsidP="00C5582A">
      <w:pPr>
        <w:jc w:val="both"/>
        <w:rPr>
          <w:rFonts w:ascii="Arial" w:hAnsi="Arial" w:cs="Arial"/>
          <w:sz w:val="22"/>
          <w:szCs w:val="22"/>
        </w:rPr>
      </w:pPr>
      <w:r>
        <w:rPr>
          <w:rFonts w:ascii="Arial" w:hAnsi="Arial" w:cs="Arial"/>
          <w:sz w:val="22"/>
          <w:szCs w:val="22"/>
        </w:rPr>
        <w:br w:type="page"/>
      </w:r>
    </w:p>
    <w:p w:rsidR="00C5582A" w:rsidRDefault="00C5582A" w:rsidP="00C5582A">
      <w:pPr>
        <w:rPr>
          <w:rFonts w:ascii="Arial" w:hAnsi="Arial" w:cs="Arial"/>
          <w:b/>
          <w:sz w:val="22"/>
          <w:szCs w:val="22"/>
        </w:rPr>
      </w:pPr>
      <w:r>
        <w:rPr>
          <w:rFonts w:ascii="Arial" w:hAnsi="Arial" w:cs="Arial"/>
          <w:b/>
          <w:sz w:val="22"/>
          <w:szCs w:val="22"/>
        </w:rPr>
        <w:lastRenderedPageBreak/>
        <w:t>ANEXO “C”</w:t>
      </w:r>
    </w:p>
    <w:p w:rsidR="00C5582A" w:rsidRDefault="00C5582A" w:rsidP="00C5582A">
      <w:pPr>
        <w:rPr>
          <w:rFonts w:ascii="Arial" w:hAnsi="Arial" w:cs="Arial"/>
          <w:b/>
          <w:sz w:val="22"/>
          <w:szCs w:val="22"/>
        </w:rPr>
      </w:pPr>
    </w:p>
    <w:p w:rsidR="00C5582A" w:rsidRDefault="00C5582A" w:rsidP="00C5582A">
      <w:pPr>
        <w:rPr>
          <w:rFonts w:ascii="Arial" w:hAnsi="Arial" w:cs="Arial"/>
          <w:b/>
          <w:sz w:val="22"/>
          <w:szCs w:val="22"/>
        </w:rPr>
      </w:pPr>
      <w:r>
        <w:rPr>
          <w:rFonts w:ascii="Arial" w:hAnsi="Arial" w:cs="Arial"/>
          <w:b/>
          <w:sz w:val="22"/>
          <w:szCs w:val="22"/>
        </w:rPr>
        <w:t xml:space="preserve">MODELO DE DECLARAÇÃO DE ATENDIMENTO </w:t>
      </w:r>
    </w:p>
    <w:p w:rsidR="00C5582A" w:rsidRDefault="00C5582A" w:rsidP="00C5582A">
      <w:pPr>
        <w:rPr>
          <w:rFonts w:ascii="Arial" w:hAnsi="Arial" w:cs="Arial"/>
          <w:b/>
          <w:sz w:val="22"/>
          <w:szCs w:val="22"/>
        </w:rPr>
      </w:pPr>
      <w:r>
        <w:rPr>
          <w:rFonts w:ascii="Arial" w:hAnsi="Arial" w:cs="Arial"/>
          <w:b/>
          <w:sz w:val="22"/>
          <w:szCs w:val="22"/>
        </w:rPr>
        <w:t>AO INCISO VII DO ART. 4º DA LEI Nº 10.520/2002 (*)</w:t>
      </w:r>
    </w:p>
    <w:p w:rsidR="00C5582A" w:rsidRDefault="00C5582A" w:rsidP="00C5582A">
      <w:pPr>
        <w:rPr>
          <w:rFonts w:ascii="Arial" w:hAnsi="Arial" w:cs="Arial"/>
          <w:b/>
          <w:sz w:val="22"/>
          <w:szCs w:val="22"/>
        </w:rPr>
      </w:pPr>
    </w:p>
    <w:p w:rsidR="00C5582A" w:rsidRDefault="00C5582A" w:rsidP="00C5582A">
      <w:pPr>
        <w:rPr>
          <w:rFonts w:ascii="Arial" w:hAnsi="Arial" w:cs="Arial"/>
          <w:b/>
          <w:sz w:val="22"/>
          <w:szCs w:val="22"/>
        </w:rPr>
      </w:pPr>
    </w:p>
    <w:p w:rsidR="00C5582A" w:rsidRDefault="00C5582A" w:rsidP="00C5582A">
      <w:pPr>
        <w:jc w:val="both"/>
        <w:rPr>
          <w:rFonts w:ascii="Arial" w:hAnsi="Arial" w:cs="Arial"/>
          <w:sz w:val="22"/>
          <w:szCs w:val="22"/>
        </w:rPr>
      </w:pPr>
      <w:r>
        <w:rPr>
          <w:rFonts w:ascii="Arial" w:hAnsi="Arial" w:cs="Arial"/>
          <w:sz w:val="22"/>
          <w:szCs w:val="22"/>
        </w:rPr>
        <w:t>(*) Este documento deverá ser preenchido e anexado ao Envelope nº 01 – PROPOSTA COMERCIAL (pelo lado externo) ou poderá ser substituído por declaração verbal ao Pregoeiro no início da Sessão.</w:t>
      </w:r>
    </w:p>
    <w:p w:rsidR="00C5582A" w:rsidRDefault="00C5582A" w:rsidP="00C5582A">
      <w:pPr>
        <w:jc w:val="both"/>
        <w:rPr>
          <w:rFonts w:ascii="Arial" w:hAnsi="Arial" w:cs="Arial"/>
          <w:sz w:val="22"/>
          <w:szCs w:val="22"/>
        </w:rPr>
      </w:pPr>
    </w:p>
    <w:p w:rsidR="00C5582A" w:rsidRDefault="00C5582A" w:rsidP="00C5582A">
      <w:pPr>
        <w:jc w:val="both"/>
        <w:rPr>
          <w:rFonts w:ascii="Arial" w:hAnsi="Arial" w:cs="Arial"/>
          <w:sz w:val="22"/>
          <w:szCs w:val="22"/>
        </w:rPr>
      </w:pPr>
      <w:r>
        <w:rPr>
          <w:rFonts w:ascii="Arial" w:hAnsi="Arial" w:cs="Arial"/>
          <w:sz w:val="22"/>
          <w:szCs w:val="22"/>
        </w:rPr>
        <w:t>Razão Social:</w:t>
      </w:r>
    </w:p>
    <w:p w:rsidR="00C5582A" w:rsidRDefault="00C5582A" w:rsidP="00C5582A">
      <w:pPr>
        <w:jc w:val="both"/>
        <w:rPr>
          <w:rFonts w:ascii="Arial" w:hAnsi="Arial" w:cs="Arial"/>
          <w:sz w:val="22"/>
          <w:szCs w:val="22"/>
        </w:rPr>
      </w:pPr>
      <w:r>
        <w:rPr>
          <w:rFonts w:ascii="Arial" w:hAnsi="Arial" w:cs="Arial"/>
          <w:sz w:val="22"/>
          <w:szCs w:val="22"/>
        </w:rPr>
        <w:t>Endereço:</w:t>
      </w:r>
    </w:p>
    <w:p w:rsidR="00C5582A" w:rsidRDefault="00C5582A" w:rsidP="00C5582A">
      <w:pPr>
        <w:jc w:val="both"/>
        <w:rPr>
          <w:rFonts w:ascii="Arial" w:hAnsi="Arial" w:cs="Arial"/>
          <w:sz w:val="22"/>
          <w:szCs w:val="22"/>
        </w:rPr>
      </w:pPr>
      <w:r>
        <w:rPr>
          <w:rFonts w:ascii="Arial" w:hAnsi="Arial" w:cs="Arial"/>
          <w:sz w:val="22"/>
          <w:szCs w:val="22"/>
        </w:rPr>
        <w:t>Cidade/Estado:</w:t>
      </w:r>
    </w:p>
    <w:p w:rsidR="00C5582A" w:rsidRDefault="00C5582A" w:rsidP="00C5582A">
      <w:pPr>
        <w:jc w:val="both"/>
        <w:rPr>
          <w:rFonts w:ascii="Arial" w:hAnsi="Arial" w:cs="Arial"/>
          <w:sz w:val="22"/>
          <w:szCs w:val="22"/>
        </w:rPr>
      </w:pPr>
      <w:r>
        <w:rPr>
          <w:rFonts w:ascii="Arial" w:hAnsi="Arial" w:cs="Arial"/>
          <w:sz w:val="22"/>
          <w:szCs w:val="22"/>
        </w:rPr>
        <w:t>CNPJ:</w:t>
      </w:r>
    </w:p>
    <w:p w:rsidR="00C5582A" w:rsidRDefault="00C5582A" w:rsidP="00C5582A">
      <w:pPr>
        <w:jc w:val="both"/>
        <w:rPr>
          <w:rFonts w:ascii="Arial" w:hAnsi="Arial" w:cs="Arial"/>
          <w:sz w:val="22"/>
          <w:szCs w:val="22"/>
        </w:rPr>
      </w:pPr>
    </w:p>
    <w:p w:rsidR="00C5582A" w:rsidRDefault="00C5582A" w:rsidP="00C5582A">
      <w:pPr>
        <w:jc w:val="both"/>
        <w:rPr>
          <w:rFonts w:ascii="Arial" w:hAnsi="Arial" w:cs="Arial"/>
          <w:b/>
          <w:sz w:val="22"/>
          <w:szCs w:val="22"/>
          <w:u w:val="single"/>
        </w:rPr>
      </w:pPr>
      <w:r>
        <w:rPr>
          <w:rFonts w:ascii="Arial" w:hAnsi="Arial" w:cs="Arial"/>
          <w:b/>
          <w:sz w:val="22"/>
          <w:szCs w:val="22"/>
          <w:u w:val="single"/>
        </w:rPr>
        <w:t>DECLARAÇÃO</w:t>
      </w:r>
    </w:p>
    <w:p w:rsidR="00C5582A" w:rsidRDefault="00C5582A" w:rsidP="00C5582A">
      <w:pPr>
        <w:jc w:val="both"/>
        <w:rPr>
          <w:rFonts w:ascii="Arial" w:hAnsi="Arial" w:cs="Arial"/>
          <w:b/>
          <w:sz w:val="22"/>
          <w:szCs w:val="22"/>
          <w:u w:val="single"/>
        </w:rPr>
      </w:pPr>
    </w:p>
    <w:p w:rsidR="00C5582A" w:rsidRDefault="00C5582A" w:rsidP="00C5582A">
      <w:pPr>
        <w:jc w:val="both"/>
        <w:rPr>
          <w:rFonts w:ascii="Arial" w:hAnsi="Arial" w:cs="Arial"/>
          <w:sz w:val="22"/>
          <w:szCs w:val="22"/>
        </w:rPr>
      </w:pPr>
      <w:r>
        <w:rPr>
          <w:rFonts w:ascii="Arial" w:hAnsi="Arial" w:cs="Arial"/>
          <w:sz w:val="22"/>
          <w:szCs w:val="22"/>
        </w:rPr>
        <w:t xml:space="preserve">Em atendimento ao inciso VII, do artigo 4º, da Lei Federal nº 10.520, de 17 de julho de 2002, a empresa _________________________________________, inscrita no CNPJ sob o nº __________________, DECLARA que cumpre plenamente os requisitos de habilitação exigidos no PREGÃO Nº </w:t>
      </w:r>
      <w:r>
        <w:fldChar w:fldCharType="begin"/>
      </w:r>
      <w:r>
        <w:instrText xml:space="preserve"> DOCVARIABLE "NumLicitacao" \* MERGEFORMAT </w:instrText>
      </w:r>
      <w:r>
        <w:fldChar w:fldCharType="separate"/>
      </w:r>
      <w:r w:rsidRPr="00A91BEF">
        <w:rPr>
          <w:rFonts w:ascii="Arial" w:hAnsi="Arial" w:cs="Arial"/>
          <w:b/>
          <w:sz w:val="22"/>
          <w:szCs w:val="22"/>
          <w:u w:val="single"/>
        </w:rPr>
        <w:t>4/2015</w:t>
      </w:r>
      <w:r>
        <w:fldChar w:fldCharType="end"/>
      </w:r>
      <w:r>
        <w:rPr>
          <w:rFonts w:ascii="Arial" w:hAnsi="Arial" w:cs="Arial"/>
          <w:sz w:val="22"/>
          <w:szCs w:val="22"/>
        </w:rPr>
        <w:t>– PMAB, instaurado pela Prefeitura Municipal de Abdon Batista SC.</w:t>
      </w:r>
    </w:p>
    <w:p w:rsidR="00C5582A" w:rsidRDefault="00C5582A" w:rsidP="00C5582A">
      <w:pPr>
        <w:jc w:val="both"/>
        <w:rPr>
          <w:rFonts w:ascii="Arial" w:hAnsi="Arial" w:cs="Arial"/>
          <w:sz w:val="22"/>
          <w:szCs w:val="22"/>
        </w:rPr>
      </w:pPr>
    </w:p>
    <w:p w:rsidR="00C5582A" w:rsidRDefault="00C5582A" w:rsidP="00C5582A">
      <w:pPr>
        <w:jc w:val="both"/>
        <w:rPr>
          <w:rFonts w:ascii="Arial" w:hAnsi="Arial" w:cs="Arial"/>
          <w:sz w:val="22"/>
          <w:szCs w:val="22"/>
        </w:rPr>
      </w:pPr>
    </w:p>
    <w:p w:rsidR="00C5582A" w:rsidRDefault="00C5582A" w:rsidP="00C5582A">
      <w:pPr>
        <w:jc w:val="both"/>
        <w:rPr>
          <w:rFonts w:ascii="Arial" w:hAnsi="Arial" w:cs="Arial"/>
          <w:sz w:val="22"/>
          <w:szCs w:val="22"/>
        </w:rPr>
      </w:pPr>
      <w:r>
        <w:rPr>
          <w:rFonts w:ascii="Arial" w:hAnsi="Arial" w:cs="Arial"/>
          <w:sz w:val="22"/>
          <w:szCs w:val="22"/>
        </w:rPr>
        <w:t>Local, ______ de ____________________ de ________.</w:t>
      </w:r>
    </w:p>
    <w:p w:rsidR="00C5582A" w:rsidRDefault="00C5582A" w:rsidP="00C5582A">
      <w:pPr>
        <w:jc w:val="both"/>
        <w:rPr>
          <w:rFonts w:ascii="Arial" w:hAnsi="Arial" w:cs="Arial"/>
          <w:sz w:val="22"/>
          <w:szCs w:val="22"/>
        </w:rPr>
      </w:pPr>
      <w:r>
        <w:rPr>
          <w:rFonts w:ascii="Arial" w:hAnsi="Arial" w:cs="Arial"/>
          <w:sz w:val="22"/>
          <w:szCs w:val="22"/>
        </w:rPr>
        <w:t>(nome e assinatura do responsável legal)</w:t>
      </w:r>
    </w:p>
    <w:p w:rsidR="00C5582A" w:rsidRDefault="00C5582A" w:rsidP="00C5582A">
      <w:pPr>
        <w:jc w:val="both"/>
        <w:rPr>
          <w:rFonts w:ascii="Arial" w:hAnsi="Arial" w:cs="Arial"/>
          <w:sz w:val="22"/>
          <w:szCs w:val="22"/>
        </w:rPr>
      </w:pPr>
      <w:r>
        <w:rPr>
          <w:rFonts w:ascii="Arial" w:hAnsi="Arial" w:cs="Arial"/>
          <w:sz w:val="22"/>
          <w:szCs w:val="22"/>
        </w:rPr>
        <w:t>(número da carteira de identidade e órgão emissor)</w:t>
      </w:r>
    </w:p>
    <w:p w:rsidR="00C5582A" w:rsidRDefault="00C5582A" w:rsidP="00C5582A">
      <w:pPr>
        <w:jc w:val="both"/>
        <w:rPr>
          <w:rFonts w:ascii="Arial" w:hAnsi="Arial" w:cs="Arial"/>
          <w:sz w:val="22"/>
          <w:szCs w:val="22"/>
        </w:rPr>
      </w:pPr>
    </w:p>
    <w:p w:rsidR="00C5582A" w:rsidRDefault="00C5582A" w:rsidP="00C5582A">
      <w:pPr>
        <w:jc w:val="both"/>
        <w:rPr>
          <w:rFonts w:ascii="Arial" w:hAnsi="Arial" w:cs="Arial"/>
          <w:sz w:val="22"/>
          <w:szCs w:val="22"/>
        </w:rPr>
      </w:pPr>
    </w:p>
    <w:p w:rsidR="00C5582A" w:rsidRDefault="00C5582A" w:rsidP="00C5582A">
      <w:pPr>
        <w:jc w:val="both"/>
        <w:rPr>
          <w:rFonts w:ascii="Arial" w:hAnsi="Arial" w:cs="Arial"/>
          <w:sz w:val="22"/>
          <w:szCs w:val="22"/>
        </w:rPr>
      </w:pPr>
    </w:p>
    <w:p w:rsidR="00C5582A" w:rsidRDefault="00C5582A" w:rsidP="00C5582A">
      <w:pPr>
        <w:rPr>
          <w:rFonts w:ascii="Arial" w:hAnsi="Arial" w:cs="Arial"/>
          <w:b/>
          <w:sz w:val="22"/>
          <w:szCs w:val="22"/>
        </w:rPr>
      </w:pPr>
      <w:r>
        <w:rPr>
          <w:rFonts w:ascii="Arial" w:hAnsi="Arial" w:cs="Arial"/>
          <w:sz w:val="22"/>
          <w:szCs w:val="22"/>
        </w:rPr>
        <w:br w:type="page"/>
      </w:r>
      <w:r>
        <w:rPr>
          <w:rFonts w:ascii="Arial" w:hAnsi="Arial" w:cs="Arial"/>
          <w:b/>
          <w:sz w:val="22"/>
          <w:szCs w:val="22"/>
        </w:rPr>
        <w:lastRenderedPageBreak/>
        <w:t>ANEXO “D”</w:t>
      </w:r>
    </w:p>
    <w:p w:rsidR="00C5582A" w:rsidRDefault="00C5582A" w:rsidP="00C5582A">
      <w:pPr>
        <w:rPr>
          <w:rFonts w:ascii="Arial" w:hAnsi="Arial" w:cs="Arial"/>
          <w:b/>
          <w:sz w:val="22"/>
          <w:szCs w:val="22"/>
        </w:rPr>
      </w:pPr>
      <w:r>
        <w:rPr>
          <w:rFonts w:ascii="Arial" w:hAnsi="Arial" w:cs="Arial"/>
          <w:b/>
          <w:sz w:val="22"/>
          <w:szCs w:val="22"/>
        </w:rPr>
        <w:t>RELAÇÃO DE ITENS DO OBJETO DESTA LICITAÇÃO</w:t>
      </w:r>
    </w:p>
    <w:p w:rsidR="00C5582A" w:rsidRDefault="00C5582A" w:rsidP="00C5582A">
      <w:pPr>
        <w:rPr>
          <w:rFonts w:ascii="Arial" w:hAnsi="Arial" w:cs="Arial"/>
          <w:b/>
          <w:sz w:val="22"/>
          <w:szCs w:val="22"/>
        </w:rPr>
      </w:pPr>
    </w:p>
    <w:p w:rsidR="00C5582A" w:rsidRDefault="00C5582A" w:rsidP="00C5582A">
      <w:pPr>
        <w:jc w:val="both"/>
        <w:rPr>
          <w:rFonts w:ascii="Arial" w:hAnsi="Arial" w:cs="Arial"/>
          <w:sz w:val="22"/>
          <w:szCs w:val="22"/>
        </w:rPr>
      </w:pPr>
      <w:r>
        <w:fldChar w:fldCharType="begin"/>
      </w:r>
      <w:r>
        <w:instrText xml:space="preserve"> DOCVARIABLE "ItensLicitacao" \* MERGEFORMAT </w:instrText>
      </w:r>
      <w:r>
        <w:fldChar w:fldCharType="separate"/>
      </w:r>
      <w:r>
        <w:t>Item</w:t>
      </w:r>
      <w:r>
        <w:tab/>
        <w:t xml:space="preserve">    Quantidade</w:t>
      </w:r>
      <w:r>
        <w:tab/>
        <w:t>Unid</w:t>
      </w:r>
      <w:r>
        <w:tab/>
        <w:t>Nome do Material   1</w:t>
      </w:r>
      <w:r>
        <w:tab/>
        <w:t xml:space="preserve">       12,000</w:t>
      </w:r>
      <w:r>
        <w:tab/>
        <w:t xml:space="preserve">MS      </w:t>
      </w:r>
      <w:r>
        <w:tab/>
        <w:t>SERVIÇO MEDICO CLINICO GERAL SENDO 8 (OITO) HORAS SEMANAIS     2</w:t>
      </w:r>
      <w:r>
        <w:tab/>
        <w:t xml:space="preserve">       12,000</w:t>
      </w:r>
      <w:r>
        <w:tab/>
        <w:t xml:space="preserve">MS      </w:t>
      </w:r>
      <w:r>
        <w:tab/>
        <w:t>SERVICO MEDICO GINECOLOGISTA SENDO 8 (OITO) HORAS SEMANAIS     3</w:t>
      </w:r>
      <w:r>
        <w:tab/>
        <w:t xml:space="preserve">       12,000</w:t>
      </w:r>
      <w:r>
        <w:tab/>
        <w:t xml:space="preserve">MS      </w:t>
      </w:r>
      <w:r>
        <w:tab/>
        <w:t>SERVIÇO MEDICO ORTOPEDISTA SENDO 8 (OITO) HORAS SEMANAIS       4</w:t>
      </w:r>
      <w:r>
        <w:tab/>
        <w:t xml:space="preserve">       12,000</w:t>
      </w:r>
      <w:r>
        <w:tab/>
        <w:t xml:space="preserve">MS      </w:t>
      </w:r>
      <w:r>
        <w:tab/>
        <w:t>SERVIÇO MEDICO PEDIATRA SENDO 8 (OITO) HORAS SEMANAIS          5</w:t>
      </w:r>
      <w:r>
        <w:tab/>
        <w:t xml:space="preserve">       12,000</w:t>
      </w:r>
      <w:r>
        <w:tab/>
        <w:t xml:space="preserve">MS      </w:t>
      </w:r>
      <w:r>
        <w:tab/>
        <w:t xml:space="preserve">SERVIÇOS DE FONOAUDIOLOGO SENDO 8 (OITO) HORAS SEMANAIS     </w:t>
      </w:r>
      <w:r>
        <w:fldChar w:fldCharType="end"/>
      </w:r>
      <w:r>
        <w:t xml:space="preserve"> </w:t>
      </w:r>
    </w:p>
    <w:p w:rsidR="00C5582A" w:rsidRDefault="00C5582A" w:rsidP="00C5582A">
      <w:pPr>
        <w:jc w:val="both"/>
        <w:rPr>
          <w:rFonts w:ascii="Arial" w:hAnsi="Arial" w:cs="Arial"/>
          <w:sz w:val="22"/>
          <w:szCs w:val="22"/>
        </w:rPr>
      </w:pPr>
    </w:p>
    <w:p w:rsidR="00C5582A" w:rsidRDefault="00C5582A" w:rsidP="00C5582A">
      <w:pPr>
        <w:rPr>
          <w:rFonts w:ascii="Arial" w:hAnsi="Arial" w:cs="Arial"/>
          <w:b/>
          <w:sz w:val="22"/>
          <w:szCs w:val="22"/>
        </w:rPr>
      </w:pPr>
    </w:p>
    <w:p w:rsidR="00C5582A" w:rsidRDefault="00C5582A" w:rsidP="00C5582A">
      <w:pPr>
        <w:rPr>
          <w:rFonts w:ascii="Arial" w:hAnsi="Arial" w:cs="Arial"/>
          <w:b/>
          <w:sz w:val="22"/>
          <w:szCs w:val="22"/>
        </w:rPr>
      </w:pPr>
    </w:p>
    <w:p w:rsidR="00C5582A" w:rsidRDefault="00C5582A" w:rsidP="00C5582A">
      <w:pPr>
        <w:rPr>
          <w:rFonts w:ascii="Arial" w:hAnsi="Arial" w:cs="Arial"/>
          <w:b/>
          <w:sz w:val="22"/>
          <w:szCs w:val="22"/>
        </w:rPr>
      </w:pPr>
    </w:p>
    <w:p w:rsidR="00C5582A" w:rsidRDefault="00C5582A" w:rsidP="00C5582A">
      <w:pPr>
        <w:rPr>
          <w:rFonts w:ascii="Arial" w:hAnsi="Arial" w:cs="Arial"/>
          <w:b/>
          <w:sz w:val="22"/>
          <w:szCs w:val="22"/>
        </w:rPr>
      </w:pPr>
    </w:p>
    <w:p w:rsidR="00C5582A" w:rsidRDefault="00C5582A" w:rsidP="00C5582A">
      <w:pPr>
        <w:rPr>
          <w:rFonts w:ascii="Arial" w:hAnsi="Arial" w:cs="Arial"/>
          <w:b/>
          <w:sz w:val="22"/>
          <w:szCs w:val="22"/>
        </w:rPr>
      </w:pPr>
    </w:p>
    <w:p w:rsidR="00C5582A" w:rsidRDefault="00C5582A" w:rsidP="00C5582A">
      <w:pPr>
        <w:rPr>
          <w:rFonts w:ascii="Arial" w:hAnsi="Arial" w:cs="Arial"/>
          <w:b/>
          <w:sz w:val="22"/>
          <w:szCs w:val="22"/>
        </w:rPr>
      </w:pPr>
    </w:p>
    <w:p w:rsidR="00C5582A" w:rsidRDefault="00C5582A" w:rsidP="00C5582A">
      <w:pPr>
        <w:rPr>
          <w:rFonts w:ascii="Arial" w:hAnsi="Arial" w:cs="Arial"/>
          <w:b/>
          <w:sz w:val="22"/>
          <w:szCs w:val="22"/>
        </w:rPr>
      </w:pPr>
    </w:p>
    <w:p w:rsidR="00C5582A" w:rsidRDefault="00C5582A" w:rsidP="00C5582A">
      <w:pPr>
        <w:rPr>
          <w:rFonts w:ascii="Arial" w:hAnsi="Arial" w:cs="Arial"/>
          <w:b/>
          <w:sz w:val="22"/>
          <w:szCs w:val="22"/>
        </w:rPr>
      </w:pPr>
    </w:p>
    <w:p w:rsidR="00C5582A" w:rsidRDefault="00C5582A" w:rsidP="00C5582A">
      <w:pPr>
        <w:rPr>
          <w:rFonts w:ascii="Arial" w:hAnsi="Arial" w:cs="Arial"/>
          <w:b/>
          <w:sz w:val="22"/>
          <w:szCs w:val="22"/>
        </w:rPr>
      </w:pPr>
    </w:p>
    <w:p w:rsidR="00C5582A" w:rsidRDefault="00C5582A" w:rsidP="00C5582A">
      <w:pPr>
        <w:rPr>
          <w:rFonts w:ascii="Arial" w:hAnsi="Arial" w:cs="Arial"/>
          <w:b/>
          <w:sz w:val="22"/>
          <w:szCs w:val="22"/>
        </w:rPr>
      </w:pPr>
    </w:p>
    <w:p w:rsidR="00C5582A" w:rsidRDefault="00C5582A" w:rsidP="00C5582A">
      <w:pPr>
        <w:rPr>
          <w:rFonts w:ascii="Arial" w:hAnsi="Arial" w:cs="Arial"/>
          <w:b/>
          <w:sz w:val="22"/>
          <w:szCs w:val="22"/>
        </w:rPr>
      </w:pPr>
    </w:p>
    <w:p w:rsidR="00C5582A" w:rsidRDefault="00C5582A" w:rsidP="00C5582A">
      <w:pPr>
        <w:rPr>
          <w:rFonts w:ascii="Arial" w:hAnsi="Arial" w:cs="Arial"/>
          <w:b/>
          <w:sz w:val="22"/>
          <w:szCs w:val="22"/>
        </w:rPr>
      </w:pPr>
    </w:p>
    <w:p w:rsidR="00C5582A" w:rsidRDefault="00C5582A" w:rsidP="00C5582A">
      <w:pPr>
        <w:rPr>
          <w:rFonts w:ascii="Arial" w:hAnsi="Arial" w:cs="Arial"/>
          <w:b/>
          <w:sz w:val="22"/>
          <w:szCs w:val="22"/>
        </w:rPr>
      </w:pPr>
    </w:p>
    <w:p w:rsidR="00C5582A" w:rsidRDefault="00C5582A" w:rsidP="00C5582A">
      <w:pPr>
        <w:rPr>
          <w:rFonts w:ascii="Arial" w:hAnsi="Arial" w:cs="Arial"/>
          <w:b/>
          <w:sz w:val="22"/>
          <w:szCs w:val="22"/>
        </w:rPr>
      </w:pPr>
    </w:p>
    <w:p w:rsidR="00C5582A" w:rsidRDefault="00C5582A" w:rsidP="00C5582A">
      <w:pPr>
        <w:rPr>
          <w:rFonts w:ascii="Arial" w:hAnsi="Arial" w:cs="Arial"/>
          <w:b/>
          <w:sz w:val="22"/>
          <w:szCs w:val="22"/>
        </w:rPr>
      </w:pPr>
    </w:p>
    <w:p w:rsidR="00C5582A" w:rsidRDefault="00C5582A" w:rsidP="00C5582A">
      <w:pPr>
        <w:rPr>
          <w:rFonts w:ascii="Arial" w:hAnsi="Arial" w:cs="Arial"/>
          <w:b/>
          <w:sz w:val="22"/>
          <w:szCs w:val="22"/>
        </w:rPr>
      </w:pPr>
    </w:p>
    <w:p w:rsidR="00C5582A" w:rsidRDefault="00C5582A" w:rsidP="00C5582A">
      <w:pPr>
        <w:rPr>
          <w:rFonts w:ascii="Arial" w:hAnsi="Arial" w:cs="Arial"/>
          <w:b/>
          <w:sz w:val="22"/>
          <w:szCs w:val="22"/>
        </w:rPr>
      </w:pPr>
    </w:p>
    <w:p w:rsidR="00C5582A" w:rsidRDefault="00C5582A" w:rsidP="00C5582A">
      <w:pPr>
        <w:rPr>
          <w:rFonts w:ascii="Arial" w:hAnsi="Arial" w:cs="Arial"/>
          <w:b/>
          <w:sz w:val="22"/>
          <w:szCs w:val="22"/>
        </w:rPr>
      </w:pPr>
    </w:p>
    <w:p w:rsidR="00C5582A" w:rsidRDefault="00C5582A" w:rsidP="00C5582A">
      <w:pPr>
        <w:rPr>
          <w:rFonts w:ascii="Arial" w:hAnsi="Arial" w:cs="Arial"/>
          <w:b/>
          <w:sz w:val="22"/>
          <w:szCs w:val="22"/>
        </w:rPr>
      </w:pPr>
    </w:p>
    <w:p w:rsidR="00C5582A" w:rsidRDefault="00C5582A" w:rsidP="00C5582A">
      <w:pPr>
        <w:rPr>
          <w:rFonts w:ascii="Arial" w:hAnsi="Arial" w:cs="Arial"/>
          <w:b/>
          <w:sz w:val="22"/>
          <w:szCs w:val="22"/>
        </w:rPr>
      </w:pPr>
    </w:p>
    <w:p w:rsidR="00C5582A" w:rsidRDefault="00C5582A" w:rsidP="00C5582A">
      <w:pPr>
        <w:rPr>
          <w:rFonts w:ascii="Arial" w:hAnsi="Arial" w:cs="Arial"/>
          <w:b/>
          <w:sz w:val="22"/>
          <w:szCs w:val="22"/>
        </w:rPr>
      </w:pPr>
    </w:p>
    <w:p w:rsidR="00C5582A" w:rsidRDefault="00C5582A" w:rsidP="00C5582A">
      <w:pPr>
        <w:rPr>
          <w:rFonts w:ascii="Arial" w:hAnsi="Arial" w:cs="Arial"/>
          <w:b/>
          <w:sz w:val="22"/>
          <w:szCs w:val="22"/>
        </w:rPr>
      </w:pPr>
    </w:p>
    <w:p w:rsidR="00C5582A" w:rsidRDefault="00C5582A" w:rsidP="00C5582A">
      <w:pPr>
        <w:rPr>
          <w:rFonts w:ascii="Arial" w:hAnsi="Arial" w:cs="Arial"/>
          <w:b/>
          <w:sz w:val="22"/>
          <w:szCs w:val="22"/>
        </w:rPr>
      </w:pPr>
    </w:p>
    <w:p w:rsidR="00C5582A" w:rsidRDefault="00C5582A" w:rsidP="00C5582A">
      <w:pPr>
        <w:rPr>
          <w:rFonts w:ascii="Arial" w:hAnsi="Arial" w:cs="Arial"/>
          <w:b/>
          <w:sz w:val="22"/>
          <w:szCs w:val="22"/>
        </w:rPr>
      </w:pPr>
    </w:p>
    <w:p w:rsidR="00C5582A" w:rsidRDefault="00C5582A" w:rsidP="00C5582A">
      <w:pPr>
        <w:rPr>
          <w:rFonts w:ascii="Arial" w:hAnsi="Arial" w:cs="Arial"/>
          <w:b/>
          <w:sz w:val="22"/>
          <w:szCs w:val="22"/>
        </w:rPr>
      </w:pPr>
    </w:p>
    <w:p w:rsidR="00C5582A" w:rsidRDefault="00C5582A" w:rsidP="00C5582A">
      <w:pPr>
        <w:rPr>
          <w:rFonts w:ascii="Arial" w:hAnsi="Arial" w:cs="Arial"/>
          <w:b/>
          <w:sz w:val="22"/>
          <w:szCs w:val="22"/>
        </w:rPr>
      </w:pPr>
    </w:p>
    <w:p w:rsidR="00C5582A" w:rsidRDefault="00C5582A" w:rsidP="00C5582A">
      <w:pPr>
        <w:rPr>
          <w:rFonts w:ascii="Arial" w:hAnsi="Arial" w:cs="Arial"/>
          <w:b/>
          <w:sz w:val="22"/>
          <w:szCs w:val="22"/>
        </w:rPr>
      </w:pPr>
    </w:p>
    <w:p w:rsidR="00C5582A" w:rsidRDefault="00C5582A" w:rsidP="00C5582A">
      <w:pPr>
        <w:rPr>
          <w:rFonts w:ascii="Arial" w:hAnsi="Arial" w:cs="Arial"/>
          <w:b/>
          <w:sz w:val="22"/>
          <w:szCs w:val="22"/>
        </w:rPr>
      </w:pPr>
    </w:p>
    <w:p w:rsidR="00C5582A" w:rsidRDefault="00C5582A" w:rsidP="00C5582A">
      <w:pPr>
        <w:rPr>
          <w:rFonts w:ascii="Arial" w:hAnsi="Arial" w:cs="Arial"/>
          <w:b/>
          <w:sz w:val="22"/>
          <w:szCs w:val="22"/>
        </w:rPr>
      </w:pPr>
    </w:p>
    <w:p w:rsidR="00C5582A" w:rsidRDefault="00C5582A" w:rsidP="00C5582A">
      <w:pPr>
        <w:rPr>
          <w:rFonts w:ascii="Arial" w:hAnsi="Arial" w:cs="Arial"/>
          <w:b/>
          <w:sz w:val="22"/>
          <w:szCs w:val="22"/>
        </w:rPr>
      </w:pPr>
    </w:p>
    <w:p w:rsidR="00C5582A" w:rsidRDefault="00C5582A" w:rsidP="00C5582A">
      <w:pPr>
        <w:rPr>
          <w:rFonts w:ascii="Arial" w:hAnsi="Arial" w:cs="Arial"/>
          <w:b/>
          <w:sz w:val="22"/>
          <w:szCs w:val="22"/>
        </w:rPr>
      </w:pPr>
    </w:p>
    <w:p w:rsidR="00C5582A" w:rsidRDefault="00C5582A" w:rsidP="00C5582A">
      <w:pPr>
        <w:rPr>
          <w:rFonts w:ascii="Arial" w:hAnsi="Arial" w:cs="Arial"/>
          <w:b/>
          <w:sz w:val="22"/>
          <w:szCs w:val="22"/>
        </w:rPr>
      </w:pPr>
    </w:p>
    <w:p w:rsidR="00C5582A" w:rsidRDefault="00C5582A" w:rsidP="00C5582A">
      <w:pPr>
        <w:rPr>
          <w:rFonts w:ascii="Arial" w:hAnsi="Arial" w:cs="Arial"/>
          <w:b/>
          <w:sz w:val="22"/>
          <w:szCs w:val="22"/>
        </w:rPr>
      </w:pPr>
    </w:p>
    <w:p w:rsidR="00C5582A" w:rsidRDefault="00C5582A" w:rsidP="00C5582A">
      <w:pPr>
        <w:rPr>
          <w:rFonts w:ascii="Arial" w:hAnsi="Arial" w:cs="Arial"/>
          <w:b/>
          <w:sz w:val="22"/>
          <w:szCs w:val="22"/>
        </w:rPr>
      </w:pPr>
    </w:p>
    <w:p w:rsidR="00C5582A" w:rsidRDefault="00C5582A" w:rsidP="00C5582A">
      <w:pPr>
        <w:rPr>
          <w:rFonts w:ascii="Arial" w:hAnsi="Arial" w:cs="Arial"/>
          <w:b/>
          <w:sz w:val="22"/>
          <w:szCs w:val="22"/>
        </w:rPr>
      </w:pPr>
    </w:p>
    <w:p w:rsidR="00C5582A" w:rsidRDefault="00C5582A" w:rsidP="00C5582A">
      <w:pPr>
        <w:rPr>
          <w:rFonts w:ascii="Arial" w:hAnsi="Arial" w:cs="Arial"/>
          <w:b/>
          <w:sz w:val="22"/>
          <w:szCs w:val="22"/>
        </w:rPr>
      </w:pPr>
    </w:p>
    <w:p w:rsidR="00C5582A" w:rsidRDefault="00C5582A" w:rsidP="00C5582A">
      <w:pPr>
        <w:rPr>
          <w:rFonts w:ascii="Arial" w:hAnsi="Arial" w:cs="Arial"/>
          <w:b/>
          <w:sz w:val="22"/>
          <w:szCs w:val="22"/>
        </w:rPr>
      </w:pPr>
    </w:p>
    <w:p w:rsidR="00C5582A" w:rsidRDefault="00C5582A" w:rsidP="00C5582A">
      <w:pPr>
        <w:rPr>
          <w:rFonts w:ascii="Arial" w:hAnsi="Arial" w:cs="Arial"/>
          <w:b/>
          <w:sz w:val="22"/>
          <w:szCs w:val="22"/>
        </w:rPr>
      </w:pPr>
    </w:p>
    <w:p w:rsidR="00C5582A" w:rsidRDefault="00C5582A" w:rsidP="00C5582A">
      <w:pPr>
        <w:rPr>
          <w:rFonts w:ascii="Arial" w:hAnsi="Arial" w:cs="Arial"/>
          <w:b/>
          <w:sz w:val="22"/>
          <w:szCs w:val="22"/>
        </w:rPr>
      </w:pPr>
    </w:p>
    <w:p w:rsidR="00C5582A" w:rsidRDefault="00C5582A" w:rsidP="00C5582A">
      <w:pPr>
        <w:rPr>
          <w:rFonts w:ascii="Arial" w:hAnsi="Arial" w:cs="Arial"/>
          <w:b/>
          <w:sz w:val="22"/>
          <w:szCs w:val="22"/>
        </w:rPr>
      </w:pPr>
      <w:r>
        <w:rPr>
          <w:rFonts w:ascii="Arial" w:hAnsi="Arial" w:cs="Arial"/>
          <w:b/>
          <w:sz w:val="22"/>
          <w:szCs w:val="22"/>
        </w:rPr>
        <w:t>ANEXO “E”</w:t>
      </w:r>
      <w:r>
        <w:rPr>
          <w:sz w:val="24"/>
          <w:szCs w:val="24"/>
        </w:rPr>
        <w:t xml:space="preserve"> </w:t>
      </w:r>
    </w:p>
    <w:p w:rsidR="00C5582A" w:rsidRDefault="00C5582A" w:rsidP="00C5582A">
      <w:pPr>
        <w:rPr>
          <w:rFonts w:ascii="Arial" w:hAnsi="Arial" w:cs="Arial"/>
          <w:b/>
          <w:sz w:val="22"/>
          <w:szCs w:val="22"/>
        </w:rPr>
      </w:pPr>
      <w:r>
        <w:rPr>
          <w:rFonts w:ascii="Arial" w:hAnsi="Arial" w:cs="Arial"/>
          <w:b/>
          <w:sz w:val="22"/>
          <w:szCs w:val="22"/>
        </w:rPr>
        <w:t>MINUTA DE CONTRATO</w:t>
      </w:r>
    </w:p>
    <w:p w:rsidR="00C5582A" w:rsidRDefault="00C5582A" w:rsidP="00C5582A">
      <w:pPr>
        <w:jc w:val="both"/>
        <w:rPr>
          <w:rFonts w:ascii="Arial" w:hAnsi="Arial" w:cs="Arial"/>
          <w:b/>
          <w:sz w:val="22"/>
          <w:szCs w:val="22"/>
        </w:rPr>
      </w:pPr>
    </w:p>
    <w:p w:rsidR="00C5582A" w:rsidRDefault="00C5582A" w:rsidP="00C5582A">
      <w:pPr>
        <w:jc w:val="both"/>
        <w:rPr>
          <w:rFonts w:ascii="Arial" w:hAnsi="Arial" w:cs="Arial"/>
          <w:sz w:val="22"/>
          <w:szCs w:val="22"/>
        </w:rPr>
      </w:pPr>
      <w:r>
        <w:rPr>
          <w:rFonts w:ascii="Arial" w:hAnsi="Arial" w:cs="Arial"/>
          <w:b/>
          <w:sz w:val="22"/>
          <w:szCs w:val="22"/>
        </w:rPr>
        <w:t>CONTRATO Nº ____/2015 – PMAB</w:t>
      </w:r>
    </w:p>
    <w:p w:rsidR="00C5582A" w:rsidRDefault="00C5582A" w:rsidP="00C5582A">
      <w:pPr>
        <w:jc w:val="both"/>
        <w:rPr>
          <w:rFonts w:ascii="Arial" w:hAnsi="Arial" w:cs="Arial"/>
          <w:sz w:val="22"/>
          <w:szCs w:val="22"/>
        </w:rPr>
      </w:pPr>
    </w:p>
    <w:p w:rsidR="00C5582A" w:rsidRDefault="00C5582A" w:rsidP="00C5582A">
      <w:pPr>
        <w:jc w:val="both"/>
        <w:rPr>
          <w:rFonts w:ascii="Arial" w:hAnsi="Arial" w:cs="Arial"/>
          <w:sz w:val="22"/>
          <w:szCs w:val="22"/>
        </w:rPr>
      </w:pPr>
      <w:r>
        <w:rPr>
          <w:rFonts w:ascii="Arial" w:hAnsi="Arial" w:cs="Arial"/>
          <w:sz w:val="22"/>
          <w:szCs w:val="22"/>
        </w:rPr>
        <w:lastRenderedPageBreak/>
        <w:t xml:space="preserve">CONTRATO QUE ENTRE SI CELEBRAM O </w:t>
      </w:r>
      <w:r>
        <w:rPr>
          <w:rFonts w:ascii="Arial" w:hAnsi="Arial" w:cs="Arial"/>
          <w:b/>
          <w:sz w:val="22"/>
          <w:szCs w:val="22"/>
        </w:rPr>
        <w:t>FUNDO MUNICIPAL DE SAUDE DE ABDON BATISTA SC</w:t>
      </w:r>
      <w:r>
        <w:rPr>
          <w:rFonts w:ascii="Arial" w:hAnsi="Arial" w:cs="Arial"/>
          <w:sz w:val="22"/>
          <w:szCs w:val="22"/>
        </w:rPr>
        <w:t xml:space="preserve"> E A EMPRESA</w:t>
      </w:r>
    </w:p>
    <w:p w:rsidR="00C5582A" w:rsidRDefault="00C5582A" w:rsidP="00C5582A">
      <w:pPr>
        <w:jc w:val="both"/>
        <w:rPr>
          <w:rFonts w:ascii="Arial" w:hAnsi="Arial" w:cs="Arial"/>
          <w:b/>
          <w:sz w:val="22"/>
          <w:szCs w:val="22"/>
        </w:rPr>
      </w:pPr>
      <w:r>
        <w:rPr>
          <w:rFonts w:ascii="Arial" w:hAnsi="Arial" w:cs="Arial"/>
          <w:sz w:val="22"/>
          <w:szCs w:val="22"/>
        </w:rPr>
        <w:t xml:space="preserve">___________________________________________, OBJETIVANDO </w:t>
      </w:r>
      <w:r>
        <w:fldChar w:fldCharType="begin"/>
      </w:r>
      <w:r>
        <w:instrText xml:space="preserve"> DOCVARIABLE "ObjetoLicitacao" \* MERGEFORMAT </w:instrText>
      </w:r>
      <w:r>
        <w:fldChar w:fldCharType="separate"/>
      </w:r>
      <w:r w:rsidRPr="00A91BEF">
        <w:rPr>
          <w:rFonts w:ascii="Arial" w:hAnsi="Arial" w:cs="Arial"/>
          <w:b/>
          <w:sz w:val="22"/>
          <w:szCs w:val="22"/>
        </w:rPr>
        <w:t>CONTRATAÇÃO DE SERVIÇOS MEDICOS ESPECIALIZADOS PARA ATENDIMENTO NA UNIDADE BASICA DE SAUDE JOSE MOCELIN.</w:t>
      </w:r>
      <w:r>
        <w:fldChar w:fldCharType="end"/>
      </w:r>
      <w:r>
        <w:rPr>
          <w:rFonts w:ascii="Arial" w:hAnsi="Arial" w:cs="Arial"/>
          <w:sz w:val="22"/>
          <w:szCs w:val="22"/>
        </w:rPr>
        <w:t>.</w:t>
      </w:r>
    </w:p>
    <w:p w:rsidR="00C5582A" w:rsidRDefault="00C5582A" w:rsidP="00C5582A">
      <w:pPr>
        <w:jc w:val="both"/>
        <w:rPr>
          <w:rFonts w:ascii="Arial" w:hAnsi="Arial" w:cs="Arial"/>
          <w:b/>
          <w:sz w:val="22"/>
          <w:szCs w:val="22"/>
        </w:rPr>
      </w:pPr>
    </w:p>
    <w:p w:rsidR="00C5582A" w:rsidRDefault="00C5582A" w:rsidP="00C5582A">
      <w:pPr>
        <w:jc w:val="both"/>
        <w:rPr>
          <w:rFonts w:ascii="Arial" w:hAnsi="Arial" w:cs="Arial"/>
          <w:sz w:val="22"/>
          <w:szCs w:val="22"/>
        </w:rPr>
      </w:pPr>
      <w:r>
        <w:rPr>
          <w:rFonts w:ascii="Arial" w:hAnsi="Arial" w:cs="Arial"/>
          <w:b/>
          <w:sz w:val="22"/>
          <w:szCs w:val="22"/>
        </w:rPr>
        <w:t>FUNDO MUNICIPAL DE SAUDE DE ABDON BATISTA SC</w:t>
      </w:r>
      <w:r>
        <w:rPr>
          <w:rFonts w:ascii="Arial" w:hAnsi="Arial" w:cs="Arial"/>
          <w:sz w:val="22"/>
          <w:szCs w:val="22"/>
        </w:rPr>
        <w:t>, pessoa jurídica de direito público interno, inscrita no CNPJ-MF sob o nº 10.509.952/0001-99, instalada provisoriamente à Rua Valeriano Demeneck, sn, Centro, Abdon Batista SC,  neste ato representado pelo seu Prefeito Municipal, Senhor LUCIMAR ANTÔNIO SALMÓRIA, portador da Cédula de Identidade RG nº 2.476.671 SSP/SC e inscrito no CPF/MF sob o nº 773.867.289-72, e a empresa: _________________________, inscrita no CNPJ-MF sob o nº ______________________, com sede na _____________________, representada neste ato, pelo seu (ua) __________________, Senhor(a) _______________________, portador(a) da Cédula de Identidade nº</w:t>
      </w:r>
    </w:p>
    <w:p w:rsidR="00C5582A" w:rsidRDefault="00C5582A" w:rsidP="00C5582A">
      <w:pPr>
        <w:jc w:val="both"/>
        <w:rPr>
          <w:rFonts w:ascii="Arial" w:hAnsi="Arial" w:cs="Arial"/>
          <w:sz w:val="22"/>
          <w:szCs w:val="22"/>
        </w:rPr>
      </w:pPr>
      <w:r>
        <w:rPr>
          <w:rFonts w:ascii="Arial" w:hAnsi="Arial" w:cs="Arial"/>
          <w:sz w:val="22"/>
          <w:szCs w:val="22"/>
        </w:rPr>
        <w:t xml:space="preserve">____________________ e inscrito(a) no CPF-MF sob o nº _____________________, doravante denominada simplesmente CONTRATADA, e perante as testemunhas abaixo firmadas, pactuam o presente termo, cuja celebração foi autorizada de acordo com o processo de licitação modalidade Pregão nº </w:t>
      </w:r>
      <w:r>
        <w:fldChar w:fldCharType="begin"/>
      </w:r>
      <w:r>
        <w:instrText xml:space="preserve"> DOCVARIABLE "NumLicitacao" \* MERGEFORMAT </w:instrText>
      </w:r>
      <w:r>
        <w:fldChar w:fldCharType="separate"/>
      </w:r>
      <w:r w:rsidRPr="00A91BEF">
        <w:rPr>
          <w:rFonts w:ascii="Arial" w:hAnsi="Arial" w:cs="Arial"/>
          <w:b/>
          <w:sz w:val="22"/>
          <w:szCs w:val="22"/>
          <w:u w:val="single"/>
        </w:rPr>
        <w:t>4/2015</w:t>
      </w:r>
      <w:r>
        <w:fldChar w:fldCharType="end"/>
      </w:r>
      <w:r>
        <w:rPr>
          <w:rFonts w:ascii="Arial" w:hAnsi="Arial" w:cs="Arial"/>
          <w:b/>
          <w:sz w:val="22"/>
          <w:szCs w:val="22"/>
          <w:u w:val="single"/>
        </w:rPr>
        <w:t xml:space="preserve"> </w:t>
      </w:r>
      <w:r>
        <w:rPr>
          <w:rFonts w:ascii="Arial" w:hAnsi="Arial" w:cs="Arial"/>
          <w:sz w:val="22"/>
          <w:szCs w:val="22"/>
        </w:rPr>
        <w:t>PMAB, e que se regerá pela Lei nº 8.666/93, e alterações posteriores, atendidas as cláusulas e condições a seguir enunciadas:</w:t>
      </w:r>
    </w:p>
    <w:p w:rsidR="00C5582A" w:rsidRDefault="00C5582A" w:rsidP="00C5582A">
      <w:pPr>
        <w:jc w:val="both"/>
        <w:rPr>
          <w:rFonts w:ascii="Arial" w:hAnsi="Arial" w:cs="Arial"/>
          <w:sz w:val="22"/>
          <w:szCs w:val="22"/>
        </w:rPr>
      </w:pPr>
    </w:p>
    <w:p w:rsidR="00C5582A" w:rsidRDefault="00C5582A" w:rsidP="00C5582A">
      <w:pPr>
        <w:jc w:val="both"/>
        <w:rPr>
          <w:rFonts w:ascii="Arial" w:hAnsi="Arial" w:cs="Arial"/>
          <w:b/>
          <w:sz w:val="22"/>
          <w:szCs w:val="22"/>
        </w:rPr>
      </w:pPr>
      <w:r>
        <w:rPr>
          <w:rFonts w:ascii="Arial" w:hAnsi="Arial" w:cs="Arial"/>
          <w:b/>
          <w:sz w:val="22"/>
          <w:szCs w:val="22"/>
        </w:rPr>
        <w:t>CLÁUSULA PRIMEIRA - DO OBJETO</w:t>
      </w:r>
    </w:p>
    <w:p w:rsidR="00C5582A" w:rsidRDefault="00C5582A" w:rsidP="00C5582A">
      <w:pPr>
        <w:jc w:val="both"/>
        <w:rPr>
          <w:rFonts w:ascii="Arial" w:hAnsi="Arial" w:cs="Arial"/>
          <w:sz w:val="22"/>
          <w:szCs w:val="22"/>
        </w:rPr>
      </w:pPr>
    </w:p>
    <w:p w:rsidR="00C5582A" w:rsidRDefault="00C5582A" w:rsidP="00C5582A">
      <w:pPr>
        <w:numPr>
          <w:ilvl w:val="1"/>
          <w:numId w:val="1"/>
        </w:numPr>
        <w:spacing w:line="276" w:lineRule="auto"/>
        <w:jc w:val="both"/>
        <w:rPr>
          <w:rFonts w:ascii="Arial" w:hAnsi="Arial" w:cs="Arial"/>
          <w:sz w:val="22"/>
          <w:szCs w:val="22"/>
        </w:rPr>
      </w:pPr>
      <w:r>
        <w:rPr>
          <w:rFonts w:ascii="Arial" w:hAnsi="Arial" w:cs="Arial"/>
          <w:sz w:val="22"/>
          <w:szCs w:val="22"/>
        </w:rPr>
        <w:t>A CONTRATADA obriga-se a fornecer os  itens previstos no Objeto do edital correspondente os quais ficou declarada vencedora do certame através de sua Proposta Comercial.</w:t>
      </w:r>
    </w:p>
    <w:p w:rsidR="00C5582A" w:rsidRDefault="00C5582A" w:rsidP="00C5582A">
      <w:pPr>
        <w:ind w:left="720"/>
        <w:jc w:val="both"/>
        <w:rPr>
          <w:rFonts w:ascii="Arial" w:hAnsi="Arial" w:cs="Arial"/>
          <w:sz w:val="22"/>
          <w:szCs w:val="22"/>
        </w:rPr>
      </w:pPr>
    </w:p>
    <w:p w:rsidR="00C5582A" w:rsidRDefault="00C5582A" w:rsidP="00C5582A">
      <w:pPr>
        <w:numPr>
          <w:ilvl w:val="1"/>
          <w:numId w:val="1"/>
        </w:numPr>
        <w:spacing w:line="276" w:lineRule="auto"/>
        <w:jc w:val="both"/>
        <w:rPr>
          <w:rFonts w:ascii="Arial" w:hAnsi="Arial" w:cs="Arial"/>
          <w:sz w:val="22"/>
          <w:szCs w:val="22"/>
        </w:rPr>
      </w:pPr>
      <w:r>
        <w:rPr>
          <w:rFonts w:ascii="Arial" w:hAnsi="Arial" w:cs="Arial"/>
          <w:sz w:val="22"/>
          <w:szCs w:val="22"/>
        </w:rPr>
        <w:t xml:space="preserve">Integram e completam o presente Termo Contratual, para todos os fins de direito, obrigando as partes em todos os seus termos, às condições expressas no Edital de Pregão nº </w:t>
      </w:r>
      <w:r>
        <w:fldChar w:fldCharType="begin"/>
      </w:r>
      <w:r>
        <w:instrText xml:space="preserve"> DOCVARIABLE "NumLicitacao" \* MERGEFORMAT </w:instrText>
      </w:r>
      <w:r>
        <w:fldChar w:fldCharType="separate"/>
      </w:r>
      <w:r w:rsidRPr="00A91BEF">
        <w:rPr>
          <w:rFonts w:ascii="Arial" w:hAnsi="Arial" w:cs="Arial"/>
          <w:b/>
          <w:sz w:val="22"/>
          <w:szCs w:val="22"/>
          <w:u w:val="single"/>
        </w:rPr>
        <w:t>4/2015</w:t>
      </w:r>
      <w:r>
        <w:fldChar w:fldCharType="end"/>
      </w:r>
      <w:r>
        <w:rPr>
          <w:rFonts w:ascii="Arial" w:hAnsi="Arial" w:cs="Arial"/>
          <w:b/>
          <w:sz w:val="22"/>
          <w:szCs w:val="22"/>
          <w:u w:val="single"/>
        </w:rPr>
        <w:t xml:space="preserve"> </w:t>
      </w:r>
      <w:r>
        <w:rPr>
          <w:rFonts w:ascii="Arial" w:hAnsi="Arial" w:cs="Arial"/>
          <w:sz w:val="22"/>
          <w:szCs w:val="22"/>
        </w:rPr>
        <w:t>– PMAB, juntamente com seus anexos e a proposta da CONTRATADA.</w:t>
      </w:r>
    </w:p>
    <w:p w:rsidR="00C5582A" w:rsidRDefault="00C5582A" w:rsidP="00C5582A">
      <w:pPr>
        <w:pStyle w:val="PargrafodaLista"/>
        <w:rPr>
          <w:rFonts w:ascii="Arial" w:hAnsi="Arial" w:cs="Arial"/>
        </w:rPr>
      </w:pPr>
    </w:p>
    <w:p w:rsidR="00C5582A" w:rsidRDefault="00C5582A" w:rsidP="00C5582A">
      <w:pPr>
        <w:jc w:val="both"/>
        <w:rPr>
          <w:rFonts w:ascii="Arial" w:hAnsi="Arial" w:cs="Arial"/>
          <w:b/>
          <w:sz w:val="22"/>
          <w:szCs w:val="22"/>
        </w:rPr>
      </w:pPr>
      <w:r>
        <w:rPr>
          <w:rFonts w:ascii="Arial" w:hAnsi="Arial" w:cs="Arial"/>
          <w:b/>
          <w:sz w:val="22"/>
          <w:szCs w:val="22"/>
        </w:rPr>
        <w:t>CLÁUSULA SEGUNDA - DO PRAZO, FORMA E LOCAL DE FORNECIMENTO</w:t>
      </w:r>
    </w:p>
    <w:p w:rsidR="00C5582A" w:rsidRDefault="00C5582A" w:rsidP="00C5582A">
      <w:pPr>
        <w:jc w:val="both"/>
        <w:rPr>
          <w:rFonts w:ascii="Arial" w:hAnsi="Arial" w:cs="Arial"/>
          <w:b/>
          <w:sz w:val="22"/>
          <w:szCs w:val="22"/>
        </w:rPr>
      </w:pPr>
    </w:p>
    <w:p w:rsidR="00C5582A" w:rsidRDefault="00C5582A" w:rsidP="00C5582A">
      <w:pPr>
        <w:jc w:val="both"/>
        <w:rPr>
          <w:rFonts w:ascii="Arial" w:hAnsi="Arial" w:cs="Arial"/>
          <w:sz w:val="22"/>
          <w:szCs w:val="22"/>
        </w:rPr>
      </w:pPr>
      <w:r>
        <w:rPr>
          <w:rFonts w:ascii="Arial" w:hAnsi="Arial" w:cs="Arial"/>
          <w:sz w:val="22"/>
          <w:szCs w:val="22"/>
        </w:rPr>
        <w:t>2.1 - O prazo de vigência válido para o fornecimento do objeto deste edital será da data de assinatura do(s) pertinente(s) contrato(s) até 31/12/2015.</w:t>
      </w:r>
    </w:p>
    <w:p w:rsidR="00C5582A" w:rsidRDefault="00C5582A" w:rsidP="00C5582A">
      <w:pPr>
        <w:jc w:val="both"/>
        <w:rPr>
          <w:rFonts w:ascii="Arial" w:hAnsi="Arial" w:cs="Arial"/>
          <w:sz w:val="22"/>
          <w:szCs w:val="22"/>
        </w:rPr>
      </w:pPr>
    </w:p>
    <w:p w:rsidR="00C5582A" w:rsidRDefault="00C5582A" w:rsidP="00C5582A">
      <w:pPr>
        <w:jc w:val="both"/>
        <w:rPr>
          <w:rFonts w:ascii="Arial" w:hAnsi="Arial" w:cs="Arial"/>
          <w:sz w:val="22"/>
          <w:szCs w:val="22"/>
        </w:rPr>
      </w:pPr>
      <w:r>
        <w:rPr>
          <w:rFonts w:ascii="Arial" w:hAnsi="Arial" w:cs="Arial"/>
          <w:sz w:val="22"/>
          <w:szCs w:val="22"/>
        </w:rPr>
        <w:t>2.2 - A(s) licitante(s) vencedora(s) deverá (ão) efetuar a entrega e instalação dos produtos no prazo de até cinco dias da entrega da AF – Autorização de Fornecimento.</w:t>
      </w:r>
    </w:p>
    <w:p w:rsidR="00C5582A" w:rsidRDefault="00C5582A" w:rsidP="00C5582A">
      <w:pPr>
        <w:jc w:val="both"/>
        <w:rPr>
          <w:rFonts w:ascii="Arial" w:hAnsi="Arial" w:cs="Arial"/>
          <w:sz w:val="22"/>
          <w:szCs w:val="22"/>
        </w:rPr>
      </w:pPr>
    </w:p>
    <w:p w:rsidR="00C5582A" w:rsidRDefault="00C5582A" w:rsidP="00C5582A">
      <w:pPr>
        <w:jc w:val="both"/>
        <w:rPr>
          <w:rFonts w:ascii="Arial" w:hAnsi="Arial" w:cs="Arial"/>
          <w:sz w:val="22"/>
          <w:szCs w:val="22"/>
        </w:rPr>
      </w:pPr>
      <w:r>
        <w:rPr>
          <w:rFonts w:ascii="Arial" w:hAnsi="Arial" w:cs="Arial"/>
          <w:sz w:val="22"/>
          <w:szCs w:val="22"/>
        </w:rPr>
        <w:t xml:space="preserve">2.3 – Os produtos objeto desta licitação, deverão ser entregues na </w:t>
      </w:r>
      <w:r>
        <w:fldChar w:fldCharType="begin"/>
      </w:r>
      <w:r>
        <w:instrText xml:space="preserve"> DOCVARIABLE "LocalEntrega" \* MERGEFORMAT </w:instrText>
      </w:r>
      <w:r>
        <w:fldChar w:fldCharType="separate"/>
      </w:r>
      <w:r w:rsidRPr="00A91BEF">
        <w:rPr>
          <w:rFonts w:ascii="Arial" w:hAnsi="Arial" w:cs="Arial"/>
          <w:b/>
          <w:sz w:val="22"/>
          <w:szCs w:val="22"/>
          <w:u w:val="single"/>
        </w:rPr>
        <w:t>UNIDADE SANITARIA JOSE MOCELIN</w:t>
      </w:r>
      <w:r>
        <w:fldChar w:fldCharType="end"/>
      </w:r>
      <w:r>
        <w:rPr>
          <w:rFonts w:ascii="Arial" w:hAnsi="Arial" w:cs="Arial"/>
          <w:sz w:val="22"/>
          <w:szCs w:val="22"/>
        </w:rPr>
        <w:t>, neste Município, de segunda à sexta-feira, das 08:00 às 12:00 e das 13:00 às 17:00 horas, mediante apresentação autorização de fornecimento devidamente assinada pela órgão competente.</w:t>
      </w:r>
    </w:p>
    <w:p w:rsidR="00C5582A" w:rsidRDefault="00C5582A" w:rsidP="00C5582A">
      <w:pPr>
        <w:jc w:val="both"/>
        <w:rPr>
          <w:rFonts w:ascii="Arial" w:hAnsi="Arial" w:cs="Arial"/>
          <w:sz w:val="22"/>
          <w:szCs w:val="22"/>
        </w:rPr>
      </w:pPr>
    </w:p>
    <w:p w:rsidR="00C5582A" w:rsidRDefault="00C5582A" w:rsidP="00C5582A">
      <w:pPr>
        <w:jc w:val="both"/>
        <w:rPr>
          <w:rFonts w:ascii="Arial" w:hAnsi="Arial" w:cs="Arial"/>
          <w:b/>
          <w:sz w:val="22"/>
          <w:szCs w:val="22"/>
        </w:rPr>
      </w:pPr>
      <w:r>
        <w:rPr>
          <w:rFonts w:ascii="Arial" w:hAnsi="Arial" w:cs="Arial"/>
          <w:sz w:val="22"/>
          <w:szCs w:val="22"/>
        </w:rPr>
        <w:t xml:space="preserve">2.4 – Os produtos e/ou serviços deverão ser entregues rigorosamente dentro do prazo de validade. </w:t>
      </w:r>
      <w:r>
        <w:rPr>
          <w:rFonts w:ascii="Arial" w:hAnsi="Arial" w:cs="Arial"/>
          <w:b/>
          <w:sz w:val="22"/>
          <w:szCs w:val="22"/>
        </w:rPr>
        <w:t>CLÁUSULA TERCEIRA - DA VIGÊNCIA CONTRATUAL.</w:t>
      </w:r>
    </w:p>
    <w:p w:rsidR="00C5582A" w:rsidRDefault="00C5582A" w:rsidP="00C5582A">
      <w:pPr>
        <w:jc w:val="both"/>
        <w:rPr>
          <w:rFonts w:ascii="Arial" w:hAnsi="Arial" w:cs="Arial"/>
          <w:sz w:val="22"/>
          <w:szCs w:val="22"/>
        </w:rPr>
      </w:pPr>
    </w:p>
    <w:p w:rsidR="00C5582A" w:rsidRDefault="00C5582A" w:rsidP="00C5582A">
      <w:pPr>
        <w:jc w:val="both"/>
        <w:rPr>
          <w:rFonts w:ascii="Arial" w:hAnsi="Arial" w:cs="Arial"/>
          <w:sz w:val="22"/>
          <w:szCs w:val="22"/>
        </w:rPr>
      </w:pPr>
      <w:r>
        <w:rPr>
          <w:rFonts w:ascii="Arial" w:hAnsi="Arial" w:cs="Arial"/>
          <w:sz w:val="22"/>
          <w:szCs w:val="22"/>
        </w:rPr>
        <w:t>3.1. O presente Contrato terá vigência da data de assinatura até 31/12/2015.</w:t>
      </w:r>
    </w:p>
    <w:p w:rsidR="00C5582A" w:rsidRDefault="00C5582A" w:rsidP="00C5582A">
      <w:pPr>
        <w:jc w:val="both"/>
        <w:rPr>
          <w:rFonts w:ascii="Arial" w:hAnsi="Arial" w:cs="Arial"/>
          <w:sz w:val="22"/>
          <w:szCs w:val="22"/>
        </w:rPr>
      </w:pPr>
    </w:p>
    <w:p w:rsidR="00C5582A" w:rsidRDefault="00C5582A" w:rsidP="00C5582A">
      <w:pPr>
        <w:jc w:val="both"/>
        <w:rPr>
          <w:rFonts w:ascii="Arial" w:hAnsi="Arial" w:cs="Arial"/>
          <w:b/>
          <w:sz w:val="22"/>
          <w:szCs w:val="22"/>
        </w:rPr>
      </w:pPr>
      <w:r>
        <w:rPr>
          <w:rFonts w:ascii="Arial" w:hAnsi="Arial" w:cs="Arial"/>
          <w:b/>
          <w:sz w:val="22"/>
          <w:szCs w:val="22"/>
        </w:rPr>
        <w:t>CLÁUSULA QUARTA - DO VALOR CONTRATUAL</w:t>
      </w:r>
    </w:p>
    <w:p w:rsidR="00C5582A" w:rsidRDefault="00C5582A" w:rsidP="00C5582A">
      <w:pPr>
        <w:jc w:val="both"/>
        <w:rPr>
          <w:rFonts w:ascii="Arial" w:hAnsi="Arial" w:cs="Arial"/>
          <w:b/>
          <w:sz w:val="22"/>
          <w:szCs w:val="22"/>
        </w:rPr>
      </w:pPr>
    </w:p>
    <w:p w:rsidR="00C5582A" w:rsidRDefault="00C5582A" w:rsidP="00C5582A">
      <w:pPr>
        <w:jc w:val="both"/>
        <w:rPr>
          <w:rFonts w:ascii="Arial" w:hAnsi="Arial" w:cs="Arial"/>
          <w:sz w:val="22"/>
          <w:szCs w:val="22"/>
        </w:rPr>
      </w:pPr>
      <w:r>
        <w:rPr>
          <w:rFonts w:ascii="Arial" w:hAnsi="Arial" w:cs="Arial"/>
          <w:sz w:val="22"/>
          <w:szCs w:val="22"/>
        </w:rPr>
        <w:lastRenderedPageBreak/>
        <w:t>4.1. Pelo fornecimento total do objeto previsto nesta Cláusula, a CONTRATANTE pagará à CONTRATADA o valor total de R$ ______ (__________________________).</w:t>
      </w:r>
    </w:p>
    <w:p w:rsidR="00C5582A" w:rsidRDefault="00C5582A" w:rsidP="00C5582A">
      <w:pPr>
        <w:jc w:val="both"/>
        <w:rPr>
          <w:rFonts w:ascii="Arial" w:hAnsi="Arial" w:cs="Arial"/>
          <w:sz w:val="22"/>
          <w:szCs w:val="22"/>
        </w:rPr>
      </w:pPr>
    </w:p>
    <w:p w:rsidR="00C5582A" w:rsidRDefault="00C5582A" w:rsidP="00C5582A">
      <w:pPr>
        <w:jc w:val="both"/>
        <w:rPr>
          <w:rFonts w:ascii="Arial" w:hAnsi="Arial" w:cs="Arial"/>
          <w:sz w:val="22"/>
          <w:szCs w:val="22"/>
        </w:rPr>
      </w:pPr>
      <w:r>
        <w:rPr>
          <w:rFonts w:ascii="Arial" w:hAnsi="Arial" w:cs="Arial"/>
          <w:sz w:val="22"/>
          <w:szCs w:val="22"/>
        </w:rPr>
        <w:t>4.2. As despesas decorrentes do fornecimento dos materiais previstos, objeto deste Contrato, correrão à conta das seguintes Dotações Orçamentárias, previstas na Lei Orçamentária do Exercício:</w:t>
      </w:r>
    </w:p>
    <w:p w:rsidR="00C5582A" w:rsidRDefault="00C5582A" w:rsidP="00C5582A">
      <w:pPr>
        <w:jc w:val="both"/>
        <w:rPr>
          <w:rFonts w:ascii="Arial" w:hAnsi="Arial" w:cs="Arial"/>
          <w:sz w:val="22"/>
          <w:szCs w:val="22"/>
        </w:rPr>
      </w:pPr>
      <w:r>
        <w:fldChar w:fldCharType="begin"/>
      </w:r>
      <w:r>
        <w:instrText xml:space="preserve"> DOCVARIABLE "Dotacoes" \* MERGEFORMAT </w:instrText>
      </w:r>
      <w:r>
        <w:fldChar w:fldCharType="separate"/>
      </w:r>
      <w:r w:rsidRPr="00A91BEF">
        <w:rPr>
          <w:rFonts w:ascii="Arial" w:hAnsi="Arial" w:cs="Arial"/>
          <w:b/>
          <w:sz w:val="22"/>
          <w:szCs w:val="22"/>
        </w:rPr>
        <w:t xml:space="preserve">2.046.3390.00 - 152 - 6/2015   -   Manutenção, expansão das atividades da saúde básic </w:t>
      </w:r>
      <w:r>
        <w:fldChar w:fldCharType="end"/>
      </w:r>
      <w:r>
        <w:rPr>
          <w:rFonts w:ascii="Arial" w:hAnsi="Arial" w:cs="Arial"/>
          <w:sz w:val="22"/>
          <w:szCs w:val="22"/>
        </w:rPr>
        <w:t>.</w:t>
      </w:r>
    </w:p>
    <w:p w:rsidR="00C5582A" w:rsidRDefault="00C5582A" w:rsidP="00C5582A">
      <w:pPr>
        <w:jc w:val="both"/>
        <w:rPr>
          <w:rFonts w:ascii="Arial" w:hAnsi="Arial" w:cs="Arial"/>
          <w:sz w:val="22"/>
          <w:szCs w:val="22"/>
        </w:rPr>
      </w:pPr>
    </w:p>
    <w:p w:rsidR="00C5582A" w:rsidRDefault="00C5582A" w:rsidP="00C5582A">
      <w:pPr>
        <w:jc w:val="both"/>
        <w:rPr>
          <w:rFonts w:ascii="Arial" w:hAnsi="Arial" w:cs="Arial"/>
          <w:b/>
          <w:sz w:val="22"/>
          <w:szCs w:val="22"/>
        </w:rPr>
      </w:pPr>
      <w:r>
        <w:rPr>
          <w:rFonts w:ascii="Arial" w:hAnsi="Arial" w:cs="Arial"/>
          <w:b/>
          <w:sz w:val="22"/>
          <w:szCs w:val="22"/>
        </w:rPr>
        <w:t>CLÁUSULA QUINTA - DAS CONDIÇÕES DE PAGAMENTO</w:t>
      </w:r>
    </w:p>
    <w:p w:rsidR="00C5582A" w:rsidRDefault="00C5582A" w:rsidP="00C5582A">
      <w:pPr>
        <w:jc w:val="both"/>
        <w:rPr>
          <w:rFonts w:ascii="Arial" w:hAnsi="Arial" w:cs="Arial"/>
          <w:b/>
          <w:sz w:val="22"/>
          <w:szCs w:val="22"/>
        </w:rPr>
      </w:pPr>
    </w:p>
    <w:p w:rsidR="00C5582A" w:rsidRDefault="00C5582A" w:rsidP="00C5582A">
      <w:pPr>
        <w:jc w:val="both"/>
        <w:rPr>
          <w:rFonts w:ascii="Arial" w:hAnsi="Arial" w:cs="Arial"/>
          <w:sz w:val="22"/>
          <w:szCs w:val="22"/>
        </w:rPr>
      </w:pPr>
      <w:r>
        <w:rPr>
          <w:rFonts w:ascii="Arial" w:hAnsi="Arial" w:cs="Arial"/>
          <w:sz w:val="22"/>
          <w:szCs w:val="22"/>
        </w:rPr>
        <w:t>5.1 – A Prefeitura Municipal de Abdon Batista SC efetuará o pagamento dos produtos objeto desta licitação, ao(s) licitante(s) vencedor (es) no prazo de até 30 (trinta) dias após a apresentação das respectivas notas fiscais, por parte do(s) fornecedor(es), devidamente atestada(s) pelo servidor responsável pelo recebimento dos itens previstos no edital entregues e devida regularização fiscal. EXCETO nos casos em que os recursos foram oriundos de CONVÊNIOS OU OPERAÇÕES DE CRÉDITO onde ficarão condicionados à liberação dos mesmos pelos órgãos concedentes e por prazo indeterminado.</w:t>
      </w:r>
    </w:p>
    <w:p w:rsidR="00C5582A" w:rsidRDefault="00C5582A" w:rsidP="00C5582A">
      <w:pPr>
        <w:jc w:val="both"/>
        <w:rPr>
          <w:rFonts w:ascii="Arial" w:hAnsi="Arial" w:cs="Arial"/>
          <w:b/>
          <w:sz w:val="22"/>
          <w:szCs w:val="22"/>
        </w:rPr>
      </w:pPr>
    </w:p>
    <w:p w:rsidR="00C5582A" w:rsidRDefault="00C5582A" w:rsidP="00C5582A">
      <w:pPr>
        <w:jc w:val="both"/>
        <w:rPr>
          <w:rFonts w:ascii="Arial" w:hAnsi="Arial" w:cs="Arial"/>
          <w:b/>
          <w:sz w:val="22"/>
          <w:szCs w:val="22"/>
        </w:rPr>
      </w:pPr>
      <w:r>
        <w:rPr>
          <w:rFonts w:ascii="Arial" w:hAnsi="Arial" w:cs="Arial"/>
          <w:b/>
          <w:sz w:val="22"/>
          <w:szCs w:val="22"/>
        </w:rPr>
        <w:t>CLÁUSULA SEXTA - DA RECOMPOSIÇÃO CONTRATUAL</w:t>
      </w:r>
    </w:p>
    <w:p w:rsidR="00C5582A" w:rsidRDefault="00C5582A" w:rsidP="00C5582A">
      <w:pPr>
        <w:jc w:val="both"/>
        <w:rPr>
          <w:rFonts w:ascii="Arial" w:hAnsi="Arial" w:cs="Arial"/>
          <w:sz w:val="22"/>
          <w:szCs w:val="22"/>
        </w:rPr>
      </w:pPr>
      <w:r>
        <w:rPr>
          <w:rFonts w:ascii="Arial" w:hAnsi="Arial" w:cs="Arial"/>
          <w:sz w:val="22"/>
          <w:szCs w:val="22"/>
        </w:rPr>
        <w:t>6.1 - Poderá ser alterado o valor deste contrato, mediante apresentação das devidas justificativas, juntamente com notas fiscais de compra em nome da contratada, emitidas pela distribuidora constante de sua proposta comercial, com data anterior e data posterior ao aumento solicitado pela contratada, que comprovem a quebra do equilíbrio econômico-financeiro, conforme o que dispõe o artigo 65 da Lei 8.666/93 e posteriores alterações.</w:t>
      </w:r>
    </w:p>
    <w:p w:rsidR="00C5582A" w:rsidRDefault="00C5582A" w:rsidP="00C5582A">
      <w:pPr>
        <w:jc w:val="both"/>
        <w:rPr>
          <w:rFonts w:ascii="Arial" w:hAnsi="Arial" w:cs="Arial"/>
          <w:sz w:val="22"/>
          <w:szCs w:val="22"/>
        </w:rPr>
      </w:pPr>
    </w:p>
    <w:p w:rsidR="00C5582A" w:rsidRDefault="00C5582A" w:rsidP="00C5582A">
      <w:pPr>
        <w:jc w:val="both"/>
        <w:rPr>
          <w:rFonts w:ascii="Arial" w:hAnsi="Arial" w:cs="Arial"/>
          <w:sz w:val="22"/>
          <w:szCs w:val="22"/>
        </w:rPr>
      </w:pPr>
      <w:r>
        <w:rPr>
          <w:rFonts w:ascii="Arial" w:hAnsi="Arial" w:cs="Arial"/>
          <w:sz w:val="22"/>
          <w:szCs w:val="22"/>
        </w:rPr>
        <w:t>6.3 – Havendo redução dos preços, haverá a respectiva redução dos valores do Presente Contrato, nos mesmos índices, fixados na forma do item 6.2.</w:t>
      </w:r>
    </w:p>
    <w:p w:rsidR="00C5582A" w:rsidRDefault="00C5582A" w:rsidP="00C5582A">
      <w:pPr>
        <w:jc w:val="both"/>
        <w:rPr>
          <w:rFonts w:ascii="Arial" w:hAnsi="Arial" w:cs="Arial"/>
          <w:sz w:val="22"/>
          <w:szCs w:val="22"/>
        </w:rPr>
      </w:pPr>
    </w:p>
    <w:p w:rsidR="00C5582A" w:rsidRDefault="00C5582A" w:rsidP="00C5582A">
      <w:pPr>
        <w:jc w:val="both"/>
        <w:rPr>
          <w:rFonts w:ascii="Arial" w:hAnsi="Arial" w:cs="Arial"/>
          <w:b/>
          <w:sz w:val="22"/>
          <w:szCs w:val="22"/>
        </w:rPr>
      </w:pPr>
      <w:r>
        <w:rPr>
          <w:rFonts w:ascii="Arial" w:hAnsi="Arial" w:cs="Arial"/>
          <w:b/>
          <w:sz w:val="22"/>
          <w:szCs w:val="22"/>
        </w:rPr>
        <w:t>CLÁUSULA SÉTIMA - DA RESCISÃO CONTRATUAL</w:t>
      </w:r>
    </w:p>
    <w:p w:rsidR="00C5582A" w:rsidRDefault="00C5582A" w:rsidP="00C5582A">
      <w:pPr>
        <w:jc w:val="both"/>
        <w:rPr>
          <w:rFonts w:ascii="Arial" w:hAnsi="Arial" w:cs="Arial"/>
          <w:b/>
          <w:sz w:val="22"/>
          <w:szCs w:val="22"/>
        </w:rPr>
      </w:pPr>
    </w:p>
    <w:p w:rsidR="00C5582A" w:rsidRDefault="00C5582A" w:rsidP="00C5582A">
      <w:pPr>
        <w:jc w:val="both"/>
        <w:rPr>
          <w:rFonts w:ascii="Arial" w:hAnsi="Arial" w:cs="Arial"/>
          <w:sz w:val="22"/>
          <w:szCs w:val="22"/>
        </w:rPr>
      </w:pPr>
      <w:r>
        <w:rPr>
          <w:rFonts w:ascii="Arial" w:hAnsi="Arial" w:cs="Arial"/>
          <w:sz w:val="22"/>
          <w:szCs w:val="22"/>
        </w:rPr>
        <w:t>7.1. A inexecução total ou parcial deste Contrato ensejará a sua rescisão administrativa, nas hipóteses previstas nos arts. 77 e 78 da Lei nº 8.666/93 e posteriores alterações, com as conseqüências previstas no art. 80 da referida Lei, sem que caiba à CONTRATADA direito a qualquer indenização.</w:t>
      </w:r>
    </w:p>
    <w:p w:rsidR="00C5582A" w:rsidRDefault="00C5582A" w:rsidP="00C5582A">
      <w:pPr>
        <w:jc w:val="both"/>
        <w:rPr>
          <w:rFonts w:ascii="Arial" w:hAnsi="Arial" w:cs="Arial"/>
          <w:sz w:val="22"/>
          <w:szCs w:val="22"/>
        </w:rPr>
      </w:pPr>
    </w:p>
    <w:p w:rsidR="00C5582A" w:rsidRDefault="00C5582A" w:rsidP="00C5582A">
      <w:pPr>
        <w:jc w:val="both"/>
        <w:rPr>
          <w:rFonts w:ascii="Arial" w:hAnsi="Arial" w:cs="Arial"/>
          <w:sz w:val="22"/>
          <w:szCs w:val="22"/>
        </w:rPr>
      </w:pPr>
      <w:r>
        <w:rPr>
          <w:rFonts w:ascii="Arial" w:hAnsi="Arial" w:cs="Arial"/>
          <w:sz w:val="22"/>
          <w:szCs w:val="22"/>
        </w:rPr>
        <w:t>7.2. A rescisão contratual poderá ser:</w:t>
      </w:r>
    </w:p>
    <w:p w:rsidR="00C5582A" w:rsidRDefault="00C5582A" w:rsidP="00C5582A">
      <w:pPr>
        <w:jc w:val="both"/>
        <w:rPr>
          <w:rFonts w:ascii="Arial" w:hAnsi="Arial" w:cs="Arial"/>
          <w:sz w:val="22"/>
          <w:szCs w:val="22"/>
        </w:rPr>
      </w:pPr>
    </w:p>
    <w:p w:rsidR="00C5582A" w:rsidRDefault="00C5582A" w:rsidP="00C5582A">
      <w:pPr>
        <w:jc w:val="both"/>
        <w:rPr>
          <w:rFonts w:ascii="Arial" w:hAnsi="Arial" w:cs="Arial"/>
          <w:sz w:val="22"/>
          <w:szCs w:val="22"/>
        </w:rPr>
      </w:pPr>
      <w:r>
        <w:rPr>
          <w:rFonts w:ascii="Arial" w:hAnsi="Arial" w:cs="Arial"/>
          <w:sz w:val="22"/>
          <w:szCs w:val="22"/>
        </w:rPr>
        <w:t>7.2.1. determinada por ato unilateral da Administração, nos casos enunciados nos incisos I a XII e XVII do art. 78 da Lei 8.666/93;</w:t>
      </w:r>
    </w:p>
    <w:p w:rsidR="00C5582A" w:rsidRDefault="00C5582A" w:rsidP="00C5582A">
      <w:pPr>
        <w:jc w:val="both"/>
        <w:rPr>
          <w:rFonts w:ascii="Arial" w:hAnsi="Arial" w:cs="Arial"/>
          <w:sz w:val="22"/>
          <w:szCs w:val="22"/>
        </w:rPr>
      </w:pPr>
    </w:p>
    <w:p w:rsidR="00C5582A" w:rsidRDefault="00C5582A" w:rsidP="00C5582A">
      <w:pPr>
        <w:jc w:val="both"/>
        <w:rPr>
          <w:rFonts w:ascii="Arial" w:hAnsi="Arial" w:cs="Arial"/>
          <w:sz w:val="22"/>
          <w:szCs w:val="22"/>
        </w:rPr>
      </w:pPr>
      <w:r>
        <w:rPr>
          <w:rFonts w:ascii="Arial" w:hAnsi="Arial" w:cs="Arial"/>
          <w:sz w:val="22"/>
          <w:szCs w:val="22"/>
        </w:rPr>
        <w:t>7.2.2. amigável, mediante autorização da autoridade competente, reduzida a termo no processo licitatório, desde que demonstrada conveniência para a Administração.</w:t>
      </w:r>
    </w:p>
    <w:p w:rsidR="00C5582A" w:rsidRDefault="00C5582A" w:rsidP="00C5582A">
      <w:pPr>
        <w:jc w:val="both"/>
        <w:rPr>
          <w:rFonts w:ascii="Arial" w:hAnsi="Arial" w:cs="Arial"/>
          <w:sz w:val="22"/>
          <w:szCs w:val="22"/>
        </w:rPr>
      </w:pPr>
    </w:p>
    <w:p w:rsidR="00C5582A" w:rsidRDefault="00C5582A" w:rsidP="00C5582A">
      <w:pPr>
        <w:jc w:val="both"/>
        <w:rPr>
          <w:rFonts w:ascii="Arial" w:hAnsi="Arial" w:cs="Arial"/>
          <w:sz w:val="22"/>
          <w:szCs w:val="22"/>
        </w:rPr>
      </w:pPr>
    </w:p>
    <w:p w:rsidR="00C5582A" w:rsidRDefault="00C5582A" w:rsidP="00C5582A">
      <w:pPr>
        <w:jc w:val="both"/>
        <w:rPr>
          <w:rFonts w:ascii="Arial" w:hAnsi="Arial" w:cs="Arial"/>
          <w:sz w:val="22"/>
          <w:szCs w:val="22"/>
        </w:rPr>
      </w:pPr>
    </w:p>
    <w:p w:rsidR="00C5582A" w:rsidRDefault="00C5582A" w:rsidP="00C5582A">
      <w:pPr>
        <w:jc w:val="both"/>
        <w:rPr>
          <w:rFonts w:ascii="Arial" w:hAnsi="Arial" w:cs="Arial"/>
          <w:sz w:val="22"/>
          <w:szCs w:val="22"/>
        </w:rPr>
      </w:pPr>
    </w:p>
    <w:p w:rsidR="00C5582A" w:rsidRDefault="00C5582A" w:rsidP="00C5582A">
      <w:pPr>
        <w:jc w:val="both"/>
        <w:rPr>
          <w:rFonts w:ascii="Arial" w:hAnsi="Arial" w:cs="Arial"/>
          <w:b/>
          <w:sz w:val="22"/>
          <w:szCs w:val="22"/>
        </w:rPr>
      </w:pPr>
      <w:r>
        <w:rPr>
          <w:rFonts w:ascii="Arial" w:hAnsi="Arial" w:cs="Arial"/>
          <w:b/>
          <w:sz w:val="22"/>
          <w:szCs w:val="22"/>
        </w:rPr>
        <w:t>CLÁUSULA OITAVA - DAS PENALIDADES</w:t>
      </w:r>
    </w:p>
    <w:p w:rsidR="00C5582A" w:rsidRDefault="00C5582A" w:rsidP="00C5582A">
      <w:pPr>
        <w:jc w:val="both"/>
        <w:rPr>
          <w:rFonts w:ascii="Arial" w:hAnsi="Arial" w:cs="Arial"/>
          <w:b/>
          <w:sz w:val="22"/>
          <w:szCs w:val="22"/>
        </w:rPr>
      </w:pPr>
    </w:p>
    <w:p w:rsidR="00C5582A" w:rsidRDefault="00C5582A" w:rsidP="00C5582A">
      <w:pPr>
        <w:jc w:val="both"/>
        <w:rPr>
          <w:rFonts w:ascii="Arial" w:hAnsi="Arial" w:cs="Arial"/>
          <w:sz w:val="22"/>
          <w:szCs w:val="22"/>
        </w:rPr>
      </w:pPr>
      <w:r>
        <w:rPr>
          <w:rFonts w:ascii="Arial" w:hAnsi="Arial" w:cs="Arial"/>
          <w:sz w:val="22"/>
          <w:szCs w:val="22"/>
        </w:rPr>
        <w:t>8.1. Pelo atraso injustificado na entrega e/ou execução do(s) itens e/ou servição objeto deste Contrato, sujeita-se a CONTRATADA às penalidades previstas nos artigos 86 e 87 da Lei 8.666/93, na seguinte conformidade:</w:t>
      </w:r>
    </w:p>
    <w:p w:rsidR="00C5582A" w:rsidRDefault="00C5582A" w:rsidP="00C5582A">
      <w:pPr>
        <w:jc w:val="both"/>
        <w:rPr>
          <w:rFonts w:ascii="Arial" w:hAnsi="Arial" w:cs="Arial"/>
          <w:sz w:val="22"/>
          <w:szCs w:val="22"/>
        </w:rPr>
      </w:pPr>
    </w:p>
    <w:p w:rsidR="00C5582A" w:rsidRDefault="00C5582A" w:rsidP="00C5582A">
      <w:pPr>
        <w:jc w:val="both"/>
        <w:rPr>
          <w:rFonts w:ascii="Arial" w:hAnsi="Arial" w:cs="Arial"/>
          <w:sz w:val="22"/>
          <w:szCs w:val="22"/>
        </w:rPr>
      </w:pPr>
      <w:r>
        <w:rPr>
          <w:rFonts w:ascii="Arial" w:hAnsi="Arial" w:cs="Arial"/>
          <w:sz w:val="22"/>
          <w:szCs w:val="22"/>
        </w:rPr>
        <w:t>8.1.1. multa de 0,33% (trinta e três centésimos por cento) sobre o valor total da obrigação não cumprida, por dia de atraso, limitada ao total de 20% (vinte por cento).</w:t>
      </w:r>
    </w:p>
    <w:p w:rsidR="00C5582A" w:rsidRDefault="00C5582A" w:rsidP="00C5582A">
      <w:pPr>
        <w:jc w:val="both"/>
        <w:rPr>
          <w:rFonts w:ascii="Arial" w:hAnsi="Arial" w:cs="Arial"/>
          <w:sz w:val="22"/>
          <w:szCs w:val="22"/>
        </w:rPr>
      </w:pPr>
    </w:p>
    <w:p w:rsidR="00C5582A" w:rsidRDefault="00C5582A" w:rsidP="00C5582A">
      <w:pPr>
        <w:jc w:val="both"/>
        <w:rPr>
          <w:rFonts w:ascii="Arial" w:hAnsi="Arial" w:cs="Arial"/>
          <w:sz w:val="22"/>
          <w:szCs w:val="22"/>
        </w:rPr>
      </w:pPr>
      <w:r>
        <w:rPr>
          <w:rFonts w:ascii="Arial" w:hAnsi="Arial" w:cs="Arial"/>
          <w:sz w:val="22"/>
          <w:szCs w:val="22"/>
        </w:rPr>
        <w:t>8.2. Pela inexecução total ou parcial deste Contrato, a CONTRATANTE poderá, garantida a prévia defesa, aplicar à CONTRATADA as sanções previstas nos incisos I, III e IV do art. 87 da Lei 8.666/93, e, multa de 20% (vinte por cento) sobre o valor total do(s) itens adjudicados não entregue(s).</w:t>
      </w:r>
    </w:p>
    <w:p w:rsidR="00C5582A" w:rsidRDefault="00C5582A" w:rsidP="00C5582A">
      <w:pPr>
        <w:jc w:val="both"/>
        <w:rPr>
          <w:rFonts w:ascii="Arial" w:hAnsi="Arial" w:cs="Arial"/>
          <w:sz w:val="22"/>
          <w:szCs w:val="22"/>
        </w:rPr>
      </w:pPr>
    </w:p>
    <w:p w:rsidR="00C5582A" w:rsidRDefault="00C5582A" w:rsidP="00C5582A">
      <w:pPr>
        <w:jc w:val="both"/>
        <w:rPr>
          <w:rFonts w:ascii="Arial" w:hAnsi="Arial" w:cs="Arial"/>
          <w:sz w:val="22"/>
          <w:szCs w:val="22"/>
        </w:rPr>
      </w:pPr>
      <w:r>
        <w:rPr>
          <w:rFonts w:ascii="Arial" w:hAnsi="Arial" w:cs="Arial"/>
          <w:sz w:val="22"/>
          <w:szCs w:val="22"/>
        </w:rPr>
        <w:t>8.3. As multas aqui previstas não têm caráter compensatório, porém moratório e, conseqüentemente, o pagamento delas não exime a CONTRATADA da reparação dos eventuais danos, perdas ou prejuízos que seu ato punível venha acarretar à CONTRATANTE.</w:t>
      </w:r>
    </w:p>
    <w:p w:rsidR="00C5582A" w:rsidRDefault="00C5582A" w:rsidP="00C5582A">
      <w:pPr>
        <w:jc w:val="both"/>
        <w:rPr>
          <w:rFonts w:ascii="Arial" w:hAnsi="Arial" w:cs="Arial"/>
          <w:sz w:val="22"/>
          <w:szCs w:val="22"/>
        </w:rPr>
      </w:pPr>
    </w:p>
    <w:p w:rsidR="00C5582A" w:rsidRDefault="00C5582A" w:rsidP="00C5582A">
      <w:pPr>
        <w:jc w:val="both"/>
        <w:rPr>
          <w:rFonts w:ascii="Arial" w:hAnsi="Arial" w:cs="Arial"/>
          <w:b/>
          <w:sz w:val="22"/>
          <w:szCs w:val="22"/>
        </w:rPr>
      </w:pPr>
      <w:r>
        <w:rPr>
          <w:rFonts w:ascii="Arial" w:hAnsi="Arial" w:cs="Arial"/>
          <w:b/>
          <w:sz w:val="22"/>
          <w:szCs w:val="22"/>
        </w:rPr>
        <w:t>CLÁUSULA NONA - DA CESSÃO OU TRANSFERÊNCIA</w:t>
      </w:r>
    </w:p>
    <w:p w:rsidR="00C5582A" w:rsidRDefault="00C5582A" w:rsidP="00C5582A">
      <w:pPr>
        <w:jc w:val="both"/>
        <w:rPr>
          <w:rFonts w:ascii="Arial" w:hAnsi="Arial" w:cs="Arial"/>
          <w:b/>
          <w:sz w:val="22"/>
          <w:szCs w:val="22"/>
        </w:rPr>
      </w:pPr>
    </w:p>
    <w:p w:rsidR="00C5582A" w:rsidRDefault="00C5582A" w:rsidP="00C5582A">
      <w:pPr>
        <w:jc w:val="both"/>
        <w:rPr>
          <w:rFonts w:ascii="Arial" w:hAnsi="Arial" w:cs="Arial"/>
          <w:sz w:val="22"/>
          <w:szCs w:val="22"/>
        </w:rPr>
      </w:pPr>
      <w:r>
        <w:rPr>
          <w:rFonts w:ascii="Arial" w:hAnsi="Arial" w:cs="Arial"/>
          <w:sz w:val="22"/>
          <w:szCs w:val="22"/>
        </w:rPr>
        <w:t>9.1. O presente termo não poderá ser objeto de cessão ou transferência, no todo ou em parte.</w:t>
      </w:r>
    </w:p>
    <w:p w:rsidR="00C5582A" w:rsidRDefault="00C5582A" w:rsidP="00C5582A">
      <w:pPr>
        <w:jc w:val="both"/>
        <w:rPr>
          <w:rFonts w:ascii="Arial" w:hAnsi="Arial" w:cs="Arial"/>
          <w:sz w:val="22"/>
          <w:szCs w:val="22"/>
        </w:rPr>
      </w:pPr>
    </w:p>
    <w:p w:rsidR="00C5582A" w:rsidRDefault="00C5582A" w:rsidP="00C5582A">
      <w:pPr>
        <w:jc w:val="both"/>
        <w:rPr>
          <w:rFonts w:ascii="Arial" w:hAnsi="Arial" w:cs="Arial"/>
          <w:b/>
          <w:sz w:val="22"/>
          <w:szCs w:val="22"/>
        </w:rPr>
      </w:pPr>
      <w:r>
        <w:rPr>
          <w:rFonts w:ascii="Arial" w:hAnsi="Arial" w:cs="Arial"/>
          <w:b/>
          <w:sz w:val="22"/>
          <w:szCs w:val="22"/>
        </w:rPr>
        <w:t>CLÁUSULA DÉCIMA - DA PUBLICAÇÃO DO CONTRATO</w:t>
      </w:r>
    </w:p>
    <w:p w:rsidR="00C5582A" w:rsidRDefault="00C5582A" w:rsidP="00C5582A">
      <w:pPr>
        <w:jc w:val="both"/>
        <w:rPr>
          <w:rFonts w:ascii="Arial" w:hAnsi="Arial" w:cs="Arial"/>
          <w:b/>
          <w:sz w:val="22"/>
          <w:szCs w:val="22"/>
        </w:rPr>
      </w:pPr>
    </w:p>
    <w:p w:rsidR="00C5582A" w:rsidRDefault="00C5582A" w:rsidP="00C5582A">
      <w:pPr>
        <w:jc w:val="both"/>
        <w:rPr>
          <w:rFonts w:ascii="Arial" w:hAnsi="Arial" w:cs="Arial"/>
          <w:sz w:val="22"/>
          <w:szCs w:val="22"/>
        </w:rPr>
      </w:pPr>
      <w:r>
        <w:rPr>
          <w:rFonts w:ascii="Arial" w:hAnsi="Arial" w:cs="Arial"/>
          <w:sz w:val="22"/>
          <w:szCs w:val="22"/>
        </w:rPr>
        <w:t>10.1. A CONTRATANTE providenciará a publicação respectiva, em resumo, do presente termo, na forma prevista em Lei.</w:t>
      </w:r>
    </w:p>
    <w:p w:rsidR="00C5582A" w:rsidRDefault="00C5582A" w:rsidP="00C5582A">
      <w:pPr>
        <w:jc w:val="both"/>
        <w:rPr>
          <w:rFonts w:ascii="Arial" w:hAnsi="Arial" w:cs="Arial"/>
          <w:sz w:val="22"/>
          <w:szCs w:val="22"/>
        </w:rPr>
      </w:pPr>
    </w:p>
    <w:p w:rsidR="00C5582A" w:rsidRDefault="00C5582A" w:rsidP="00C5582A">
      <w:pPr>
        <w:jc w:val="both"/>
        <w:rPr>
          <w:rFonts w:ascii="Arial" w:hAnsi="Arial" w:cs="Arial"/>
          <w:b/>
          <w:sz w:val="22"/>
          <w:szCs w:val="22"/>
        </w:rPr>
      </w:pPr>
      <w:r>
        <w:rPr>
          <w:rFonts w:ascii="Arial" w:hAnsi="Arial" w:cs="Arial"/>
          <w:b/>
          <w:sz w:val="22"/>
          <w:szCs w:val="22"/>
        </w:rPr>
        <w:t>CLÁUSULA DÉCIMA PRIMEIRA - DAS DISPOSIÇÕES COMPLEMENTARES</w:t>
      </w:r>
    </w:p>
    <w:p w:rsidR="00C5582A" w:rsidRDefault="00C5582A" w:rsidP="00C5582A">
      <w:pPr>
        <w:jc w:val="both"/>
        <w:rPr>
          <w:rFonts w:ascii="Arial" w:hAnsi="Arial" w:cs="Arial"/>
          <w:b/>
          <w:sz w:val="22"/>
          <w:szCs w:val="22"/>
        </w:rPr>
      </w:pPr>
    </w:p>
    <w:p w:rsidR="00C5582A" w:rsidRDefault="00C5582A" w:rsidP="00C5582A">
      <w:pPr>
        <w:jc w:val="both"/>
        <w:rPr>
          <w:rFonts w:ascii="Arial" w:hAnsi="Arial" w:cs="Arial"/>
          <w:sz w:val="22"/>
          <w:szCs w:val="22"/>
        </w:rPr>
      </w:pPr>
      <w:r>
        <w:rPr>
          <w:rFonts w:ascii="Arial" w:hAnsi="Arial" w:cs="Arial"/>
          <w:sz w:val="22"/>
          <w:szCs w:val="22"/>
        </w:rPr>
        <w:t>11.1. Os casos omissos ao presente termo serão resolvidos em estrita obediência às diretrizes da Lei nº 8.666/93, e posteriores alterações.</w:t>
      </w:r>
    </w:p>
    <w:p w:rsidR="00C5582A" w:rsidRDefault="00C5582A" w:rsidP="00C5582A">
      <w:pPr>
        <w:jc w:val="both"/>
        <w:rPr>
          <w:rFonts w:ascii="Arial" w:hAnsi="Arial" w:cs="Arial"/>
          <w:sz w:val="22"/>
          <w:szCs w:val="22"/>
        </w:rPr>
      </w:pPr>
    </w:p>
    <w:p w:rsidR="00C5582A" w:rsidRDefault="00C5582A" w:rsidP="00C5582A">
      <w:pPr>
        <w:jc w:val="both"/>
        <w:rPr>
          <w:rFonts w:ascii="Arial" w:hAnsi="Arial" w:cs="Arial"/>
          <w:b/>
          <w:sz w:val="22"/>
          <w:szCs w:val="22"/>
        </w:rPr>
      </w:pPr>
      <w:r>
        <w:rPr>
          <w:rFonts w:ascii="Arial" w:hAnsi="Arial" w:cs="Arial"/>
          <w:b/>
          <w:sz w:val="22"/>
          <w:szCs w:val="22"/>
        </w:rPr>
        <w:t>CLÁUSULA DÉCIMA SEGUNDA - DO FORO</w:t>
      </w:r>
    </w:p>
    <w:p w:rsidR="00C5582A" w:rsidRDefault="00C5582A" w:rsidP="00C5582A">
      <w:pPr>
        <w:jc w:val="both"/>
        <w:rPr>
          <w:rFonts w:ascii="Arial" w:hAnsi="Arial" w:cs="Arial"/>
          <w:b/>
          <w:sz w:val="22"/>
          <w:szCs w:val="22"/>
        </w:rPr>
      </w:pPr>
    </w:p>
    <w:p w:rsidR="00C5582A" w:rsidRDefault="00C5582A" w:rsidP="00C5582A">
      <w:pPr>
        <w:jc w:val="both"/>
        <w:rPr>
          <w:rFonts w:ascii="Arial" w:hAnsi="Arial" w:cs="Arial"/>
          <w:sz w:val="22"/>
          <w:szCs w:val="22"/>
        </w:rPr>
      </w:pPr>
      <w:r>
        <w:rPr>
          <w:rFonts w:ascii="Arial" w:hAnsi="Arial" w:cs="Arial"/>
          <w:sz w:val="22"/>
          <w:szCs w:val="22"/>
        </w:rPr>
        <w:t>12.1. Fica eleito o Foro da Comarca de ANITA GARIBALDI SC, para qualquer procedimento relacionado com o cumprimento do presente Contrato.</w:t>
      </w:r>
    </w:p>
    <w:p w:rsidR="00C5582A" w:rsidRDefault="00C5582A" w:rsidP="00C5582A">
      <w:pPr>
        <w:jc w:val="both"/>
        <w:rPr>
          <w:rFonts w:ascii="Arial" w:hAnsi="Arial" w:cs="Arial"/>
          <w:sz w:val="22"/>
          <w:szCs w:val="22"/>
        </w:rPr>
      </w:pPr>
    </w:p>
    <w:p w:rsidR="00C5582A" w:rsidRDefault="00C5582A" w:rsidP="00C5582A">
      <w:pPr>
        <w:jc w:val="both"/>
        <w:rPr>
          <w:rFonts w:ascii="Arial" w:hAnsi="Arial" w:cs="Arial"/>
          <w:sz w:val="22"/>
          <w:szCs w:val="22"/>
        </w:rPr>
      </w:pPr>
      <w:r>
        <w:rPr>
          <w:rFonts w:ascii="Arial" w:hAnsi="Arial" w:cs="Arial"/>
          <w:sz w:val="22"/>
          <w:szCs w:val="22"/>
        </w:rPr>
        <w:t>E, para firmeza e validade do que aqui ficou estipulado, foi lavrado o presente termo em 03 (três) vias de igual teor, que, depois de lido e achado conforme, é assinado pelas partes contratantes e por duas testemunhas que a tudo assistiram.</w:t>
      </w:r>
    </w:p>
    <w:p w:rsidR="00C5582A" w:rsidRDefault="00C5582A" w:rsidP="00C5582A">
      <w:pPr>
        <w:jc w:val="both"/>
        <w:rPr>
          <w:rFonts w:ascii="Arial" w:hAnsi="Arial" w:cs="Arial"/>
          <w:sz w:val="22"/>
          <w:szCs w:val="22"/>
        </w:rPr>
      </w:pPr>
    </w:p>
    <w:p w:rsidR="00C5582A" w:rsidRDefault="00C5582A" w:rsidP="00C5582A">
      <w:pPr>
        <w:jc w:val="right"/>
        <w:rPr>
          <w:rFonts w:ascii="Arial" w:hAnsi="Arial" w:cs="Arial"/>
          <w:sz w:val="22"/>
          <w:szCs w:val="22"/>
        </w:rPr>
      </w:pPr>
      <w:r>
        <w:rPr>
          <w:rFonts w:ascii="Arial" w:hAnsi="Arial" w:cs="Arial"/>
          <w:sz w:val="22"/>
          <w:szCs w:val="22"/>
        </w:rPr>
        <w:t>Abdon Batista SC, ______ de _____________ de 20__.</w:t>
      </w:r>
    </w:p>
    <w:p w:rsidR="00C5582A" w:rsidRDefault="00C5582A" w:rsidP="00C5582A">
      <w:pPr>
        <w:jc w:val="both"/>
        <w:rPr>
          <w:rFonts w:ascii="Arial" w:hAnsi="Arial" w:cs="Arial"/>
          <w:sz w:val="22"/>
          <w:szCs w:val="22"/>
        </w:rPr>
      </w:pPr>
    </w:p>
    <w:p w:rsidR="00C5582A" w:rsidRDefault="00C5582A" w:rsidP="00C5582A">
      <w:pPr>
        <w:jc w:val="both"/>
        <w:rPr>
          <w:rFonts w:ascii="Arial" w:hAnsi="Arial" w:cs="Arial"/>
          <w:b/>
          <w:sz w:val="22"/>
          <w:szCs w:val="22"/>
        </w:rPr>
      </w:pPr>
      <w:r>
        <w:rPr>
          <w:rFonts w:ascii="Arial" w:hAnsi="Arial" w:cs="Arial"/>
          <w:b/>
          <w:sz w:val="22"/>
          <w:szCs w:val="22"/>
        </w:rPr>
        <w:t>LUCIMAR ANTÔNIO SALMÓRIA</w:t>
      </w:r>
    </w:p>
    <w:p w:rsidR="00C5582A" w:rsidRDefault="00C5582A" w:rsidP="00C5582A">
      <w:pPr>
        <w:jc w:val="both"/>
        <w:rPr>
          <w:rFonts w:ascii="Arial" w:hAnsi="Arial" w:cs="Arial"/>
          <w:b/>
          <w:sz w:val="22"/>
          <w:szCs w:val="22"/>
        </w:rPr>
      </w:pPr>
      <w:r>
        <w:rPr>
          <w:rFonts w:ascii="Arial" w:hAnsi="Arial" w:cs="Arial"/>
          <w:b/>
          <w:sz w:val="22"/>
          <w:szCs w:val="22"/>
        </w:rPr>
        <w:t>Prefeito Municipal</w:t>
      </w:r>
    </w:p>
    <w:p w:rsidR="00C5582A" w:rsidRDefault="00C5582A" w:rsidP="00C5582A">
      <w:pPr>
        <w:jc w:val="both"/>
        <w:rPr>
          <w:rFonts w:ascii="Arial" w:hAnsi="Arial" w:cs="Arial"/>
          <w:b/>
          <w:sz w:val="22"/>
          <w:szCs w:val="22"/>
        </w:rPr>
      </w:pPr>
      <w:r>
        <w:rPr>
          <w:rFonts w:ascii="Arial" w:hAnsi="Arial" w:cs="Arial"/>
          <w:b/>
          <w:sz w:val="22"/>
          <w:szCs w:val="22"/>
        </w:rPr>
        <w:t>CONTRATANTE</w:t>
      </w:r>
    </w:p>
    <w:p w:rsidR="00C5582A" w:rsidRDefault="00C5582A" w:rsidP="00C5582A">
      <w:pPr>
        <w:jc w:val="both"/>
        <w:rPr>
          <w:rFonts w:ascii="Arial" w:hAnsi="Arial" w:cs="Arial"/>
          <w:b/>
          <w:sz w:val="22"/>
          <w:szCs w:val="22"/>
        </w:rPr>
      </w:pPr>
    </w:p>
    <w:p w:rsidR="00C5582A" w:rsidRDefault="00C5582A" w:rsidP="00C5582A">
      <w:pPr>
        <w:jc w:val="both"/>
        <w:rPr>
          <w:rFonts w:ascii="Arial" w:hAnsi="Arial" w:cs="Arial"/>
          <w:b/>
          <w:sz w:val="22"/>
          <w:szCs w:val="22"/>
        </w:rPr>
      </w:pPr>
      <w:r>
        <w:rPr>
          <w:rFonts w:ascii="Arial" w:hAnsi="Arial" w:cs="Arial"/>
          <w:b/>
          <w:sz w:val="22"/>
          <w:szCs w:val="22"/>
        </w:rPr>
        <w:t xml:space="preserve">Sócio Administrador: </w:t>
      </w:r>
    </w:p>
    <w:p w:rsidR="00C5582A" w:rsidRDefault="00C5582A" w:rsidP="00C5582A">
      <w:pPr>
        <w:jc w:val="both"/>
        <w:rPr>
          <w:rFonts w:ascii="Arial" w:hAnsi="Arial" w:cs="Arial"/>
          <w:b/>
          <w:sz w:val="22"/>
          <w:szCs w:val="22"/>
        </w:rPr>
      </w:pPr>
      <w:r>
        <w:rPr>
          <w:rFonts w:ascii="Arial" w:hAnsi="Arial" w:cs="Arial"/>
          <w:b/>
          <w:sz w:val="22"/>
          <w:szCs w:val="22"/>
        </w:rPr>
        <w:t>CONTRATADA</w:t>
      </w:r>
    </w:p>
    <w:p w:rsidR="00C5582A" w:rsidRDefault="00C5582A" w:rsidP="00C5582A">
      <w:pPr>
        <w:jc w:val="both"/>
        <w:rPr>
          <w:rFonts w:ascii="Arial" w:hAnsi="Arial" w:cs="Arial"/>
          <w:sz w:val="22"/>
          <w:szCs w:val="22"/>
        </w:rPr>
      </w:pPr>
    </w:p>
    <w:p w:rsidR="00C5582A" w:rsidRDefault="00C5582A" w:rsidP="00C5582A">
      <w:pPr>
        <w:jc w:val="both"/>
        <w:rPr>
          <w:rFonts w:ascii="Arial" w:hAnsi="Arial" w:cs="Arial"/>
          <w:b/>
          <w:sz w:val="22"/>
          <w:szCs w:val="22"/>
        </w:rPr>
      </w:pPr>
      <w:r>
        <w:rPr>
          <w:rFonts w:ascii="Arial" w:hAnsi="Arial" w:cs="Arial"/>
          <w:b/>
          <w:sz w:val="22"/>
          <w:szCs w:val="22"/>
        </w:rPr>
        <w:t>Testemunhas:</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Testemunhas:</w:t>
      </w:r>
    </w:p>
    <w:p w:rsidR="00C5582A" w:rsidRDefault="00C5582A" w:rsidP="00C5582A">
      <w:pPr>
        <w:jc w:val="both"/>
        <w:rPr>
          <w:rFonts w:ascii="Arial" w:hAnsi="Arial" w:cs="Arial"/>
          <w:sz w:val="22"/>
          <w:szCs w:val="22"/>
        </w:rPr>
      </w:pPr>
      <w:r>
        <w:rPr>
          <w:rFonts w:ascii="Arial" w:hAnsi="Arial" w:cs="Arial"/>
          <w:sz w:val="22"/>
          <w:szCs w:val="22"/>
        </w:rPr>
        <w:t xml:space="preserve">Nome: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Nome: </w:t>
      </w:r>
    </w:p>
    <w:p w:rsidR="00C5582A" w:rsidRPr="004F4FB6" w:rsidRDefault="00C5582A" w:rsidP="00C5582A">
      <w:pPr>
        <w:jc w:val="both"/>
      </w:pPr>
      <w:r>
        <w:rPr>
          <w:rFonts w:ascii="Arial" w:hAnsi="Arial" w:cs="Arial"/>
          <w:sz w:val="22"/>
          <w:szCs w:val="22"/>
        </w:rPr>
        <w:t xml:space="preserve">CPF: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CPF: </w:t>
      </w:r>
    </w:p>
    <w:p w:rsidR="001D0FB0" w:rsidRDefault="001D0FB0">
      <w:bookmarkStart w:id="0" w:name="_GoBack"/>
      <w:bookmarkEnd w:id="0"/>
    </w:p>
    <w:sectPr w:rsidR="001D0FB0" w:rsidSect="007310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52A73"/>
    <w:multiLevelType w:val="multilevel"/>
    <w:tmpl w:val="84A8C0EE"/>
    <w:lvl w:ilvl="0">
      <w:start w:val="1"/>
      <w:numFmt w:val="decimal"/>
      <w:lvlText w:val="%1."/>
      <w:lvlJc w:val="left"/>
      <w:pPr>
        <w:ind w:left="435" w:hanging="435"/>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2160" w:hanging="2160"/>
      </w:pPr>
      <w:rPr>
        <w:rFonts w:cs="Times New Roman"/>
      </w:rPr>
    </w:lvl>
    <w:lvl w:ilvl="8">
      <w:start w:val="1"/>
      <w:numFmt w:val="decimal"/>
      <w:lvlText w:val="%1.%2.%3.%4.%5.%6.%7.%8.%9."/>
      <w:lvlJc w:val="left"/>
      <w:pPr>
        <w:ind w:left="2160" w:hanging="2160"/>
      </w:pPr>
      <w:rPr>
        <w:rFonts w:cs="Times New Roman"/>
      </w:rPr>
    </w:lvl>
  </w:abstractNum>
  <w:abstractNum w:abstractNumId="1">
    <w:nsid w:val="08F26145"/>
    <w:multiLevelType w:val="hybridMultilevel"/>
    <w:tmpl w:val="557CCEC0"/>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
    <w:nsid w:val="0CF82BD6"/>
    <w:multiLevelType w:val="hybridMultilevel"/>
    <w:tmpl w:val="75105E5A"/>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3">
    <w:nsid w:val="0E85480A"/>
    <w:multiLevelType w:val="hybridMultilevel"/>
    <w:tmpl w:val="30549712"/>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4">
    <w:nsid w:val="2A7E6D65"/>
    <w:multiLevelType w:val="hybridMultilevel"/>
    <w:tmpl w:val="13D2C62A"/>
    <w:lvl w:ilvl="0" w:tplc="04160019">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6C747297"/>
    <w:multiLevelType w:val="hybridMultilevel"/>
    <w:tmpl w:val="483C8698"/>
    <w:lvl w:ilvl="0" w:tplc="04160017">
      <w:start w:val="1"/>
      <w:numFmt w:val="lowerLetter"/>
      <w:lvlText w:val="%1)"/>
      <w:lvlJc w:val="left"/>
      <w:pPr>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6">
    <w:nsid w:val="77D44421"/>
    <w:multiLevelType w:val="multilevel"/>
    <w:tmpl w:val="D4F0B9CE"/>
    <w:lvl w:ilvl="0">
      <w:start w:val="1"/>
      <w:numFmt w:val="decimal"/>
      <w:lvlText w:val="%1"/>
      <w:lvlJc w:val="left"/>
      <w:pPr>
        <w:ind w:left="420" w:hanging="42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82A"/>
    <w:rsid w:val="001D0FB0"/>
    <w:rsid w:val="00C558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82A"/>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5582A"/>
    <w:pPr>
      <w:spacing w:line="276" w:lineRule="auto"/>
      <w:ind w:left="708"/>
      <w:jc w:val="center"/>
    </w:pPr>
    <w:rPr>
      <w:rFonts w:ascii="Calibri" w:hAnsi="Calibri"/>
      <w:sz w:val="22"/>
      <w:szCs w:val="22"/>
      <w:lang w:eastAsia="en-US"/>
    </w:rPr>
  </w:style>
  <w:style w:type="character" w:styleId="Hyperlink">
    <w:name w:val="Hyperlink"/>
    <w:basedOn w:val="Fontepargpadro"/>
    <w:uiPriority w:val="99"/>
    <w:semiHidden/>
    <w:unhideWhenUsed/>
    <w:rsid w:val="00C5582A"/>
    <w:rPr>
      <w:rFonts w:ascii="Times New Roman" w:hAnsi="Times New Roman" w:cs="Times New Roman"/>
      <w:color w:val="0000FF"/>
      <w:u w:val="single"/>
    </w:rPr>
  </w:style>
  <w:style w:type="paragraph" w:customStyle="1" w:styleId="Default">
    <w:name w:val="Default"/>
    <w:rsid w:val="00C5582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82A"/>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5582A"/>
    <w:pPr>
      <w:spacing w:line="276" w:lineRule="auto"/>
      <w:ind w:left="708"/>
      <w:jc w:val="center"/>
    </w:pPr>
    <w:rPr>
      <w:rFonts w:ascii="Calibri" w:hAnsi="Calibri"/>
      <w:sz w:val="22"/>
      <w:szCs w:val="22"/>
      <w:lang w:eastAsia="en-US"/>
    </w:rPr>
  </w:style>
  <w:style w:type="character" w:styleId="Hyperlink">
    <w:name w:val="Hyperlink"/>
    <w:basedOn w:val="Fontepargpadro"/>
    <w:uiPriority w:val="99"/>
    <w:semiHidden/>
    <w:unhideWhenUsed/>
    <w:rsid w:val="00C5582A"/>
    <w:rPr>
      <w:rFonts w:ascii="Times New Roman" w:hAnsi="Times New Roman" w:cs="Times New Roman"/>
      <w:color w:val="0000FF"/>
      <w:u w:val="single"/>
    </w:rPr>
  </w:style>
  <w:style w:type="paragraph" w:customStyle="1" w:styleId="Default">
    <w:name w:val="Default"/>
    <w:rsid w:val="00C5582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pras@abdonbatista.sc.gov.b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7006</Words>
  <Characters>37835</Characters>
  <Application>Microsoft Office Word</Application>
  <DocSecurity>0</DocSecurity>
  <Lines>315</Lines>
  <Paragraphs>89</Paragraphs>
  <ScaleCrop>false</ScaleCrop>
  <Company/>
  <LinksUpToDate>false</LinksUpToDate>
  <CharactersWithSpaces>44752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2015-03-27T19:35:00Z</dcterms:created>
  <dcterms:modified xsi:type="dcterms:W3CDTF">2015-03-27T19:35:00Z</dcterms:modified>
</cp:coreProperties>
</file>