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F9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A Prefeitura Municipal de Abdon Batista, comunica aos interessados do Edital de Licitação, modalidade </w:t>
      </w:r>
      <w:r>
        <w:rPr>
          <w:rStyle w:val="Forte"/>
          <w:rFonts w:ascii="Arial" w:hAnsi="Arial" w:cs="Arial"/>
          <w:color w:val="4A4A4A"/>
          <w:sz w:val="21"/>
          <w:szCs w:val="21"/>
        </w:rPr>
        <w:t>Pregão Presencial (n</w:t>
      </w:r>
      <w:r>
        <w:rPr>
          <w:rStyle w:val="Forte"/>
          <w:rFonts w:ascii="Arial" w:hAnsi="Arial" w:cs="Arial"/>
          <w:color w:val="4A4A4A"/>
          <w:sz w:val="21"/>
          <w:szCs w:val="21"/>
          <w:u w:val="single"/>
        </w:rPr>
        <w:t>o</w:t>
      </w:r>
      <w:r w:rsidR="00E577E0">
        <w:rPr>
          <w:rStyle w:val="Forte"/>
          <w:rFonts w:ascii="Arial" w:hAnsi="Arial" w:cs="Arial"/>
          <w:color w:val="4A4A4A"/>
          <w:sz w:val="21"/>
          <w:szCs w:val="21"/>
        </w:rPr>
        <w:t> 01</w:t>
      </w:r>
      <w:r>
        <w:rPr>
          <w:rStyle w:val="Forte"/>
          <w:rFonts w:ascii="Arial" w:hAnsi="Arial" w:cs="Arial"/>
          <w:color w:val="4A4A4A"/>
          <w:sz w:val="21"/>
          <w:szCs w:val="21"/>
        </w:rPr>
        <w:t>/201</w:t>
      </w:r>
      <w:r w:rsidR="00E577E0">
        <w:rPr>
          <w:rStyle w:val="Forte"/>
          <w:rFonts w:ascii="Arial" w:hAnsi="Arial" w:cs="Arial"/>
          <w:color w:val="4A4A4A"/>
          <w:sz w:val="21"/>
          <w:szCs w:val="21"/>
        </w:rPr>
        <w:t>5</w:t>
      </w:r>
      <w:r>
        <w:rPr>
          <w:rStyle w:val="Forte"/>
          <w:rFonts w:ascii="Arial" w:hAnsi="Arial" w:cs="Arial"/>
          <w:color w:val="4A4A4A"/>
          <w:sz w:val="21"/>
          <w:szCs w:val="21"/>
        </w:rPr>
        <w:t>)</w:t>
      </w:r>
      <w:r>
        <w:rPr>
          <w:rFonts w:ascii="Arial" w:hAnsi="Arial" w:cs="Arial"/>
          <w:color w:val="4A4A4A"/>
          <w:sz w:val="21"/>
          <w:szCs w:val="21"/>
        </w:rPr>
        <w:t>, do tipo Menor Preço por ITEM, que tornou público, com base na Lei n</w:t>
      </w:r>
      <w:r>
        <w:rPr>
          <w:rFonts w:ascii="Arial" w:hAnsi="Arial" w:cs="Arial"/>
          <w:color w:val="4A4A4A"/>
          <w:sz w:val="21"/>
          <w:szCs w:val="21"/>
          <w:u w:val="single"/>
        </w:rPr>
        <w:t>o</w:t>
      </w:r>
      <w:r>
        <w:rPr>
          <w:rFonts w:ascii="Arial" w:hAnsi="Arial" w:cs="Arial"/>
          <w:color w:val="4A4A4A"/>
          <w:sz w:val="21"/>
          <w:szCs w:val="21"/>
        </w:rPr>
        <w:t> 8.666/93 e alterações posteriores, tendo por objeto</w:t>
      </w:r>
      <w:r w:rsidR="00D319F9">
        <w:rPr>
          <w:rFonts w:ascii="Arial" w:hAnsi="Arial" w:cs="Arial"/>
          <w:color w:val="4A4A4A"/>
          <w:sz w:val="21"/>
          <w:szCs w:val="21"/>
        </w:rPr>
        <w:t xml:space="preserve"> </w:t>
      </w:r>
      <w:r w:rsidR="00E577E0" w:rsidRPr="00E577E0">
        <w:rPr>
          <w:rFonts w:ascii="Arial" w:hAnsi="Arial" w:cs="Arial"/>
          <w:color w:val="4A4A4A"/>
          <w:sz w:val="21"/>
          <w:szCs w:val="21"/>
        </w:rPr>
        <w:t>REGISTRO DE PREÇO PARA  AQUISIÇÕES FUTURAS DE MICROCOMPUTADORES PARA USO DA ADMINISTRAÇÃO E SECRETARIAS MUNICIPAIS CONFORME DESCRIÇÃO DO ANEXO 01.</w:t>
      </w:r>
      <w:r>
        <w:rPr>
          <w:rFonts w:ascii="Arial" w:hAnsi="Arial" w:cs="Arial"/>
          <w:color w:val="4A4A4A"/>
          <w:sz w:val="21"/>
          <w:szCs w:val="21"/>
        </w:rPr>
        <w:t xml:space="preserve"> conforme anexos, que está sendo </w:t>
      </w:r>
      <w:r w:rsidR="00D319F9">
        <w:rPr>
          <w:rFonts w:ascii="Arial" w:hAnsi="Arial" w:cs="Arial"/>
          <w:color w:val="4A4A4A"/>
          <w:sz w:val="21"/>
          <w:szCs w:val="21"/>
        </w:rPr>
        <w:t xml:space="preserve">PRORROGADO </w:t>
      </w:r>
      <w:r>
        <w:rPr>
          <w:rFonts w:ascii="Arial" w:hAnsi="Arial" w:cs="Arial"/>
          <w:color w:val="4A4A4A"/>
          <w:sz w:val="21"/>
          <w:szCs w:val="21"/>
        </w:rPr>
        <w:t xml:space="preserve">o prazo de recebimento e abertura dos envelopes  “proposta de preço” e “documentação”, </w:t>
      </w:r>
      <w:r w:rsidR="00D319F9">
        <w:rPr>
          <w:rFonts w:ascii="Arial" w:hAnsi="Arial" w:cs="Arial"/>
          <w:color w:val="4A4A4A"/>
          <w:sz w:val="21"/>
          <w:szCs w:val="21"/>
        </w:rPr>
        <w:t>para o dia 1</w:t>
      </w:r>
      <w:r w:rsidR="002229CC">
        <w:rPr>
          <w:rFonts w:ascii="Arial" w:hAnsi="Arial" w:cs="Arial"/>
          <w:color w:val="4A4A4A"/>
          <w:sz w:val="21"/>
          <w:szCs w:val="21"/>
        </w:rPr>
        <w:t>9</w:t>
      </w:r>
      <w:r w:rsidR="00D319F9">
        <w:rPr>
          <w:rFonts w:ascii="Arial" w:hAnsi="Arial" w:cs="Arial"/>
          <w:color w:val="4A4A4A"/>
          <w:sz w:val="21"/>
          <w:szCs w:val="21"/>
        </w:rPr>
        <w:t xml:space="preserve"> de </w:t>
      </w:r>
      <w:r w:rsidR="00E577E0">
        <w:rPr>
          <w:rFonts w:ascii="Arial" w:hAnsi="Arial" w:cs="Arial"/>
          <w:color w:val="4A4A4A"/>
          <w:sz w:val="21"/>
          <w:szCs w:val="21"/>
        </w:rPr>
        <w:t>janeiro</w:t>
      </w:r>
      <w:r w:rsidR="00D319F9">
        <w:rPr>
          <w:rFonts w:ascii="Arial" w:hAnsi="Arial" w:cs="Arial"/>
          <w:color w:val="4A4A4A"/>
          <w:sz w:val="21"/>
          <w:szCs w:val="21"/>
        </w:rPr>
        <w:t xml:space="preserve"> de 201</w:t>
      </w:r>
      <w:r w:rsidR="00E577E0">
        <w:rPr>
          <w:rFonts w:ascii="Arial" w:hAnsi="Arial" w:cs="Arial"/>
          <w:color w:val="4A4A4A"/>
          <w:sz w:val="21"/>
          <w:szCs w:val="21"/>
        </w:rPr>
        <w:t>5</w:t>
      </w:r>
      <w:r w:rsidR="00D319F9">
        <w:rPr>
          <w:rFonts w:ascii="Arial" w:hAnsi="Arial" w:cs="Arial"/>
          <w:color w:val="4A4A4A"/>
          <w:sz w:val="21"/>
          <w:szCs w:val="21"/>
        </w:rPr>
        <w:t>, para a entrega dos envelopes até às 0</w:t>
      </w:r>
      <w:r w:rsidR="00E577E0">
        <w:rPr>
          <w:rFonts w:ascii="Arial" w:hAnsi="Arial" w:cs="Arial"/>
          <w:color w:val="4A4A4A"/>
          <w:sz w:val="21"/>
          <w:szCs w:val="21"/>
        </w:rPr>
        <w:t>8</w:t>
      </w:r>
      <w:r w:rsidR="00D319F9">
        <w:rPr>
          <w:rFonts w:ascii="Arial" w:hAnsi="Arial" w:cs="Arial"/>
          <w:color w:val="4A4A4A"/>
          <w:sz w:val="21"/>
          <w:szCs w:val="21"/>
        </w:rPr>
        <w:t>:45 horas, para o jul</w:t>
      </w:r>
      <w:r w:rsidR="00E577E0">
        <w:rPr>
          <w:rFonts w:ascii="Arial" w:hAnsi="Arial" w:cs="Arial"/>
          <w:color w:val="4A4A4A"/>
          <w:sz w:val="21"/>
          <w:szCs w:val="21"/>
        </w:rPr>
        <w:t>gamento e início da disputa às 09</w:t>
      </w:r>
      <w:r w:rsidR="00D319F9">
        <w:rPr>
          <w:rFonts w:ascii="Arial" w:hAnsi="Arial" w:cs="Arial"/>
          <w:color w:val="4A4A4A"/>
          <w:sz w:val="21"/>
          <w:szCs w:val="21"/>
        </w:rPr>
        <w:t>:00 horas do mesmo dia.</w:t>
      </w:r>
    </w:p>
    <w:p w:rsidR="00C3294B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Abdon Batista </w:t>
      </w:r>
      <w:r w:rsidR="00E577E0">
        <w:rPr>
          <w:rFonts w:ascii="Arial" w:hAnsi="Arial" w:cs="Arial"/>
          <w:color w:val="4A4A4A"/>
          <w:sz w:val="21"/>
          <w:szCs w:val="21"/>
        </w:rPr>
        <w:t>07</w:t>
      </w:r>
      <w:r>
        <w:rPr>
          <w:rFonts w:ascii="Arial" w:hAnsi="Arial" w:cs="Arial"/>
          <w:color w:val="4A4A4A"/>
          <w:sz w:val="21"/>
          <w:szCs w:val="21"/>
        </w:rPr>
        <w:t xml:space="preserve"> de </w:t>
      </w:r>
      <w:r w:rsidR="00E577E0">
        <w:rPr>
          <w:rFonts w:ascii="Arial" w:hAnsi="Arial" w:cs="Arial"/>
          <w:color w:val="4A4A4A"/>
          <w:sz w:val="21"/>
          <w:szCs w:val="21"/>
        </w:rPr>
        <w:t>janeiro</w:t>
      </w:r>
      <w:r>
        <w:rPr>
          <w:rFonts w:ascii="Arial" w:hAnsi="Arial" w:cs="Arial"/>
          <w:color w:val="4A4A4A"/>
          <w:sz w:val="21"/>
          <w:szCs w:val="21"/>
        </w:rPr>
        <w:t xml:space="preserve"> de 201</w:t>
      </w:r>
      <w:r w:rsidR="00741A50">
        <w:rPr>
          <w:rFonts w:ascii="Arial" w:hAnsi="Arial" w:cs="Arial"/>
          <w:color w:val="4A4A4A"/>
          <w:sz w:val="21"/>
          <w:szCs w:val="21"/>
        </w:rPr>
        <w:t>5</w:t>
      </w:r>
      <w:bookmarkStart w:id="0" w:name="_GoBack"/>
      <w:bookmarkEnd w:id="0"/>
      <w:r>
        <w:rPr>
          <w:rFonts w:ascii="Arial" w:hAnsi="Arial" w:cs="Arial"/>
          <w:color w:val="4A4A4A"/>
          <w:sz w:val="21"/>
          <w:szCs w:val="21"/>
        </w:rPr>
        <w:t>.</w:t>
      </w:r>
    </w:p>
    <w:p w:rsidR="00C3294B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LUCIMAR ANTONIO SALMORIA</w:t>
      </w:r>
      <w:r>
        <w:rPr>
          <w:rFonts w:ascii="Arial" w:hAnsi="Arial" w:cs="Arial"/>
          <w:color w:val="4A4A4A"/>
          <w:sz w:val="21"/>
          <w:szCs w:val="21"/>
        </w:rPr>
        <w:tab/>
      </w:r>
      <w:r>
        <w:rPr>
          <w:rFonts w:ascii="Arial" w:hAnsi="Arial" w:cs="Arial"/>
          <w:color w:val="4A4A4A"/>
          <w:sz w:val="21"/>
          <w:szCs w:val="21"/>
        </w:rPr>
        <w:tab/>
        <w:t>LUCIANO HERMES</w:t>
      </w:r>
    </w:p>
    <w:p w:rsidR="00C3294B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Style w:val="Forte"/>
          <w:rFonts w:ascii="Arial" w:hAnsi="Arial" w:cs="Arial"/>
          <w:color w:val="4A4A4A"/>
          <w:sz w:val="21"/>
          <w:szCs w:val="21"/>
        </w:rPr>
        <w:t xml:space="preserve"> PREFEITO MUNICIPAL </w:t>
      </w:r>
      <w:r>
        <w:rPr>
          <w:rStyle w:val="Forte"/>
          <w:rFonts w:ascii="Arial" w:hAnsi="Arial" w:cs="Arial"/>
          <w:color w:val="4A4A4A"/>
          <w:sz w:val="21"/>
          <w:szCs w:val="21"/>
        </w:rPr>
        <w:tab/>
      </w:r>
      <w:r>
        <w:rPr>
          <w:rStyle w:val="Forte"/>
          <w:rFonts w:ascii="Arial" w:hAnsi="Arial" w:cs="Arial"/>
          <w:color w:val="4A4A4A"/>
          <w:sz w:val="21"/>
          <w:szCs w:val="21"/>
        </w:rPr>
        <w:tab/>
      </w:r>
      <w:r>
        <w:rPr>
          <w:rStyle w:val="Forte"/>
          <w:rFonts w:ascii="Arial" w:hAnsi="Arial" w:cs="Arial"/>
          <w:color w:val="4A4A4A"/>
          <w:sz w:val="21"/>
          <w:szCs w:val="21"/>
        </w:rPr>
        <w:tab/>
        <w:t>PREGOEIRO</w:t>
      </w:r>
    </w:p>
    <w:p w:rsidR="006E2164" w:rsidRDefault="006E2164"/>
    <w:sectPr w:rsidR="006E2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4B"/>
    <w:rsid w:val="0014476E"/>
    <w:rsid w:val="002229CC"/>
    <w:rsid w:val="006E2164"/>
    <w:rsid w:val="00741A50"/>
    <w:rsid w:val="00846534"/>
    <w:rsid w:val="00984EFE"/>
    <w:rsid w:val="00C3294B"/>
    <w:rsid w:val="00D319F9"/>
    <w:rsid w:val="00E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2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2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2014-09-09T19:36:00Z</dcterms:created>
  <dcterms:modified xsi:type="dcterms:W3CDTF">2015-01-07T18:42:00Z</dcterms:modified>
</cp:coreProperties>
</file>