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9C5" w:rsidRDefault="002829C5" w:rsidP="002829C5">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PREFEITURA MUNICIPAL DE ABDON BATISTA</w:t>
      </w:r>
    </w:p>
    <w:p w:rsidR="002829C5" w:rsidRDefault="002829C5" w:rsidP="002829C5">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RUA JOÃO SANTIN 30, </w:t>
      </w:r>
    </w:p>
    <w:p w:rsidR="002829C5" w:rsidRDefault="002829C5" w:rsidP="002829C5">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CEP 89.636.000 – ABDON BATISTA – SC</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                                                                            </w:t>
      </w:r>
    </w:p>
    <w:p w:rsidR="002829C5" w:rsidRDefault="002829C5" w:rsidP="002829C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Secretaria de Administração/Departamento de Compras</w:t>
      </w:r>
    </w:p>
    <w:p w:rsidR="002829C5" w:rsidRDefault="002829C5" w:rsidP="002829C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Licitação Pública n. 114/2014</w:t>
      </w:r>
    </w:p>
    <w:p w:rsidR="002829C5" w:rsidRDefault="002829C5" w:rsidP="002829C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Pregão Presencial n. 101/2014</w:t>
      </w:r>
    </w:p>
    <w:p w:rsidR="002829C5" w:rsidRDefault="002829C5" w:rsidP="002829C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Data emissão:  </w:t>
      </w:r>
      <w:r>
        <w:rPr>
          <w:rFonts w:ascii="Arial" w:hAnsi="Arial" w:cs="Arial"/>
          <w:color w:val="000000"/>
          <w:sz w:val="22"/>
          <w:szCs w:val="22"/>
        </w:rPr>
        <w:fldChar w:fldCharType="begin"/>
      </w:r>
      <w:r>
        <w:rPr>
          <w:rFonts w:ascii="Arial" w:hAnsi="Arial" w:cs="Arial"/>
          <w:color w:val="000000"/>
          <w:sz w:val="22"/>
          <w:szCs w:val="22"/>
        </w:rPr>
        <w:instrText xml:space="preserve"> DOCVARIABLE "DataProcesso" \* MERGEFORMAT </w:instrText>
      </w:r>
      <w:r>
        <w:rPr>
          <w:rFonts w:ascii="Arial" w:hAnsi="Arial" w:cs="Arial"/>
          <w:color w:val="000000"/>
          <w:sz w:val="22"/>
          <w:szCs w:val="22"/>
        </w:rPr>
        <w:fldChar w:fldCharType="separate"/>
      </w:r>
      <w:r>
        <w:rPr>
          <w:rFonts w:ascii="Arial" w:hAnsi="Arial" w:cs="Arial"/>
          <w:color w:val="000000"/>
          <w:sz w:val="22"/>
          <w:szCs w:val="22"/>
        </w:rPr>
        <w:t>08/08/2014</w:t>
      </w:r>
      <w:r>
        <w:rPr>
          <w:rFonts w:ascii="Arial" w:hAnsi="Arial" w:cs="Arial"/>
          <w:color w:val="000000"/>
          <w:sz w:val="22"/>
          <w:szCs w:val="22"/>
        </w:rPr>
        <w:fldChar w:fldCharType="end"/>
      </w:r>
    </w:p>
    <w:p w:rsidR="002829C5" w:rsidRDefault="002829C5" w:rsidP="002829C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Tipo: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O Município de ABDON BATISTA, Estado de Santa Catarina, através da Secretaria Municipal de Administração e Finanças, torna publico para o conhecimento dos interessados que as 10:00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27/08/2014</w:t>
      </w:r>
      <w:r>
        <w:rPr>
          <w:rFonts w:ascii="Arial" w:hAnsi="Arial" w:cs="Arial"/>
          <w:color w:val="000000"/>
          <w:sz w:val="22"/>
          <w:szCs w:val="22"/>
        </w:rPr>
        <w:fldChar w:fldCharType="end"/>
      </w:r>
      <w:r>
        <w:rPr>
          <w:rFonts w:ascii="Arial" w:hAnsi="Arial" w:cs="Arial"/>
          <w:color w:val="000000"/>
          <w:sz w:val="22"/>
          <w:szCs w:val="22"/>
        </w:rPr>
        <w:t xml:space="preserve">, na sede da municipalidade, reunir-se-á o Pregoeiro e sua equipe de apoio para proceder a abertura e julgamento das propostas e habilitações deste: Pregão Presencial </w:t>
      </w:r>
      <w:r>
        <w:rPr>
          <w:rFonts w:ascii="Arial" w:hAnsi="Arial" w:cs="Arial"/>
          <w:color w:val="000000"/>
          <w:sz w:val="22"/>
          <w:szCs w:val="22"/>
        </w:rPr>
        <w:fldChar w:fldCharType="begin"/>
      </w:r>
      <w:r>
        <w:rPr>
          <w:rFonts w:ascii="Arial" w:hAnsi="Arial" w:cs="Arial"/>
          <w:color w:val="000000"/>
          <w:sz w:val="22"/>
          <w:szCs w:val="22"/>
        </w:rPr>
        <w:instrText xml:space="preserve"> DOCVARIABLE "FormaJulgamento" \* MERGEFORMAT </w:instrText>
      </w:r>
      <w:r>
        <w:rPr>
          <w:rFonts w:ascii="Arial" w:hAnsi="Arial" w:cs="Arial"/>
          <w:color w:val="000000"/>
          <w:sz w:val="22"/>
          <w:szCs w:val="22"/>
        </w:rPr>
        <w:fldChar w:fldCharType="separate"/>
      </w:r>
      <w:r>
        <w:rPr>
          <w:rFonts w:ascii="Arial" w:hAnsi="Arial" w:cs="Arial"/>
          <w:color w:val="000000"/>
          <w:sz w:val="22"/>
          <w:szCs w:val="22"/>
        </w:rPr>
        <w:t>MENOR PREÇO POR ITEM</w:t>
      </w:r>
      <w:r>
        <w:rPr>
          <w:rFonts w:ascii="Arial" w:hAnsi="Arial" w:cs="Arial"/>
          <w:color w:val="000000"/>
          <w:sz w:val="22"/>
          <w:szCs w:val="22"/>
        </w:rPr>
        <w:fldChar w:fldCharType="end"/>
      </w:r>
      <w:r>
        <w:rPr>
          <w:rFonts w:ascii="Arial" w:hAnsi="Arial" w:cs="Arial"/>
          <w:color w:val="000000"/>
          <w:sz w:val="22"/>
          <w:szCs w:val="22"/>
        </w:rPr>
        <w:t xml:space="preserve">, regendo-se este processo Licitatório pela Lei Federal nº 10.520/02, Lei Federal nº. 8666/93, o Decreto Municipal nº 003/2009 e suas alterações posteriores com o seguinte objeto: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fldChar w:fldCharType="begin"/>
      </w:r>
      <w:r>
        <w:rPr>
          <w:rFonts w:ascii="Arial" w:hAnsi="Arial" w:cs="Arial"/>
          <w:color w:val="000000"/>
          <w:sz w:val="22"/>
          <w:szCs w:val="22"/>
        </w:rPr>
        <w:instrText xml:space="preserve"> DOCVARIABLE "ObjetoLicitacao" \* MERGEFORMAT </w:instrText>
      </w:r>
      <w:r>
        <w:rPr>
          <w:rFonts w:ascii="Arial" w:hAnsi="Arial" w:cs="Arial"/>
          <w:color w:val="000000"/>
          <w:sz w:val="22"/>
          <w:szCs w:val="22"/>
        </w:rPr>
        <w:fldChar w:fldCharType="separate"/>
      </w:r>
      <w:r>
        <w:rPr>
          <w:rFonts w:ascii="Arial" w:hAnsi="Arial" w:cs="Arial"/>
          <w:color w:val="000000"/>
          <w:sz w:val="22"/>
          <w:szCs w:val="22"/>
        </w:rPr>
        <w:t>CONTRATAÇÃO DE SERVIÇOS DE ENGENHARIA PARA APOIO À FISCALIZAÇÃO DAS OBRAS DE SANEAMENTO, SENDO CONTEMPLADAS AS REDES DE COLETA DE ESGOTO, ESTAÇÃO ELEVATÓRIA E ESTAÇÃO DE TRATAMENTO DE ESGOTO. TAMBÉM CONTEMPLA A ADEQUAÇÃO ORÇAMENTÁRIA, O ACOMPANHAMENTO E FISCALIZAÇÃO DA INSTALAÇÃO DA REDE DE ABASTECIMENTO DE ÁGUA, LOCALIZADO PERIMETRO URBANO MUNICIPAL.</w:t>
      </w:r>
      <w:r>
        <w:rPr>
          <w:rFonts w:ascii="Arial" w:hAnsi="Arial" w:cs="Arial"/>
          <w:color w:val="000000"/>
          <w:sz w:val="22"/>
          <w:szCs w:val="22"/>
        </w:rPr>
        <w:fldChar w:fldCharType="end"/>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As propostas deverão obedecer às especificações deste instrumento convocatório e anexos, que dele fazem parte integrante.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Os envelopes contendo a proposta e os documentos de habilitação serão recebidos na Rua João Santin, n. 30, Centro, Município de Abdon Batista, na sessão pública de processamento do Pregão, após o credenciamento dos interessados que se apresentarem para participar do certame e serão efetuados pelo Pregoeiro e sua equipe de apoio. </w:t>
      </w:r>
    </w:p>
    <w:p w:rsidR="002829C5" w:rsidRDefault="002829C5" w:rsidP="002829C5">
      <w:pPr>
        <w:pStyle w:val="NormalWeb"/>
        <w:jc w:val="both"/>
        <w:rPr>
          <w:rFonts w:ascii="Arial" w:hAnsi="Arial" w:cs="Arial"/>
          <w:b/>
          <w:color w:val="000000"/>
          <w:sz w:val="22"/>
          <w:szCs w:val="22"/>
        </w:rPr>
      </w:pPr>
      <w:r>
        <w:rPr>
          <w:rFonts w:ascii="Arial" w:hAnsi="Arial" w:cs="Arial"/>
          <w:color w:val="000000"/>
          <w:sz w:val="22"/>
          <w:szCs w:val="22"/>
        </w:rPr>
        <w:t xml:space="preserve">Serão observados os seguintes horários e datas para os procedimentos que seguem: recebimento do envelope da proposta e do envelope de habilitação das 08:00horas do dia 27/08/2014 até às 09:45 horas do dia </w:t>
      </w:r>
      <w:r>
        <w:rPr>
          <w:rFonts w:ascii="Arial" w:hAnsi="Arial" w:cs="Arial"/>
          <w:color w:val="000000"/>
          <w:sz w:val="22"/>
          <w:szCs w:val="22"/>
        </w:rPr>
        <w:fldChar w:fldCharType="begin"/>
      </w:r>
      <w:r>
        <w:rPr>
          <w:rFonts w:ascii="Arial" w:hAnsi="Arial" w:cs="Arial"/>
          <w:color w:val="000000"/>
          <w:sz w:val="22"/>
          <w:szCs w:val="22"/>
        </w:rPr>
        <w:instrText xml:space="preserve"> DOCVARIABLE "DataAbertura" \* MERGEFORMAT </w:instrText>
      </w:r>
      <w:r>
        <w:rPr>
          <w:rFonts w:ascii="Arial" w:hAnsi="Arial" w:cs="Arial"/>
          <w:color w:val="000000"/>
          <w:sz w:val="22"/>
          <w:szCs w:val="22"/>
        </w:rPr>
        <w:fldChar w:fldCharType="separate"/>
      </w:r>
      <w:r>
        <w:rPr>
          <w:rFonts w:ascii="Arial" w:hAnsi="Arial" w:cs="Arial"/>
          <w:color w:val="000000"/>
          <w:sz w:val="22"/>
          <w:szCs w:val="22"/>
        </w:rPr>
        <w:t>27/08/2014</w:t>
      </w:r>
      <w:r>
        <w:rPr>
          <w:rFonts w:ascii="Arial" w:hAnsi="Arial" w:cs="Arial"/>
          <w:color w:val="000000"/>
          <w:sz w:val="22"/>
          <w:szCs w:val="22"/>
        </w:rPr>
        <w:fldChar w:fldCharType="end"/>
      </w:r>
      <w:r>
        <w:rPr>
          <w:rFonts w:ascii="Arial" w:hAnsi="Arial" w:cs="Arial"/>
          <w:color w:val="000000"/>
          <w:sz w:val="22"/>
          <w:szCs w:val="22"/>
        </w:rPr>
        <w:t>.</w:t>
      </w: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t>1 - IMPUGNAÇÃO DO ATO CONVOCATÓRIO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Limite para impugnação do Edital: 2 dias úteis. Caberá à Autoridade Competente decidir sobre a impugnação no prazo de 01 dia após o limite de envio de impugnações. Em caso de deferimento da impugnação contra o ato convocatório, será tomada uma das seguintes providências:</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 anulação ou revogação do edital;</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b) alteração do edital e manutenção da licitação, republicação do edital e reabertura do prazo de publicidade;</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lastRenderedPageBreak/>
        <w:t>c) alteração no edital e manutenção da licitação, dispensada a nova publicação e reabertura do prazo nos casos em que, inquestionavelmente, a alteração não tenha afetado a formulação das propostas.</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 Início da Sessão Pública e abertura dos envelopes de proposta: </w:t>
      </w:r>
      <w:r>
        <w:rPr>
          <w:rFonts w:ascii="Arial" w:hAnsi="Arial" w:cs="Arial"/>
          <w:color w:val="000000"/>
          <w:sz w:val="22"/>
          <w:szCs w:val="22"/>
        </w:rPr>
        <w:fldChar w:fldCharType="begin"/>
      </w:r>
      <w:r>
        <w:rPr>
          <w:rFonts w:ascii="Arial" w:hAnsi="Arial" w:cs="Arial"/>
          <w:color w:val="000000"/>
          <w:sz w:val="22"/>
          <w:szCs w:val="22"/>
        </w:rPr>
        <w:instrText xml:space="preserve"> DOCVARIABLE "HoraAbertura" \* MERGEFORMAT </w:instrText>
      </w:r>
      <w:r>
        <w:rPr>
          <w:rFonts w:ascii="Arial" w:hAnsi="Arial" w:cs="Arial"/>
          <w:color w:val="000000"/>
          <w:sz w:val="22"/>
          <w:szCs w:val="22"/>
        </w:rPr>
        <w:fldChar w:fldCharType="separate"/>
      </w:r>
      <w:r>
        <w:rPr>
          <w:rFonts w:ascii="Arial" w:hAnsi="Arial" w:cs="Arial"/>
          <w:color w:val="000000"/>
          <w:sz w:val="22"/>
          <w:szCs w:val="22"/>
        </w:rPr>
        <w:t>10:00</w:t>
      </w:r>
      <w:r>
        <w:rPr>
          <w:rFonts w:ascii="Arial" w:hAnsi="Arial" w:cs="Arial"/>
          <w:color w:val="000000"/>
          <w:sz w:val="22"/>
          <w:szCs w:val="22"/>
        </w:rPr>
        <w:fldChar w:fldCharType="end"/>
      </w:r>
      <w:r>
        <w:rPr>
          <w:rFonts w:ascii="Arial" w:hAnsi="Arial" w:cs="Arial"/>
          <w:color w:val="000000"/>
          <w:sz w:val="22"/>
          <w:szCs w:val="22"/>
        </w:rPr>
        <w:t xml:space="preserve"> do dia 27/08/2014.</w:t>
      </w:r>
    </w:p>
    <w:p w:rsidR="002829C5" w:rsidRDefault="002829C5" w:rsidP="002829C5">
      <w:pPr>
        <w:pStyle w:val="NormalWeb"/>
        <w:jc w:val="both"/>
        <w:rPr>
          <w:rFonts w:ascii="Arial" w:hAnsi="Arial" w:cs="Arial"/>
          <w:color w:val="000000"/>
          <w:sz w:val="22"/>
          <w:szCs w:val="22"/>
        </w:rPr>
      </w:pPr>
      <w:r>
        <w:rPr>
          <w:rStyle w:val="Forte"/>
          <w:rFonts w:ascii="Arial" w:hAnsi="Arial" w:cs="Arial"/>
          <w:bCs/>
          <w:color w:val="000000"/>
          <w:sz w:val="22"/>
          <w:szCs w:val="22"/>
        </w:rPr>
        <w:t xml:space="preserve">I - DO OBJETO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A presente licitação tem por objeto o que consta no Anexo I, observadas as especificações ali estabelecidas, visando aquisições futuras pela Secretaria.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Parágrafo único – A empresa vencedora deverá entregar o Produto licitado no </w:t>
      </w:r>
      <w:r>
        <w:rPr>
          <w:rFonts w:ascii="Arial" w:hAnsi="Arial" w:cs="Arial"/>
          <w:color w:val="000000"/>
          <w:sz w:val="22"/>
          <w:szCs w:val="22"/>
        </w:rPr>
        <w:fldChar w:fldCharType="begin"/>
      </w:r>
      <w:r>
        <w:rPr>
          <w:rFonts w:ascii="Arial" w:hAnsi="Arial" w:cs="Arial"/>
          <w:color w:val="000000"/>
          <w:sz w:val="22"/>
          <w:szCs w:val="22"/>
        </w:rPr>
        <w:instrText xml:space="preserve"> DOCVARIABLE "LocalEntrega" \* MERGEFORMAT </w:instrText>
      </w:r>
      <w:r>
        <w:rPr>
          <w:rFonts w:ascii="Arial" w:hAnsi="Arial" w:cs="Arial"/>
          <w:color w:val="000000"/>
          <w:sz w:val="22"/>
          <w:szCs w:val="22"/>
        </w:rPr>
        <w:fldChar w:fldCharType="separate"/>
      </w:r>
      <w:r>
        <w:rPr>
          <w:rFonts w:ascii="Arial" w:hAnsi="Arial" w:cs="Arial"/>
          <w:color w:val="000000"/>
          <w:sz w:val="22"/>
          <w:szCs w:val="22"/>
        </w:rPr>
        <w:t>PREFEITURA MUNICIPAL DE ABDON BATISTA</w:t>
      </w:r>
      <w:r>
        <w:rPr>
          <w:rFonts w:ascii="Arial" w:hAnsi="Arial" w:cs="Arial"/>
          <w:color w:val="000000"/>
          <w:sz w:val="22"/>
          <w:szCs w:val="22"/>
        </w:rPr>
        <w:fldChar w:fldCharType="end"/>
      </w:r>
      <w:r>
        <w:rPr>
          <w:rFonts w:ascii="Arial" w:hAnsi="Arial" w:cs="Arial"/>
          <w:color w:val="000000"/>
          <w:sz w:val="22"/>
          <w:szCs w:val="22"/>
        </w:rPr>
        <w:t>.</w:t>
      </w:r>
    </w:p>
    <w:p w:rsidR="002829C5" w:rsidRDefault="002829C5" w:rsidP="002829C5">
      <w:pPr>
        <w:pStyle w:val="NormalWeb"/>
        <w:jc w:val="both"/>
        <w:rPr>
          <w:rStyle w:val="Forte"/>
          <w:bCs/>
        </w:rPr>
      </w:pPr>
      <w:r>
        <w:rPr>
          <w:rStyle w:val="Forte"/>
          <w:rFonts w:ascii="Arial" w:hAnsi="Arial" w:cs="Arial"/>
          <w:bCs/>
          <w:color w:val="000000"/>
          <w:sz w:val="22"/>
          <w:szCs w:val="22"/>
        </w:rPr>
        <w:t>II – DA DOTAÇÃO ORÇAMENTÁRIA</w:t>
      </w:r>
    </w:p>
    <w:p w:rsidR="002829C5" w:rsidRDefault="002829C5" w:rsidP="002829C5">
      <w:pPr>
        <w:pStyle w:val="NormalWeb"/>
        <w:jc w:val="both"/>
      </w:pPr>
      <w:r>
        <w:rPr>
          <w:rFonts w:ascii="Arial" w:hAnsi="Arial" w:cs="Arial"/>
          <w:bCs/>
          <w:sz w:val="22"/>
          <w:szCs w:val="22"/>
        </w:rPr>
        <w:t>A despesa para aquisição do objeto licitado correrá por conta das Seguintes Dotações Orçamentárias: 20- 4490000115  28-449000081</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t xml:space="preserve">II - DA PARTICIPAÇÃO: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Poderão participar do certame todos os interessados do ramo de atividade pertinente ao objeto da contratação que preencherem as condições de credenciamento constantes deste Edital. </w:t>
      </w:r>
    </w:p>
    <w:p w:rsidR="002829C5" w:rsidRDefault="002829C5" w:rsidP="002829C5">
      <w:pPr>
        <w:pStyle w:val="NormalWeb"/>
        <w:jc w:val="both"/>
        <w:rPr>
          <w:rFonts w:ascii="Arial" w:hAnsi="Arial" w:cs="Arial"/>
          <w:color w:val="000000"/>
          <w:sz w:val="22"/>
          <w:szCs w:val="22"/>
        </w:rPr>
      </w:pPr>
      <w:r>
        <w:rPr>
          <w:rStyle w:val="Forte"/>
          <w:rFonts w:ascii="Arial" w:hAnsi="Arial" w:cs="Arial"/>
          <w:bCs/>
          <w:color w:val="000000"/>
          <w:sz w:val="22"/>
          <w:szCs w:val="22"/>
        </w:rPr>
        <w:t xml:space="preserve">III - DO CREDENCIAMENTO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Para o credenciamento deverão ser apresentados os seguintes documentos: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b) tratando-se de procurador, o instrumento de procuração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O representante legal e o procurador deverão identificar-se exibindo documento oficial de identificação que contenha foto.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3 - Será admitido apenas </w:t>
      </w:r>
      <w:r>
        <w:rPr>
          <w:rStyle w:val="Forte"/>
          <w:rFonts w:ascii="Arial" w:hAnsi="Arial" w:cs="Arial"/>
          <w:bCs/>
          <w:color w:val="000000"/>
          <w:sz w:val="22"/>
          <w:szCs w:val="22"/>
        </w:rPr>
        <w:t>01 (um)</w:t>
      </w:r>
      <w:r>
        <w:rPr>
          <w:rFonts w:ascii="Arial" w:hAnsi="Arial" w:cs="Arial"/>
          <w:color w:val="000000"/>
          <w:sz w:val="22"/>
          <w:szCs w:val="22"/>
        </w:rPr>
        <w:t xml:space="preserve"> representante para cada licitante credenciada.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4 - A ausência do Credenciado, em qualquer momento da sessão, importará a imediata exclusão da licitante por ele representada, salvo autorização expressa do Pregoeiro. </w:t>
      </w:r>
    </w:p>
    <w:p w:rsidR="002829C5" w:rsidRDefault="002829C5" w:rsidP="002829C5">
      <w:pPr>
        <w:pStyle w:val="NormalWeb"/>
        <w:jc w:val="both"/>
        <w:rPr>
          <w:rFonts w:ascii="Arial" w:hAnsi="Arial" w:cs="Arial"/>
          <w:color w:val="000000"/>
          <w:sz w:val="22"/>
          <w:szCs w:val="22"/>
        </w:rPr>
      </w:pPr>
      <w:r>
        <w:rPr>
          <w:rStyle w:val="Forte"/>
          <w:rFonts w:ascii="Arial" w:hAnsi="Arial" w:cs="Arial"/>
          <w:bCs/>
          <w:color w:val="000000"/>
          <w:sz w:val="22"/>
          <w:szCs w:val="22"/>
        </w:rPr>
        <w:lastRenderedPageBreak/>
        <w:t xml:space="preserve">IV - DA FORMA DE APRESENTAÇÃO DA DECLARAÇÃO DE PLENO ATENDIMENTO AOS REQUISITOS DE HABILITAÇÃO, DA PROPOSTA E DOS DOCUMENTOS DE HABILITAÇÃO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A declaração de pleno atendimento aos requisitos de habilitação de acordo com modelo estabelecido no Anexo II o Edital deverá ser apresentada fora dos Envelopes nºs 1 e 2.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A proposta e os documentos para habilitação deverão ser apresentados, separadamente, em 02 envelopes fechados e indevassáveis, contendo em sua parte externa, além do nome da proponente, os seguintes dizeres: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1 - Proposta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101/2014</w:t>
      </w:r>
      <w:r>
        <w:rPr>
          <w:rFonts w:ascii="Arial" w:hAnsi="Arial" w:cs="Arial"/>
          <w:color w:val="000000"/>
          <w:sz w:val="22"/>
          <w:szCs w:val="22"/>
        </w:rPr>
        <w:fldChar w:fldCharType="end"/>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101/2014</w:t>
      </w:r>
      <w:r>
        <w:rPr>
          <w:rFonts w:ascii="Arial" w:hAnsi="Arial" w:cs="Arial"/>
          <w:color w:val="000000"/>
          <w:sz w:val="22"/>
          <w:szCs w:val="22"/>
        </w:rPr>
        <w:fldChar w:fldCharType="end"/>
      </w:r>
    </w:p>
    <w:p w:rsidR="002829C5" w:rsidRDefault="002829C5" w:rsidP="002829C5">
      <w:pPr>
        <w:pStyle w:val="NormalWeb"/>
        <w:spacing w:before="0" w:beforeAutospacing="0" w:after="0" w:afterAutospacing="0"/>
        <w:jc w:val="both"/>
        <w:rPr>
          <w:rFonts w:ascii="Arial" w:hAnsi="Arial" w:cs="Arial"/>
          <w:color w:val="000000"/>
          <w:sz w:val="22"/>
          <w:szCs w:val="22"/>
        </w:rPr>
      </w:pP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Departamento de Compras e Licitações</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Envelope nº 2 - Habilitação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Pregão Presencial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101/2014</w:t>
      </w:r>
      <w:r>
        <w:rPr>
          <w:rFonts w:ascii="Arial" w:hAnsi="Arial" w:cs="Arial"/>
          <w:color w:val="000000"/>
          <w:sz w:val="22"/>
          <w:szCs w:val="22"/>
        </w:rPr>
        <w:fldChar w:fldCharType="end"/>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Processo nº </w:t>
      </w:r>
      <w:r>
        <w:rPr>
          <w:rFonts w:ascii="Arial" w:hAnsi="Arial" w:cs="Arial"/>
          <w:color w:val="000000"/>
          <w:sz w:val="22"/>
          <w:szCs w:val="22"/>
        </w:rPr>
        <w:fldChar w:fldCharType="begin"/>
      </w:r>
      <w:r>
        <w:rPr>
          <w:rFonts w:ascii="Arial" w:hAnsi="Arial" w:cs="Arial"/>
          <w:color w:val="000000"/>
          <w:sz w:val="22"/>
          <w:szCs w:val="22"/>
        </w:rPr>
        <w:instrText xml:space="preserve"> DOCVARIABLE "NumLicitacao" \* MERGEFORMAT </w:instrText>
      </w:r>
      <w:r>
        <w:rPr>
          <w:rFonts w:ascii="Arial" w:hAnsi="Arial" w:cs="Arial"/>
          <w:color w:val="000000"/>
          <w:sz w:val="22"/>
          <w:szCs w:val="22"/>
        </w:rPr>
        <w:fldChar w:fldCharType="separate"/>
      </w:r>
      <w:r>
        <w:rPr>
          <w:rFonts w:ascii="Arial" w:hAnsi="Arial" w:cs="Arial"/>
          <w:color w:val="000000"/>
          <w:sz w:val="22"/>
          <w:szCs w:val="22"/>
        </w:rPr>
        <w:t>101/2014</w:t>
      </w:r>
      <w:r>
        <w:rPr>
          <w:rFonts w:ascii="Arial" w:hAnsi="Arial" w:cs="Arial"/>
          <w:color w:val="000000"/>
          <w:sz w:val="22"/>
          <w:szCs w:val="22"/>
        </w:rPr>
        <w:fldChar w:fldCharType="end"/>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3 - A proposta deverá ser redigida em língua portuguesa, salvo quanto às expressões técnicas de uso corrente, sem rasuras, emendas, borrões ou entrelinhas e assinada pelo representante legal da licitante ou pelo procurador, juntando-se a procuração.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4 - Os documentos necessários à habilitação deverão ser apresentados em original, por qualquer processo de cópia autenticada por tabelião de notas ou cópia acompanhada do original para autenticação pelo Pregoeiro, por membro da Equipe de Apoio ou por responsável pelo setor de Administração da Prefeitura Municipal</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t xml:space="preserve">V - DO CONTEÚDO DO ENVELOPE PROPOSTA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1 - A proposta de preço deverá conter os seguintes elementos: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 nome, endereço, CNPJ;</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b) número do processo e do Pregão;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c) descrição do objeto da presente licitação, com a indicação da procedência, marca e modelo do produto cotado, em conformidade com as especificações do folheto descritivo - Anexo I deste Edital; </w:t>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r>
        <w:rPr>
          <w:rFonts w:ascii="Arial" w:hAnsi="Arial" w:cs="Arial"/>
          <w:color w:val="000000"/>
          <w:sz w:val="22"/>
          <w:szCs w:val="22"/>
        </w:rPr>
        <w:br/>
      </w:r>
    </w:p>
    <w:p w:rsidR="002829C5" w:rsidRDefault="002829C5" w:rsidP="002829C5">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2 - O preço ofertado permanecerá fixo e irreajustável, durante o prazo de validade da proposta, decorrido este prazo poderá ser reajustado mediante paridade com índices oficiais de reajustes inflacionários IGPM. </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t xml:space="preserve">VI - DO CONTEÚDO DO ENVELOPE "DOCUMENTOS PARA HABILITAÇÃO"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lastRenderedPageBreak/>
        <w:t xml:space="preserve">1 - O Envelope "Documentos de Habilitação" deverão ser apresentados em original ou por qualquer processo de cópia autenticada por tabelião de notas ou cópia acompanhada do original para autenticação pelo pregoeiro, por membro da equipe de apoio ou por funcionário do setor de Administração da Prefeitura Municipal. Deverão conter os documentos a seguir relacionados os quais dizem respeito a: </w:t>
      </w:r>
    </w:p>
    <w:p w:rsidR="002829C5" w:rsidRDefault="002829C5" w:rsidP="002829C5">
      <w:pPr>
        <w:pStyle w:val="NormalWeb"/>
        <w:jc w:val="both"/>
        <w:rPr>
          <w:rFonts w:ascii="Arial" w:hAnsi="Arial" w:cs="Arial"/>
          <w:color w:val="000000"/>
          <w:sz w:val="22"/>
          <w:szCs w:val="22"/>
        </w:rPr>
      </w:pPr>
      <w:r>
        <w:rPr>
          <w:rStyle w:val="Forte"/>
          <w:rFonts w:ascii="Arial" w:hAnsi="Arial" w:cs="Arial"/>
          <w:bCs/>
          <w:color w:val="000000"/>
          <w:sz w:val="22"/>
          <w:szCs w:val="22"/>
        </w:rPr>
        <w:t xml:space="preserve">1.1 - HABILITAÇÃO JURÍDICA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 registro comercial, no caso de empresa individual;</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b) ato constitutivo, estatuto ou contrato social em vigor, devidamente registrado na Junta Comercial;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c) documentos de eleição dos atuais administradores, tratando-se de sociedades por ações, acompanhados da documentação mencionada na alínea "b", deste subitem;</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d) decreto de autorização e ato de registro ou autorização para funcionamento expedido pelo órgão competente, tratando-se de empresa ou sociedade estrangeira em funcionamento no país, quando a atividade assim o exigir.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1.1.1 - Os documentos relacionados nas alíneas "a" a "c" deste subitem 1.1 não precisarão constar do Envelope "Documentos de Habilitação", se tiverem sido apresentados para o credenciamento neste Pregão. </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t xml:space="preserve">1.2 - REGULARIDADE FISCAL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 – Prova de inscrição no Cadastro Nacional de Pessoa Jurídica CNPJ/MF;</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b – Certidão Conjunta Negativa de Débitos Relativos aos Tributos Federais e à Dívida Ativa da União;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c- Certidão Negativa de Débitos Estadual;</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d- Certidão Negativa de Débitos Municipal - do domicílio ou sede da Proponente;</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e – Certidão Negativa de Débitos Relativos as Contribuições Previdenciárias e às de Terceiros;</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f – Prova de regularidade relativa ao Fundo de Garantia por Tempo de Serviço (FGTS);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g – Certidão Negativa de Débitos Trabalhistas.</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1.2.1 – Documentação de Qualificação Econômico-Financeira:</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 – Certidão Negativa de Pedido de Falência ou Concordata, expedida pelo distribuidor da sede da Proponente;</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a.1 – Caso na certidão conste qualquer ação judicial distribuída, deverão ser apresentados os comprovantes de quitação dos débitos ou certidão explicativa que aponte a situação da demanda judicial;</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lastRenderedPageBreak/>
        <w:t xml:space="preserve">VII - DO PROCEDIMENTO E DO JULGAMENTO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1 - No horário e local indicados no preâmbulo, será aberta a sessão de processamento do Pregão, iniciando-se com o credenciamento dos interessados em participar do certame.</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Após o credenciamento, as licitantes entregarão ao Pregoeiro a declaração de pleno atendimento aos requisitos de habilitação, de acordo com o estabelecido no Anexo II ao Edital e, em envelopes separados, a proposta de preços e os documentos de habilitação.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3 - A análise das propostas pelo Pregoeiro visará ao atendimento das condições estabelecidas neste Edital e seus anexos, sendo desclassificadas as propostas: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a) cujo objeto não atenda as especificações, prazos e condições fixados no Edital; </w:t>
      </w:r>
      <w:r>
        <w:rPr>
          <w:rFonts w:ascii="Arial" w:hAnsi="Arial" w:cs="Arial"/>
          <w:color w:val="000000"/>
          <w:sz w:val="22"/>
          <w:szCs w:val="22"/>
        </w:rPr>
        <w:br/>
        <w:t xml:space="preserve">b) que apresentem preço baseado exclusivamente em proposta das demais licitantes.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3.2 - Serão desconsideradas ofertas ou vantagens baseadas nas propostas das demais licitantes.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4 - As propostas não desclassificadas serão selecionadas para a etapa de lances, com observância dos seguintes critérios: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a) seleção da proposta de menor preço e as demais com preços até 10% superiores àquela; </w:t>
      </w:r>
      <w:r>
        <w:rPr>
          <w:rFonts w:ascii="Arial" w:hAnsi="Arial" w:cs="Arial"/>
          <w:color w:val="000000"/>
          <w:sz w:val="22"/>
          <w:szCs w:val="22"/>
        </w:rPr>
        <w:br/>
        <w:t xml:space="preserve">b)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5 - O Pregoeiro convidará individualmente os autores das propostas selecionadas a formular lances de forma seqüencial, a partir do autor da proposta de maior preço e os demais em ordem decrescente de valor, decidindo-se por meio de sorteio no caso de empate de preços.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5.1 - A licitante sorteada em primeiro lugar poderá escolher a posição na ordenação de lances em relação aos demais empatados, e assim sucessivamente até a definição completa da ordem de lances.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6 - Os lances deverão ser formulados em valores distintos e decrescentes, inferiores à proposta de menor preço, observada a redução mínima entre os lances de R$ 0,02 ( dois centavos ), aplicável inclusive em relação ao primeiro.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7 - A etapa de lances será considerada encerrada quando todos os participantes dessa etapa declinarem da formulação de lances.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lastRenderedPageBreak/>
        <w:t xml:space="preserve">8 - Encerrada a etapa de lances, serão classificadas as propostas selecionadas e não selecionadas para a etapa de lances, na ordem crescente dos valores, considerando-se para as selecionadas o último preço ofertado.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9 - O Pregoeiro poderá negociar com o autor da oferta de menor valor com vistas à redução do preço.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10 - Após a negociação, se houver, o Pregoeiro examinará a aceitabilidade do menor preço, decidindo motivadamente a respeito.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10.1 - A aceitabilidade será aferida a partir dos preços de mercado vigentes na data da apresentação das propostas, apurados mediante pesquisa realizada pelo órgão licitante, que será juntada aos autos por ocasião do julgamento.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11 - Considerada aceitável a oferta de menor preço, será aberto o envelope contendo os documentos de habilitação do respectivo proponente.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12 - Eventuais falhas, omissões ou outras irregularidades nos documentos de habilitação, poderão ser saneadas na sessão pública de processamento do Pregão, até a decisão sobre a habilitação, inclusive mediante: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a) substituição e apresentação de documentos.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12.1 - A verificação será certificada pelo Pregoeiro e deverão ser anexados aos autos os documentos passíveis de obtenção por meio eletrônico, salvo impossibilidade devidamente justificada.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12.2 -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13 - Constatado o atendimento dos requisitos de habilitação previstos neste Edital, a licitante será habilitada e declarada vencedora do certame.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cuja autora atenda os requisitos de habilitação, caso em que será declarada vencedora.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15 - Conhecida a vencedora, o Pregoeiro consultará as demais classificadas se aceitam fornecer ao preço daquela, mantidas as quantidades ofertadas.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16 - Em seguida, abrirá os envelopes nº 02 das licitantes que aceitaram e decidirá sobre as respectivas habilitações. As habilitadas serão incluídas na ata de registro de preços, observada a ordem de classificação.</w:t>
      </w:r>
    </w:p>
    <w:p w:rsidR="002829C5" w:rsidRDefault="002829C5" w:rsidP="002829C5">
      <w:pPr>
        <w:pStyle w:val="NormalWeb"/>
        <w:jc w:val="both"/>
        <w:rPr>
          <w:rStyle w:val="Forte"/>
          <w:bCs/>
        </w:rPr>
      </w:pPr>
    </w:p>
    <w:p w:rsidR="002829C5" w:rsidRDefault="002829C5" w:rsidP="002829C5">
      <w:pPr>
        <w:pStyle w:val="NormalWeb"/>
        <w:jc w:val="both"/>
      </w:pPr>
      <w:r>
        <w:rPr>
          <w:rStyle w:val="Forte"/>
          <w:rFonts w:ascii="Arial" w:hAnsi="Arial" w:cs="Arial"/>
          <w:bCs/>
          <w:color w:val="000000"/>
          <w:sz w:val="22"/>
          <w:szCs w:val="22"/>
        </w:rPr>
        <w:t xml:space="preserve">VIII - DO RECURSO, DA HOMOLOGAÇÃO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lastRenderedPageBreak/>
        <w:t xml:space="preserve">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do término do prazo do recorrente, sendo-lhes assegurada vista imediata dos autos.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A ausência de manifestação imediata e motivada da licitante importará a decadência do direito de recurso e o encaminhamento do processo à autoridade competente para a homologação.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3 - Interposto o recurso, o Pregoeiro poderá reconsiderar a sua decisão ou encaminhá-lo devidamente informado à autoridade competente, que irá opinar pela adjudicação do objeto licitado.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 O recurso terá efeito suspensivo e o seu acolhimento importará a invalidação dos atos insuscetíveis de aproveitamento. </w:t>
      </w:r>
    </w:p>
    <w:p w:rsidR="002829C5" w:rsidRDefault="002829C5" w:rsidP="002829C5">
      <w:pPr>
        <w:pStyle w:val="NormalWeb"/>
        <w:jc w:val="both"/>
        <w:rPr>
          <w:rFonts w:ascii="Arial" w:hAnsi="Arial" w:cs="Arial"/>
          <w:color w:val="000000"/>
          <w:sz w:val="22"/>
          <w:szCs w:val="22"/>
          <w:u w:val="single"/>
        </w:rPr>
      </w:pPr>
      <w:r>
        <w:rPr>
          <w:rFonts w:ascii="Arial" w:hAnsi="Arial" w:cs="Arial"/>
          <w:color w:val="000000"/>
          <w:sz w:val="22"/>
          <w:szCs w:val="22"/>
          <w:u w:val="single"/>
        </w:rPr>
        <w:t>Adjudicação e Homologação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Após a declaração do vencedor da licitação, não havendo manifestação dos proponentes quanto à interposição de recurso, o Pregoeiro opinará sobre a adjudicação do objeto licitado.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 autoridade competente homologará o resultado da licitação, convocando o vencedor a assinar o contrato.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5 - Decididos os recursos e constatada a regularidade dos atos praticados, a autoridade competente homologará o procedimento e determinará a convocação dos beneficiários para a assinatura do contrato.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6 - A licitante que convocada para assinar a ata deixar de fazê-lo no prazo fixado, dela será excluída. </w:t>
      </w:r>
    </w:p>
    <w:p w:rsidR="002829C5" w:rsidRDefault="002829C5" w:rsidP="002829C5">
      <w:pPr>
        <w:pStyle w:val="NormalWeb"/>
        <w:jc w:val="both"/>
        <w:rPr>
          <w:rStyle w:val="Forte"/>
          <w:bCs/>
        </w:rPr>
      </w:pPr>
    </w:p>
    <w:p w:rsidR="002829C5" w:rsidRDefault="002829C5" w:rsidP="002829C5">
      <w:pPr>
        <w:pStyle w:val="NormalWeb"/>
        <w:jc w:val="both"/>
      </w:pPr>
      <w:r>
        <w:rPr>
          <w:rStyle w:val="Forte"/>
          <w:rFonts w:ascii="Arial" w:hAnsi="Arial" w:cs="Arial"/>
          <w:bCs/>
          <w:color w:val="000000"/>
          <w:sz w:val="22"/>
          <w:szCs w:val="22"/>
        </w:rPr>
        <w:t xml:space="preserve">X- DAS CONTRATAÇÕES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Os fornecedores de bens incluídos na ata de registro de preços estarão obrigados a celebrar os contratos que poderão advir, nas condições estabelecidas no ato convocatório, nos respectivos anexos e na própria Ata.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 Com as informações do Departamento de Compras o gestor convocará o fornecedor indicado, celebrando o contrato ou instrumento equivalente.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4 - Para instruir a formalização dos contratos ou instrumento equivalente, o fornecedor do bem deverá providenciar e encaminhar ao órgão contratante, no prazo de 05 (cinco) dias úteis a partir da data da convocação, certidões negativas de débitos para </w:t>
      </w:r>
      <w:r>
        <w:rPr>
          <w:rFonts w:ascii="Arial" w:hAnsi="Arial" w:cs="Arial"/>
          <w:color w:val="000000"/>
          <w:sz w:val="22"/>
          <w:szCs w:val="22"/>
        </w:rPr>
        <w:lastRenderedPageBreak/>
        <w:t>com o Sistema de Seguridade Social (INSS), o Fundo de Garantia por Tempo de Serviço (FGTS) e certidões negativas de tributos e contribuições federais, expedidas pela Secretaria da Receita Federal, Estadual e Municipal</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5 - Se as certidões anteriormente apresentadas para habilitação ou constantes do cadastro estiverem dentro do prazo de validade, o fornecedor ficará dispensado da apresentação das mesmas.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6 - O fornecedor do bem deverá, no prazo de 05 (cinco) dias corridos contados da data da convocação, comparecer ao órgão contratante para assinar o termo de contrato ou retirar instrumento equivalente. </w:t>
      </w:r>
    </w:p>
    <w:p w:rsidR="002829C5" w:rsidRDefault="002829C5" w:rsidP="002829C5">
      <w:pPr>
        <w:pStyle w:val="NormalWeb"/>
        <w:jc w:val="both"/>
        <w:rPr>
          <w:rFonts w:ascii="Arial" w:hAnsi="Arial" w:cs="Arial"/>
          <w:sz w:val="22"/>
          <w:szCs w:val="22"/>
        </w:rPr>
      </w:pPr>
      <w:r>
        <w:rPr>
          <w:rStyle w:val="Forte"/>
          <w:rFonts w:ascii="Arial" w:hAnsi="Arial" w:cs="Arial"/>
          <w:bCs/>
          <w:color w:val="000000"/>
          <w:sz w:val="22"/>
          <w:szCs w:val="22"/>
        </w:rPr>
        <w:t xml:space="preserve">XI - DA FORMA DE PAGAMENTO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1 - O pagamento será efetuado em até 30 dias, contados da apresentação da nota fiscal/fatura no protocolo do órgão contratante,</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As notas fiscais/faturas que apresentarem incorreções serão devolvidas à Contratada e seu vencimento ocorrerá em até 30 dias após a data de sua apresentação válida. </w:t>
      </w:r>
    </w:p>
    <w:p w:rsidR="002829C5" w:rsidRDefault="002829C5" w:rsidP="002829C5">
      <w:pPr>
        <w:pStyle w:val="NormalWeb"/>
        <w:jc w:val="both"/>
        <w:rPr>
          <w:rFonts w:ascii="Arial" w:hAnsi="Arial" w:cs="Arial"/>
          <w:color w:val="000000"/>
          <w:sz w:val="22"/>
          <w:szCs w:val="22"/>
        </w:rPr>
      </w:pPr>
      <w:r>
        <w:rPr>
          <w:rStyle w:val="Forte"/>
          <w:rFonts w:ascii="Arial" w:hAnsi="Arial" w:cs="Arial"/>
          <w:bCs/>
          <w:color w:val="000000"/>
          <w:sz w:val="22"/>
          <w:szCs w:val="22"/>
        </w:rPr>
        <w:t xml:space="preserve">XII - DAS DISPOSIÇÕES FINAIS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1 - As normas disciplinadoras desta licitação serão interpretadas em favor da ampliação da disputa, respeitada a igualdade de oportunidade entre as licitantes e desde que não comprometam o interesse público, a finalidade e a segurança da contratação.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2 - Os envelopes contendo os documentos de habilitação, não abertos, ficarão à disposição para retirada por seus respectivos proponentes,  no Departamento de Compras e Licitações da Prefeitura Municipal de Abdon Batista, no prazo de trinta dias após a assinatura do contrato decorrente da licitação. Caso não sejam retirados no prazo anterior, serão inutilizados.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3 - Até 2 dias úteis anteriores à data fixada para recebimento das propostas, qualquer pessoa poderá solicitar esclarecimentos, providências ou impugnar o ato convocatório do Pregão.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4 - A petição será dirigida à autoridade subscritora do Edital, que decidirá no prazo de 1 dia útil.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4.1 - Acolhida a petição contra o ato convocatório, será designada nova data para a realização do certame.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4.2 – Nenhuma indenização será devida aos proponentes por apresentarem documentação ou proposta relativa ao presente pregão.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4.3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lastRenderedPageBreak/>
        <w:t>4.4 – O resultado desta licitação será lavrado em Ata, ao qual será assinada pelo pregoeiro e Equipe de Apoio e poderão também assinar os participantes presentes.</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5- Os casos omissos do presente Pregão serão solucionados pelo Pregoeiro.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6 - Integram o presente Edital </w:t>
      </w:r>
    </w:p>
    <w:p w:rsidR="002829C5" w:rsidRDefault="002829C5" w:rsidP="002829C5">
      <w:pPr>
        <w:pStyle w:val="Corpodetexto"/>
        <w:rPr>
          <w:rFonts w:ascii="Arial" w:hAnsi="Arial" w:cs="Arial"/>
          <w:color w:val="000000"/>
          <w:sz w:val="22"/>
          <w:szCs w:val="22"/>
        </w:rPr>
      </w:pPr>
      <w:r>
        <w:rPr>
          <w:rFonts w:ascii="Arial" w:hAnsi="Arial" w:cs="Arial"/>
          <w:color w:val="000000"/>
          <w:sz w:val="22"/>
          <w:szCs w:val="22"/>
        </w:rPr>
        <w:t xml:space="preserve">Anexo I – Especificação do objeto - Relação dos itens da licitação </w:t>
      </w:r>
    </w:p>
    <w:p w:rsidR="002829C5" w:rsidRDefault="002829C5" w:rsidP="002829C5">
      <w:pPr>
        <w:pStyle w:val="Corpodetexto"/>
        <w:rPr>
          <w:rFonts w:ascii="Arial" w:hAnsi="Arial" w:cs="Arial"/>
          <w:color w:val="000000"/>
          <w:sz w:val="22"/>
          <w:szCs w:val="22"/>
        </w:rPr>
      </w:pPr>
      <w:r>
        <w:rPr>
          <w:rFonts w:ascii="Arial" w:hAnsi="Arial" w:cs="Arial"/>
          <w:color w:val="000000"/>
          <w:sz w:val="22"/>
          <w:szCs w:val="22"/>
        </w:rPr>
        <w:br/>
        <w:t>Anexo II – Declaração de Cumprimento dos requisitos habilitatórios;</w:t>
      </w:r>
    </w:p>
    <w:p w:rsidR="002829C5" w:rsidRDefault="002829C5" w:rsidP="002829C5">
      <w:pPr>
        <w:pStyle w:val="Corpodetexto"/>
        <w:rPr>
          <w:rFonts w:ascii="Arial" w:hAnsi="Arial" w:cs="Arial"/>
          <w:sz w:val="22"/>
          <w:szCs w:val="22"/>
        </w:rPr>
      </w:pPr>
      <w:r>
        <w:rPr>
          <w:rFonts w:ascii="Arial" w:hAnsi="Arial" w:cs="Arial"/>
          <w:color w:val="000000"/>
          <w:sz w:val="22"/>
          <w:szCs w:val="22"/>
        </w:rPr>
        <w:t xml:space="preserve"> </w:t>
      </w:r>
      <w:r>
        <w:rPr>
          <w:rFonts w:ascii="Arial" w:hAnsi="Arial" w:cs="Arial"/>
          <w:color w:val="000000"/>
          <w:sz w:val="22"/>
          <w:szCs w:val="22"/>
        </w:rPr>
        <w:br/>
        <w:t xml:space="preserve">Anexo III - </w:t>
      </w:r>
      <w:r>
        <w:rPr>
          <w:rFonts w:ascii="Arial" w:hAnsi="Arial" w:cs="Arial"/>
          <w:sz w:val="22"/>
          <w:szCs w:val="22"/>
        </w:rPr>
        <w:t>CUMPRIMENTO DO INCISO XXXIII do ART. 7º da CONSTITUIÇÃO FEDERAL</w:t>
      </w:r>
    </w:p>
    <w:p w:rsidR="002829C5" w:rsidRDefault="002829C5" w:rsidP="002829C5">
      <w:pPr>
        <w:pStyle w:val="Corpodetexto"/>
        <w:rPr>
          <w:rFonts w:ascii="Arial" w:hAnsi="Arial" w:cs="Arial"/>
          <w:sz w:val="22"/>
          <w:szCs w:val="22"/>
        </w:rPr>
      </w:pPr>
    </w:p>
    <w:p w:rsidR="002829C5" w:rsidRDefault="002829C5" w:rsidP="002829C5">
      <w:pPr>
        <w:pStyle w:val="Corpodetexto"/>
        <w:rPr>
          <w:rFonts w:ascii="Arial" w:hAnsi="Arial" w:cs="Arial"/>
          <w:color w:val="000000"/>
          <w:sz w:val="22"/>
          <w:szCs w:val="22"/>
        </w:rPr>
      </w:pPr>
      <w:r>
        <w:rPr>
          <w:rFonts w:ascii="Arial" w:hAnsi="Arial" w:cs="Arial"/>
          <w:color w:val="000000"/>
          <w:sz w:val="22"/>
          <w:szCs w:val="22"/>
        </w:rPr>
        <w:t>Anexo IV – Declaração de Idoneidade.</w:t>
      </w:r>
    </w:p>
    <w:p w:rsidR="002829C5" w:rsidRDefault="002829C5" w:rsidP="002829C5">
      <w:pPr>
        <w:pStyle w:val="Corpodetexto"/>
        <w:rPr>
          <w:rFonts w:ascii="Arial" w:hAnsi="Arial" w:cs="Arial"/>
          <w:color w:val="000000"/>
          <w:sz w:val="22"/>
          <w:szCs w:val="22"/>
        </w:rPr>
      </w:pPr>
      <w:r>
        <w:rPr>
          <w:rFonts w:ascii="Arial" w:hAnsi="Arial" w:cs="Arial"/>
          <w:color w:val="000000"/>
          <w:sz w:val="22"/>
          <w:szCs w:val="22"/>
        </w:rPr>
        <w:tab/>
        <w:t xml:space="preserve"> </w:t>
      </w:r>
    </w:p>
    <w:p w:rsidR="002829C5" w:rsidRPr="009F7E87" w:rsidRDefault="002829C5" w:rsidP="002829C5">
      <w:pPr>
        <w:widowControl w:val="0"/>
        <w:numPr>
          <w:ilvl w:val="4"/>
          <w:numId w:val="4"/>
        </w:numPr>
        <w:tabs>
          <w:tab w:val="left" w:pos="0"/>
        </w:tabs>
        <w:suppressAutoHyphens/>
        <w:spacing w:after="200" w:line="276" w:lineRule="auto"/>
        <w:outlineLvl w:val="4"/>
        <w:rPr>
          <w:rFonts w:ascii="Calibri" w:hAnsi="Calibri"/>
          <w:bCs/>
          <w:iCs/>
          <w:sz w:val="24"/>
          <w:szCs w:val="24"/>
        </w:rPr>
      </w:pPr>
      <w:r w:rsidRPr="009F7E87">
        <w:rPr>
          <w:rFonts w:ascii="Calibri" w:hAnsi="Calibri"/>
          <w:bCs/>
          <w:iCs/>
          <w:sz w:val="24"/>
          <w:szCs w:val="24"/>
        </w:rPr>
        <w:t xml:space="preserve">Anexo V </w:t>
      </w:r>
      <w:r>
        <w:rPr>
          <w:rFonts w:ascii="Calibri" w:hAnsi="Calibri"/>
          <w:bCs/>
          <w:iCs/>
          <w:sz w:val="24"/>
          <w:szCs w:val="24"/>
        </w:rPr>
        <w:t xml:space="preserve">- </w:t>
      </w:r>
      <w:r w:rsidRPr="009F7E87">
        <w:rPr>
          <w:rFonts w:ascii="Calibri" w:hAnsi="Calibri"/>
          <w:bCs/>
          <w:iCs/>
          <w:sz w:val="24"/>
          <w:szCs w:val="24"/>
        </w:rPr>
        <w:t>CARTA DE CREDENCIAMENTO</w:t>
      </w:r>
    </w:p>
    <w:p w:rsidR="002829C5" w:rsidRDefault="002829C5" w:rsidP="002829C5">
      <w:pPr>
        <w:pStyle w:val="Corpodetexto"/>
        <w:rPr>
          <w:rFonts w:ascii="Arial" w:hAnsi="Arial" w:cs="Arial"/>
          <w:color w:val="000000"/>
          <w:sz w:val="22"/>
          <w:szCs w:val="22"/>
        </w:rPr>
      </w:pPr>
      <w:r>
        <w:rPr>
          <w:rFonts w:ascii="Arial" w:hAnsi="Arial" w:cs="Arial"/>
          <w:color w:val="000000"/>
          <w:sz w:val="22"/>
          <w:szCs w:val="22"/>
        </w:rPr>
        <w:t xml:space="preserve">Anexo VI - Minuta de contrato ou instrumento equivalente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2829C5" w:rsidRDefault="002829C5" w:rsidP="002829C5">
      <w:pPr>
        <w:pStyle w:val="NormalWeb"/>
        <w:jc w:val="both"/>
        <w:rPr>
          <w:rFonts w:ascii="Arial" w:hAnsi="Arial" w:cs="Arial"/>
          <w:color w:val="000000"/>
          <w:sz w:val="22"/>
          <w:szCs w:val="22"/>
        </w:rPr>
      </w:pPr>
      <w:r>
        <w:rPr>
          <w:rFonts w:ascii="Arial" w:hAnsi="Arial" w:cs="Arial"/>
          <w:color w:val="000000"/>
          <w:sz w:val="22"/>
          <w:szCs w:val="22"/>
        </w:rPr>
        <w:t>Abdon Batista, SC, 08 de agosto de 2014.</w:t>
      </w:r>
    </w:p>
    <w:p w:rsidR="002829C5" w:rsidRDefault="002829C5" w:rsidP="002829C5">
      <w:pPr>
        <w:pStyle w:val="NormalWeb"/>
        <w:jc w:val="both"/>
        <w:rPr>
          <w:rFonts w:ascii="Arial" w:hAnsi="Arial" w:cs="Arial"/>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br w:type="page"/>
      </w:r>
      <w:r>
        <w:rPr>
          <w:rFonts w:ascii="Arial" w:hAnsi="Arial" w:cs="Arial"/>
          <w:b/>
          <w:bCs/>
          <w:color w:val="000000"/>
          <w:sz w:val="22"/>
          <w:szCs w:val="22"/>
        </w:rPr>
        <w:lastRenderedPageBreak/>
        <w:t>ANEXO I</w:t>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ESTADO DE SANTA CATARINA</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PREFEITURA MUNICIPAL  DE ABDON BATISTA</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CNPJ: 78.511.052/0001-10 Telefone: 049-35451133</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RUA JOAO SANTIN, 030</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C.E.P.: 89636-000 - ABDON BATISTA - SC</w:t>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PREGÃO PRESENCIAL Nr.: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101/2014</w:t>
      </w:r>
      <w:r>
        <w:rPr>
          <w:rFonts w:ascii="Arial" w:hAnsi="Arial" w:cs="Arial"/>
          <w:b/>
          <w:bCs/>
          <w:color w:val="000000"/>
          <w:sz w:val="22"/>
          <w:szCs w:val="22"/>
        </w:rPr>
        <w:fldChar w:fldCharType="end"/>
      </w:r>
      <w:r>
        <w:rPr>
          <w:rFonts w:ascii="Arial" w:hAnsi="Arial" w:cs="Arial"/>
          <w:b/>
          <w:bCs/>
          <w:color w:val="000000"/>
          <w:sz w:val="22"/>
          <w:szCs w:val="22"/>
        </w:rPr>
        <w:t>- PR</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Administrativo: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"NumProcesso" \* MERGEFORMAT </w:instrText>
      </w:r>
      <w:r>
        <w:rPr>
          <w:rFonts w:ascii="Arial" w:hAnsi="Arial" w:cs="Arial"/>
          <w:b/>
          <w:bCs/>
          <w:color w:val="000000"/>
          <w:sz w:val="22"/>
          <w:szCs w:val="22"/>
        </w:rPr>
        <w:fldChar w:fldCharType="separate"/>
      </w:r>
      <w:r>
        <w:rPr>
          <w:rFonts w:ascii="Arial" w:hAnsi="Arial" w:cs="Arial"/>
          <w:b/>
          <w:bCs/>
          <w:color w:val="000000"/>
          <w:sz w:val="22"/>
          <w:szCs w:val="22"/>
        </w:rPr>
        <w:t>114/2014</w:t>
      </w:r>
      <w:r>
        <w:rPr>
          <w:rFonts w:ascii="Arial" w:hAnsi="Arial" w:cs="Arial"/>
          <w:b/>
          <w:bCs/>
          <w:color w:val="000000"/>
          <w:sz w:val="22"/>
          <w:szCs w:val="22"/>
        </w:rPr>
        <w:fldChar w:fldCharType="end"/>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Adm.: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Processo de Licitação: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"NumLicitacao" \* MERGEFORMAT </w:instrText>
      </w:r>
      <w:r>
        <w:rPr>
          <w:rFonts w:ascii="Arial" w:hAnsi="Arial" w:cs="Arial"/>
          <w:b/>
          <w:bCs/>
          <w:color w:val="000000"/>
          <w:sz w:val="22"/>
          <w:szCs w:val="22"/>
        </w:rPr>
        <w:fldChar w:fldCharType="separate"/>
      </w:r>
      <w:r>
        <w:rPr>
          <w:rFonts w:ascii="Arial" w:hAnsi="Arial" w:cs="Arial"/>
          <w:b/>
          <w:bCs/>
          <w:color w:val="000000"/>
          <w:sz w:val="22"/>
          <w:szCs w:val="22"/>
        </w:rPr>
        <w:t>101/2014</w:t>
      </w:r>
      <w:r>
        <w:rPr>
          <w:rFonts w:ascii="Arial" w:hAnsi="Arial" w:cs="Arial"/>
          <w:b/>
          <w:bCs/>
          <w:color w:val="000000"/>
          <w:sz w:val="22"/>
          <w:szCs w:val="22"/>
        </w:rPr>
        <w:fldChar w:fldCharType="end"/>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Data do Processo: </w:t>
      </w: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"DataProcesso" \* MERGEFORMAT </w:instrText>
      </w:r>
      <w:r>
        <w:rPr>
          <w:rFonts w:ascii="Arial" w:hAnsi="Arial" w:cs="Arial"/>
          <w:b/>
          <w:bCs/>
          <w:color w:val="000000"/>
          <w:sz w:val="22"/>
          <w:szCs w:val="22"/>
        </w:rPr>
        <w:fldChar w:fldCharType="separate"/>
      </w:r>
      <w:r>
        <w:rPr>
          <w:rFonts w:ascii="Arial" w:hAnsi="Arial" w:cs="Arial"/>
          <w:b/>
          <w:bCs/>
          <w:color w:val="000000"/>
          <w:sz w:val="22"/>
          <w:szCs w:val="22"/>
        </w:rPr>
        <w:t>08/08/2014</w:t>
      </w:r>
      <w:r>
        <w:rPr>
          <w:rFonts w:ascii="Arial" w:hAnsi="Arial" w:cs="Arial"/>
          <w:b/>
          <w:bCs/>
          <w:color w:val="000000"/>
          <w:sz w:val="22"/>
          <w:szCs w:val="22"/>
        </w:rPr>
        <w:fldChar w:fldCharType="end"/>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RELAÇÃO DOS ITENS DA LICITAÇÃO</w:t>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fldChar w:fldCharType="begin"/>
      </w:r>
      <w:r>
        <w:rPr>
          <w:rFonts w:ascii="Arial" w:hAnsi="Arial" w:cs="Arial"/>
          <w:b/>
          <w:bCs/>
          <w:color w:val="000000"/>
          <w:sz w:val="22"/>
          <w:szCs w:val="22"/>
        </w:rPr>
        <w:instrText xml:space="preserve"> DOCVARIABLE "ItensLicitacao" \* MERGEFORMAT </w:instrText>
      </w:r>
      <w:r>
        <w:rPr>
          <w:rFonts w:ascii="Arial" w:hAnsi="Arial" w:cs="Arial"/>
          <w:b/>
          <w:bCs/>
          <w:color w:val="000000"/>
          <w:sz w:val="22"/>
          <w:szCs w:val="22"/>
        </w:rPr>
        <w:fldChar w:fldCharType="separate"/>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t xml:space="preserve">    Quantidade</w:t>
      </w:r>
      <w:r>
        <w:rPr>
          <w:rFonts w:ascii="Arial" w:hAnsi="Arial" w:cs="Arial"/>
          <w:b/>
          <w:bCs/>
          <w:color w:val="000000"/>
          <w:sz w:val="22"/>
          <w:szCs w:val="22"/>
        </w:rPr>
        <w:tab/>
        <w:t>Unid</w:t>
      </w:r>
      <w:r>
        <w:rPr>
          <w:rFonts w:ascii="Arial" w:hAnsi="Arial" w:cs="Arial"/>
          <w:b/>
          <w:bCs/>
          <w:color w:val="000000"/>
          <w:sz w:val="22"/>
          <w:szCs w:val="22"/>
        </w:rPr>
        <w:tab/>
        <w:t>Nome do Material</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24,000</w:t>
      </w:r>
      <w:r>
        <w:rPr>
          <w:rFonts w:ascii="Arial" w:hAnsi="Arial" w:cs="Arial"/>
          <w:b/>
          <w:bCs/>
          <w:color w:val="000000"/>
          <w:sz w:val="22"/>
          <w:szCs w:val="22"/>
        </w:rPr>
        <w:tab/>
        <w:t xml:space="preserve">MS      </w:t>
      </w:r>
      <w:r>
        <w:rPr>
          <w:rFonts w:ascii="Arial" w:hAnsi="Arial" w:cs="Arial"/>
          <w:b/>
          <w:bCs/>
          <w:color w:val="000000"/>
          <w:sz w:val="22"/>
          <w:szCs w:val="22"/>
        </w:rPr>
        <w:tab/>
        <w:t xml:space="preserve">FISCALIZAÇÃO PARA OBRAS DE SANEAMENTO E REDE DE AGUA        </w:t>
      </w:r>
      <w:r>
        <w:rPr>
          <w:rFonts w:ascii="Arial" w:hAnsi="Arial" w:cs="Arial"/>
          <w:b/>
          <w:bCs/>
          <w:color w:val="000000"/>
          <w:sz w:val="22"/>
          <w:szCs w:val="22"/>
        </w:rPr>
        <w:fldChar w:fldCharType="end"/>
      </w:r>
    </w:p>
    <w:p w:rsidR="002829C5" w:rsidRDefault="002829C5" w:rsidP="002829C5">
      <w:pPr>
        <w:autoSpaceDE w:val="0"/>
        <w:autoSpaceDN w:val="0"/>
        <w:adjustRightInd w:val="0"/>
        <w:jc w:val="both"/>
        <w:rPr>
          <w:rFonts w:ascii="Arial" w:hAnsi="Arial" w:cs="Arial"/>
          <w:b/>
          <w:bCs/>
          <w:color w:val="000000"/>
          <w:sz w:val="22"/>
          <w:szCs w:val="22"/>
        </w:rPr>
      </w:pP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PREÇO MAXIMO: 2.550,00 REAIS (MÊS) </w:t>
      </w:r>
    </w:p>
    <w:p w:rsidR="002829C5" w:rsidRDefault="002829C5" w:rsidP="002829C5">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(Valores expressos em Reais R$) Total Geral: </w:t>
      </w:r>
    </w:p>
    <w:p w:rsidR="002829C5" w:rsidRDefault="002829C5" w:rsidP="002829C5">
      <w:pPr>
        <w:pBdr>
          <w:bottom w:val="single" w:sz="12" w:space="1" w:color="auto"/>
        </w:pBdr>
        <w:autoSpaceDE w:val="0"/>
        <w:autoSpaceDN w:val="0"/>
        <w:adjustRightInd w:val="0"/>
        <w:jc w:val="both"/>
        <w:rPr>
          <w:rFonts w:ascii="Arial" w:hAnsi="Arial" w:cs="Arial"/>
          <w:bCs/>
          <w:color w:val="000000"/>
          <w:sz w:val="22"/>
          <w:szCs w:val="22"/>
        </w:rPr>
      </w:pPr>
    </w:p>
    <w:p w:rsidR="002829C5" w:rsidRDefault="002829C5" w:rsidP="002829C5">
      <w:pPr>
        <w:autoSpaceDE w:val="0"/>
        <w:autoSpaceDN w:val="0"/>
        <w:adjustRightInd w:val="0"/>
        <w:jc w:val="both"/>
        <w:rPr>
          <w:rFonts w:ascii="Arial" w:hAnsi="Arial" w:cs="Arial"/>
          <w:color w:val="000000"/>
          <w:sz w:val="22"/>
          <w:szCs w:val="22"/>
        </w:rPr>
      </w:pPr>
    </w:p>
    <w:p w:rsidR="002829C5" w:rsidRDefault="002829C5" w:rsidP="002829C5">
      <w:pPr>
        <w:autoSpaceDE w:val="0"/>
        <w:autoSpaceDN w:val="0"/>
        <w:adjustRightInd w:val="0"/>
        <w:jc w:val="both"/>
        <w:rPr>
          <w:rFonts w:ascii="Arial" w:hAnsi="Arial" w:cs="Arial"/>
          <w:color w:val="000000"/>
          <w:sz w:val="22"/>
          <w:szCs w:val="22"/>
        </w:rPr>
      </w:pPr>
      <w:r>
        <w:rPr>
          <w:rFonts w:ascii="Arial" w:hAnsi="Arial" w:cs="Arial"/>
          <w:color w:val="000000"/>
          <w:sz w:val="22"/>
          <w:szCs w:val="22"/>
        </w:rPr>
        <w:t>__________________________________________________________________</w:t>
      </w:r>
    </w:p>
    <w:p w:rsidR="002829C5" w:rsidRDefault="002829C5" w:rsidP="002829C5">
      <w:pPr>
        <w:pStyle w:val="NormalWeb"/>
        <w:jc w:val="both"/>
        <w:rPr>
          <w:rFonts w:ascii="Arial" w:hAnsi="Arial" w:cs="Arial"/>
          <w:b/>
          <w:color w:val="000000"/>
          <w:sz w:val="22"/>
          <w:szCs w:val="22"/>
        </w:rPr>
      </w:pPr>
    </w:p>
    <w:p w:rsidR="002829C5" w:rsidRDefault="002829C5" w:rsidP="002829C5">
      <w:pPr>
        <w:pStyle w:val="NormalWeb"/>
        <w:jc w:val="both"/>
        <w:rPr>
          <w:rFonts w:ascii="Arial" w:hAnsi="Arial" w:cs="Arial"/>
          <w:b/>
          <w:color w:val="000000"/>
          <w:sz w:val="22"/>
          <w:szCs w:val="22"/>
        </w:rPr>
      </w:pP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t>Assinatura do Fornecedor</w:t>
      </w: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t>Carimbo CNPJ</w:t>
      </w:r>
      <w:r>
        <w:rPr>
          <w:rFonts w:ascii="Arial" w:hAnsi="Arial" w:cs="Arial"/>
          <w:b/>
          <w:color w:val="000000"/>
          <w:sz w:val="22"/>
          <w:szCs w:val="22"/>
        </w:rPr>
        <w:br w:type="page"/>
      </w:r>
      <w:r>
        <w:rPr>
          <w:rFonts w:ascii="Arial" w:hAnsi="Arial" w:cs="Arial"/>
          <w:b/>
          <w:color w:val="000000"/>
          <w:sz w:val="22"/>
          <w:szCs w:val="22"/>
        </w:rPr>
        <w:lastRenderedPageBreak/>
        <w:t>ANEXO II</w:t>
      </w:r>
    </w:p>
    <w:p w:rsidR="002829C5" w:rsidRDefault="002829C5" w:rsidP="002829C5">
      <w:pPr>
        <w:pStyle w:val="Legenda"/>
        <w:jc w:val="both"/>
        <w:rPr>
          <w:rFonts w:cs="Arial"/>
          <w:sz w:val="22"/>
          <w:szCs w:val="22"/>
        </w:rPr>
      </w:pPr>
      <w:r>
        <w:rPr>
          <w:rFonts w:cs="Arial"/>
          <w:sz w:val="22"/>
          <w:szCs w:val="22"/>
        </w:rPr>
        <w:t xml:space="preserve">PREGÃO PRESENCIAL Nº </w:t>
      </w:r>
      <w:r>
        <w:rPr>
          <w:rFonts w:cs="Arial"/>
          <w:sz w:val="22"/>
          <w:szCs w:val="22"/>
        </w:rPr>
        <w:fldChar w:fldCharType="begin"/>
      </w:r>
      <w:r>
        <w:rPr>
          <w:rFonts w:cs="Arial"/>
          <w:sz w:val="22"/>
          <w:szCs w:val="22"/>
        </w:rPr>
        <w:instrText xml:space="preserve"> DOCVARIABLE "NumLicitacao" \* MERGEFORMAT </w:instrText>
      </w:r>
      <w:r>
        <w:rPr>
          <w:rFonts w:cs="Arial"/>
          <w:sz w:val="22"/>
          <w:szCs w:val="22"/>
        </w:rPr>
        <w:fldChar w:fldCharType="separate"/>
      </w:r>
      <w:r>
        <w:rPr>
          <w:rFonts w:cs="Arial"/>
          <w:sz w:val="22"/>
          <w:szCs w:val="22"/>
        </w:rPr>
        <w:t>101/2014</w:t>
      </w:r>
      <w:r>
        <w:rPr>
          <w:rFonts w:cs="Arial"/>
          <w:sz w:val="22"/>
          <w:szCs w:val="22"/>
        </w:rPr>
        <w:fldChar w:fldCharType="end"/>
      </w:r>
    </w:p>
    <w:p w:rsidR="002829C5" w:rsidRDefault="002829C5" w:rsidP="002829C5">
      <w:pPr>
        <w:ind w:right="-1"/>
        <w:jc w:val="both"/>
        <w:rPr>
          <w:rFonts w:ascii="Arial" w:hAnsi="Arial" w:cs="Arial"/>
          <w:b/>
          <w:sz w:val="22"/>
          <w:szCs w:val="22"/>
        </w:rPr>
      </w:pPr>
    </w:p>
    <w:p w:rsidR="002829C5" w:rsidRDefault="002829C5" w:rsidP="002829C5">
      <w:pPr>
        <w:pStyle w:val="Corpodetexto"/>
        <w:jc w:val="center"/>
        <w:rPr>
          <w:rFonts w:ascii="Arial" w:hAnsi="Arial" w:cs="Arial"/>
          <w:b/>
          <w:sz w:val="22"/>
          <w:szCs w:val="22"/>
        </w:rPr>
      </w:pPr>
    </w:p>
    <w:p w:rsidR="002829C5" w:rsidRDefault="002829C5" w:rsidP="002829C5">
      <w:pPr>
        <w:pStyle w:val="Corpodetexto"/>
        <w:jc w:val="center"/>
        <w:rPr>
          <w:rFonts w:ascii="Arial" w:hAnsi="Arial" w:cs="Arial"/>
          <w:b/>
          <w:sz w:val="22"/>
          <w:szCs w:val="22"/>
        </w:rPr>
      </w:pPr>
      <w:r>
        <w:rPr>
          <w:rFonts w:ascii="Arial" w:hAnsi="Arial" w:cs="Arial"/>
          <w:b/>
          <w:sz w:val="22"/>
          <w:szCs w:val="22"/>
        </w:rPr>
        <w:t>DECLARAÇÃO DE CUMPRIMENTO DOS REQUISITOS HABILITATÓRIOS</w:t>
      </w:r>
    </w:p>
    <w:p w:rsidR="002829C5" w:rsidRDefault="002829C5" w:rsidP="002829C5">
      <w:pPr>
        <w:ind w:right="-1"/>
        <w:jc w:val="both"/>
        <w:rPr>
          <w:rFonts w:ascii="Arial" w:hAnsi="Arial" w:cs="Arial"/>
          <w:sz w:val="22"/>
          <w:szCs w:val="22"/>
        </w:rPr>
      </w:pPr>
    </w:p>
    <w:p w:rsidR="002829C5" w:rsidRDefault="002829C5" w:rsidP="002829C5">
      <w:pPr>
        <w:ind w:right="-1"/>
        <w:jc w:val="both"/>
        <w:rPr>
          <w:rFonts w:ascii="Arial" w:hAnsi="Arial" w:cs="Arial"/>
          <w:sz w:val="22"/>
          <w:szCs w:val="22"/>
        </w:rPr>
      </w:pPr>
    </w:p>
    <w:p w:rsidR="002829C5" w:rsidRDefault="002829C5" w:rsidP="002829C5">
      <w:pPr>
        <w:ind w:right="-1"/>
        <w:jc w:val="both"/>
        <w:rPr>
          <w:rFonts w:ascii="Arial" w:hAnsi="Arial" w:cs="Arial"/>
          <w:sz w:val="22"/>
          <w:szCs w:val="22"/>
        </w:rPr>
      </w:pPr>
    </w:p>
    <w:p w:rsidR="002829C5" w:rsidRDefault="002829C5" w:rsidP="002829C5">
      <w:pPr>
        <w:ind w:right="-1"/>
        <w:jc w:val="both"/>
        <w:rPr>
          <w:rFonts w:ascii="Arial" w:hAnsi="Arial" w:cs="Arial"/>
          <w:sz w:val="22"/>
          <w:szCs w:val="22"/>
        </w:rPr>
      </w:pPr>
    </w:p>
    <w:p w:rsidR="002829C5" w:rsidRDefault="002829C5" w:rsidP="002829C5">
      <w:pPr>
        <w:ind w:right="-1"/>
        <w:jc w:val="both"/>
        <w:rPr>
          <w:rFonts w:ascii="Arial" w:hAnsi="Arial" w:cs="Arial"/>
          <w:sz w:val="22"/>
          <w:szCs w:val="22"/>
        </w:rPr>
      </w:pPr>
    </w:p>
    <w:p w:rsidR="002829C5" w:rsidRDefault="002829C5" w:rsidP="002829C5">
      <w:pPr>
        <w:pStyle w:val="Corpodetexto"/>
        <w:spacing w:line="360" w:lineRule="auto"/>
        <w:rPr>
          <w:rFonts w:ascii="Arial" w:hAnsi="Arial" w:cs="Arial"/>
          <w:sz w:val="22"/>
          <w:szCs w:val="22"/>
        </w:rPr>
      </w:pPr>
      <w:r>
        <w:rPr>
          <w:rFonts w:ascii="Arial" w:hAnsi="Arial" w:cs="Arial"/>
          <w:sz w:val="22"/>
          <w:szCs w:val="22"/>
        </w:rPr>
        <w:t xml:space="preserve">.................................., inscrito no CNPJ sob nº............................, por intermédio de seu representante legal Srº................ CPF nº............., DECLARA, </w:t>
      </w:r>
      <w:r>
        <w:rPr>
          <w:rFonts w:ascii="Arial" w:hAnsi="Arial" w:cs="Arial"/>
          <w:b/>
          <w:sz w:val="22"/>
          <w:szCs w:val="22"/>
        </w:rPr>
        <w:t>sob as penas da lei</w:t>
      </w:r>
      <w:r>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101/2014</w:t>
      </w:r>
      <w:r>
        <w:rPr>
          <w:rFonts w:ascii="Arial" w:hAnsi="Arial" w:cs="Arial"/>
          <w:sz w:val="22"/>
          <w:szCs w:val="22"/>
        </w:rPr>
        <w:fldChar w:fldCharType="end"/>
      </w:r>
      <w:r>
        <w:rPr>
          <w:rFonts w:ascii="Arial" w:hAnsi="Arial" w:cs="Arial"/>
          <w:sz w:val="22"/>
          <w:szCs w:val="22"/>
        </w:rPr>
        <w:t>.</w:t>
      </w:r>
    </w:p>
    <w:p w:rsidR="002829C5" w:rsidRDefault="002829C5" w:rsidP="002829C5">
      <w:pPr>
        <w:ind w:right="-1"/>
        <w:jc w:val="both"/>
        <w:rPr>
          <w:rFonts w:ascii="Arial" w:hAnsi="Arial" w:cs="Arial"/>
          <w:sz w:val="22"/>
          <w:szCs w:val="22"/>
        </w:rPr>
      </w:pPr>
    </w:p>
    <w:p w:rsidR="002829C5" w:rsidRDefault="002829C5" w:rsidP="002829C5">
      <w:pPr>
        <w:pStyle w:val="Corpodetexto"/>
        <w:rPr>
          <w:rFonts w:ascii="Arial" w:hAnsi="Arial" w:cs="Arial"/>
          <w:sz w:val="22"/>
          <w:szCs w:val="22"/>
        </w:rPr>
      </w:pPr>
      <w:r>
        <w:rPr>
          <w:rFonts w:ascii="Arial" w:hAnsi="Arial" w:cs="Arial"/>
          <w:sz w:val="22"/>
          <w:szCs w:val="22"/>
        </w:rPr>
        <w:t>Abdon Batista, SC, ........... de ............ de 2014.</w:t>
      </w:r>
    </w:p>
    <w:p w:rsidR="002829C5" w:rsidRDefault="002829C5" w:rsidP="002829C5">
      <w:pPr>
        <w:pStyle w:val="Corpodetexto"/>
        <w:rPr>
          <w:rFonts w:ascii="Arial" w:hAnsi="Arial" w:cs="Arial"/>
          <w:sz w:val="22"/>
          <w:szCs w:val="22"/>
        </w:rPr>
      </w:pPr>
    </w:p>
    <w:p w:rsidR="002829C5" w:rsidRDefault="002829C5" w:rsidP="002829C5">
      <w:pPr>
        <w:pStyle w:val="Corpodetexto"/>
        <w:rPr>
          <w:rFonts w:ascii="Arial" w:hAnsi="Arial" w:cs="Arial"/>
          <w:sz w:val="22"/>
          <w:szCs w:val="22"/>
        </w:rPr>
      </w:pPr>
    </w:p>
    <w:p w:rsidR="002829C5" w:rsidRDefault="002829C5" w:rsidP="002829C5">
      <w:pPr>
        <w:pStyle w:val="Corpodetexto"/>
        <w:rPr>
          <w:rFonts w:ascii="Arial" w:hAnsi="Arial" w:cs="Arial"/>
          <w:sz w:val="22"/>
          <w:szCs w:val="22"/>
        </w:rPr>
      </w:pPr>
    </w:p>
    <w:p w:rsidR="002829C5" w:rsidRDefault="002829C5" w:rsidP="002829C5">
      <w:pPr>
        <w:ind w:right="-1"/>
        <w:jc w:val="both"/>
        <w:rPr>
          <w:rFonts w:ascii="Arial" w:hAnsi="Arial" w:cs="Arial"/>
          <w:sz w:val="22"/>
          <w:szCs w:val="22"/>
        </w:rPr>
      </w:pPr>
    </w:p>
    <w:p w:rsidR="002829C5" w:rsidRDefault="002829C5" w:rsidP="002829C5">
      <w:pPr>
        <w:ind w:right="-1"/>
        <w:jc w:val="center"/>
        <w:rPr>
          <w:rFonts w:ascii="Arial" w:hAnsi="Arial" w:cs="Arial"/>
          <w:b/>
          <w:sz w:val="22"/>
          <w:szCs w:val="22"/>
        </w:rPr>
      </w:pPr>
      <w:r>
        <w:rPr>
          <w:rFonts w:ascii="Arial" w:hAnsi="Arial" w:cs="Arial"/>
          <w:b/>
          <w:sz w:val="22"/>
          <w:szCs w:val="22"/>
        </w:rPr>
        <w:t>......................................................</w:t>
      </w:r>
    </w:p>
    <w:p w:rsidR="002829C5" w:rsidRDefault="002829C5" w:rsidP="002829C5">
      <w:pPr>
        <w:ind w:right="-1"/>
        <w:jc w:val="center"/>
        <w:rPr>
          <w:rFonts w:ascii="Arial" w:hAnsi="Arial" w:cs="Arial"/>
          <w:b/>
          <w:sz w:val="22"/>
          <w:szCs w:val="22"/>
        </w:rPr>
      </w:pPr>
      <w:r>
        <w:rPr>
          <w:rFonts w:ascii="Arial" w:hAnsi="Arial" w:cs="Arial"/>
          <w:b/>
          <w:sz w:val="22"/>
          <w:szCs w:val="22"/>
        </w:rPr>
        <w:t>REPRESENTANTE DA EMPRESA</w:t>
      </w:r>
    </w:p>
    <w:p w:rsidR="002829C5" w:rsidRDefault="002829C5" w:rsidP="002829C5">
      <w:pPr>
        <w:pStyle w:val="NormalWeb"/>
        <w:jc w:val="both"/>
        <w:rPr>
          <w:rFonts w:ascii="Arial" w:hAnsi="Arial" w:cs="Arial"/>
          <w:color w:val="000000"/>
          <w:sz w:val="22"/>
          <w:szCs w:val="22"/>
        </w:rPr>
      </w:pP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III</w:t>
      </w:r>
    </w:p>
    <w:p w:rsidR="002829C5" w:rsidRDefault="002829C5" w:rsidP="002829C5">
      <w:pPr>
        <w:pStyle w:val="NormalWeb"/>
        <w:jc w:val="both"/>
        <w:rPr>
          <w:rFonts w:ascii="Arial" w:hAnsi="Arial" w:cs="Arial"/>
          <w:b/>
          <w:color w:val="000000"/>
          <w:sz w:val="22"/>
          <w:szCs w:val="22"/>
        </w:rPr>
      </w:pPr>
    </w:p>
    <w:p w:rsidR="002829C5" w:rsidRDefault="002829C5" w:rsidP="002829C5">
      <w:pPr>
        <w:pStyle w:val="Legenda"/>
        <w:jc w:val="both"/>
        <w:rPr>
          <w:rFonts w:cs="Arial"/>
          <w:bCs/>
          <w:sz w:val="22"/>
          <w:szCs w:val="22"/>
        </w:rPr>
      </w:pPr>
      <w:r>
        <w:rPr>
          <w:rFonts w:cs="Arial"/>
          <w:bCs/>
          <w:sz w:val="22"/>
          <w:szCs w:val="22"/>
        </w:rPr>
        <w:t xml:space="preserve">PREGÃO PRESENCIAL Nº </w:t>
      </w:r>
      <w:r>
        <w:rPr>
          <w:rFonts w:cs="Arial"/>
          <w:bCs/>
          <w:sz w:val="22"/>
          <w:szCs w:val="22"/>
        </w:rPr>
        <w:fldChar w:fldCharType="begin"/>
      </w:r>
      <w:r>
        <w:rPr>
          <w:rFonts w:cs="Arial"/>
          <w:bCs/>
          <w:sz w:val="22"/>
          <w:szCs w:val="22"/>
        </w:rPr>
        <w:instrText xml:space="preserve"> DOCVARIABLE "NumLicitacao" \* MERGEFORMAT </w:instrText>
      </w:r>
      <w:r>
        <w:rPr>
          <w:rFonts w:cs="Arial"/>
          <w:bCs/>
          <w:sz w:val="22"/>
          <w:szCs w:val="22"/>
        </w:rPr>
        <w:fldChar w:fldCharType="separate"/>
      </w:r>
      <w:r>
        <w:rPr>
          <w:rFonts w:cs="Arial"/>
          <w:bCs/>
          <w:sz w:val="22"/>
          <w:szCs w:val="22"/>
        </w:rPr>
        <w:t>101/2014</w:t>
      </w:r>
      <w:r>
        <w:rPr>
          <w:rFonts w:cs="Arial"/>
          <w:bCs/>
          <w:sz w:val="22"/>
          <w:szCs w:val="22"/>
        </w:rPr>
        <w:fldChar w:fldCharType="end"/>
      </w:r>
      <w:r>
        <w:rPr>
          <w:rFonts w:cs="Arial"/>
          <w:bCs/>
          <w:sz w:val="22"/>
          <w:szCs w:val="22"/>
        </w:rPr>
        <w:t>.</w:t>
      </w:r>
    </w:p>
    <w:p w:rsidR="002829C5" w:rsidRDefault="002829C5" w:rsidP="002829C5">
      <w:pPr>
        <w:pStyle w:val="Corpodetexto"/>
        <w:rPr>
          <w:rFonts w:ascii="Arial" w:hAnsi="Arial" w:cs="Arial"/>
          <w:b/>
          <w:sz w:val="22"/>
          <w:szCs w:val="22"/>
        </w:rPr>
      </w:pPr>
    </w:p>
    <w:p w:rsidR="002829C5" w:rsidRDefault="002829C5" w:rsidP="002829C5">
      <w:pPr>
        <w:pStyle w:val="Corpodetexto"/>
        <w:ind w:firstLine="708"/>
        <w:rPr>
          <w:rFonts w:ascii="Arial" w:hAnsi="Arial" w:cs="Arial"/>
          <w:b/>
          <w:sz w:val="22"/>
          <w:szCs w:val="22"/>
        </w:rPr>
      </w:pPr>
    </w:p>
    <w:p w:rsidR="002829C5" w:rsidRDefault="002829C5" w:rsidP="002829C5">
      <w:pPr>
        <w:pStyle w:val="Corpodetexto"/>
        <w:ind w:firstLine="708"/>
        <w:rPr>
          <w:rFonts w:ascii="Arial" w:hAnsi="Arial" w:cs="Arial"/>
          <w:b/>
          <w:sz w:val="22"/>
          <w:szCs w:val="22"/>
        </w:rPr>
      </w:pPr>
    </w:p>
    <w:p w:rsidR="002829C5" w:rsidRDefault="002829C5" w:rsidP="002829C5">
      <w:pPr>
        <w:pStyle w:val="Corpodetexto"/>
        <w:rPr>
          <w:rFonts w:ascii="Arial" w:hAnsi="Arial" w:cs="Arial"/>
          <w:b/>
          <w:sz w:val="22"/>
          <w:szCs w:val="22"/>
        </w:rPr>
      </w:pPr>
      <w:r>
        <w:rPr>
          <w:rFonts w:ascii="Arial" w:hAnsi="Arial" w:cs="Arial"/>
          <w:b/>
          <w:sz w:val="22"/>
          <w:szCs w:val="22"/>
        </w:rPr>
        <w:t>CUMPRIMENTO DO INCISO XXXIII do ART. 7º da CONSTITUIÇÃO FEDERAL</w:t>
      </w:r>
    </w:p>
    <w:p w:rsidR="002829C5" w:rsidRDefault="002829C5" w:rsidP="002829C5">
      <w:pPr>
        <w:ind w:right="-1"/>
        <w:jc w:val="both"/>
        <w:rPr>
          <w:rFonts w:ascii="Arial" w:hAnsi="Arial" w:cs="Arial"/>
          <w:sz w:val="22"/>
          <w:szCs w:val="22"/>
        </w:rPr>
      </w:pPr>
    </w:p>
    <w:p w:rsidR="002829C5" w:rsidRDefault="002829C5" w:rsidP="002829C5">
      <w:pPr>
        <w:pStyle w:val="Corpodetexto"/>
        <w:rPr>
          <w:rFonts w:ascii="Arial" w:hAnsi="Arial" w:cs="Arial"/>
          <w:sz w:val="22"/>
          <w:szCs w:val="22"/>
        </w:rPr>
      </w:pPr>
      <w:r>
        <w:rPr>
          <w:rFonts w:ascii="Arial" w:hAnsi="Arial" w:cs="Arial"/>
          <w:sz w:val="22"/>
          <w:szCs w:val="22"/>
        </w:rPr>
        <w:br/>
      </w:r>
    </w:p>
    <w:p w:rsidR="002829C5" w:rsidRDefault="002829C5" w:rsidP="002829C5">
      <w:pPr>
        <w:pStyle w:val="Corpodetexto"/>
        <w:rPr>
          <w:rFonts w:ascii="Arial" w:hAnsi="Arial" w:cs="Arial"/>
          <w:sz w:val="22"/>
          <w:szCs w:val="22"/>
        </w:rPr>
      </w:pPr>
    </w:p>
    <w:p w:rsidR="002829C5" w:rsidRDefault="002829C5" w:rsidP="002829C5">
      <w:pPr>
        <w:pStyle w:val="Corpodetexto"/>
        <w:rPr>
          <w:rFonts w:ascii="Arial" w:hAnsi="Arial" w:cs="Arial"/>
          <w:sz w:val="22"/>
          <w:szCs w:val="22"/>
        </w:rPr>
      </w:pPr>
    </w:p>
    <w:p w:rsidR="002829C5" w:rsidRDefault="002829C5" w:rsidP="002829C5">
      <w:pPr>
        <w:pStyle w:val="Corpodetexto"/>
        <w:jc w:val="center"/>
        <w:rPr>
          <w:rFonts w:ascii="Arial" w:hAnsi="Arial" w:cs="Arial"/>
          <w:b/>
          <w:sz w:val="22"/>
          <w:szCs w:val="22"/>
        </w:rPr>
      </w:pPr>
      <w:r>
        <w:rPr>
          <w:rFonts w:ascii="Arial" w:hAnsi="Arial" w:cs="Arial"/>
          <w:b/>
          <w:sz w:val="22"/>
          <w:szCs w:val="22"/>
        </w:rPr>
        <w:t>DECLARAÇÃO</w:t>
      </w:r>
    </w:p>
    <w:p w:rsidR="002829C5" w:rsidRDefault="002829C5" w:rsidP="002829C5">
      <w:pPr>
        <w:pStyle w:val="Corpodetexto"/>
        <w:jc w:val="center"/>
        <w:rPr>
          <w:rFonts w:ascii="Arial" w:hAnsi="Arial" w:cs="Arial"/>
          <w:b/>
          <w:sz w:val="22"/>
          <w:szCs w:val="22"/>
        </w:rPr>
      </w:pPr>
    </w:p>
    <w:p w:rsidR="002829C5" w:rsidRDefault="002829C5" w:rsidP="002829C5">
      <w:pPr>
        <w:pStyle w:val="Corpodetexto"/>
        <w:jc w:val="center"/>
        <w:rPr>
          <w:rFonts w:ascii="Arial" w:hAnsi="Arial" w:cs="Arial"/>
          <w:b/>
          <w:sz w:val="22"/>
          <w:szCs w:val="22"/>
        </w:rPr>
      </w:pPr>
    </w:p>
    <w:p w:rsidR="002829C5" w:rsidRDefault="002829C5" w:rsidP="002829C5">
      <w:pPr>
        <w:pStyle w:val="Corpodetexto"/>
        <w:jc w:val="center"/>
        <w:rPr>
          <w:rFonts w:ascii="Arial" w:hAnsi="Arial" w:cs="Arial"/>
          <w:b/>
          <w:sz w:val="22"/>
          <w:szCs w:val="22"/>
        </w:rPr>
      </w:pPr>
    </w:p>
    <w:p w:rsidR="002829C5" w:rsidRDefault="002829C5" w:rsidP="002829C5">
      <w:pPr>
        <w:pStyle w:val="Corpodetexto"/>
        <w:rPr>
          <w:rFonts w:ascii="Arial" w:hAnsi="Arial" w:cs="Arial"/>
          <w:b/>
          <w:sz w:val="22"/>
          <w:szCs w:val="22"/>
        </w:rPr>
      </w:pPr>
    </w:p>
    <w:p w:rsidR="002829C5" w:rsidRDefault="002829C5" w:rsidP="002829C5">
      <w:pPr>
        <w:pStyle w:val="Corpodetexto"/>
        <w:spacing w:line="360" w:lineRule="auto"/>
        <w:rPr>
          <w:rFonts w:ascii="Arial" w:hAnsi="Arial" w:cs="Arial"/>
          <w:sz w:val="22"/>
          <w:szCs w:val="22"/>
        </w:rPr>
      </w:pPr>
      <w:r>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2829C5" w:rsidRDefault="002829C5" w:rsidP="002829C5">
      <w:pPr>
        <w:pStyle w:val="Corpodetexto"/>
        <w:spacing w:line="360" w:lineRule="auto"/>
        <w:rPr>
          <w:rFonts w:ascii="Arial" w:hAnsi="Arial" w:cs="Arial"/>
          <w:sz w:val="22"/>
          <w:szCs w:val="22"/>
        </w:rPr>
      </w:pPr>
      <w:r>
        <w:rPr>
          <w:rFonts w:ascii="Arial" w:hAnsi="Arial" w:cs="Arial"/>
          <w:sz w:val="22"/>
          <w:szCs w:val="22"/>
        </w:rPr>
        <w:br/>
        <w:t>Abdon Batista, SC, .... de ..........de 2014</w:t>
      </w:r>
      <w:r>
        <w:rPr>
          <w:rFonts w:ascii="Arial" w:hAnsi="Arial" w:cs="Arial"/>
          <w:sz w:val="22"/>
          <w:szCs w:val="22"/>
        </w:rPr>
        <w:br/>
      </w:r>
    </w:p>
    <w:p w:rsidR="002829C5" w:rsidRDefault="002829C5" w:rsidP="002829C5">
      <w:pPr>
        <w:ind w:right="-1"/>
        <w:jc w:val="center"/>
        <w:rPr>
          <w:rFonts w:ascii="Arial" w:hAnsi="Arial" w:cs="Arial"/>
          <w:b/>
          <w:sz w:val="22"/>
          <w:szCs w:val="22"/>
        </w:rPr>
      </w:pPr>
      <w:r>
        <w:rPr>
          <w:rFonts w:ascii="Arial" w:hAnsi="Arial" w:cs="Arial"/>
          <w:b/>
          <w:sz w:val="22"/>
          <w:szCs w:val="22"/>
        </w:rPr>
        <w:t>..........................................</w:t>
      </w:r>
    </w:p>
    <w:p w:rsidR="002829C5" w:rsidRDefault="002829C5" w:rsidP="002829C5">
      <w:pPr>
        <w:ind w:right="-1"/>
        <w:jc w:val="center"/>
        <w:rPr>
          <w:rFonts w:ascii="Arial" w:hAnsi="Arial" w:cs="Arial"/>
          <w:b/>
          <w:sz w:val="22"/>
          <w:szCs w:val="22"/>
        </w:rPr>
      </w:pPr>
      <w:r>
        <w:rPr>
          <w:rFonts w:ascii="Arial" w:hAnsi="Arial" w:cs="Arial"/>
          <w:b/>
          <w:sz w:val="22"/>
          <w:szCs w:val="22"/>
        </w:rPr>
        <w:t>SÓCIO DIRETOR</w:t>
      </w:r>
    </w:p>
    <w:p w:rsidR="002829C5" w:rsidRDefault="002829C5" w:rsidP="002829C5">
      <w:pPr>
        <w:overflowPunct w:val="0"/>
        <w:autoSpaceDE w:val="0"/>
        <w:jc w:val="both"/>
        <w:rPr>
          <w:rFonts w:ascii="Arial" w:hAnsi="Arial" w:cs="Arial"/>
          <w:b/>
          <w:color w:val="000000"/>
          <w:sz w:val="22"/>
          <w:szCs w:val="22"/>
        </w:rPr>
      </w:pPr>
      <w:r>
        <w:rPr>
          <w:rFonts w:ascii="Arial" w:hAnsi="Arial" w:cs="Arial"/>
          <w:b/>
          <w:color w:val="000000"/>
          <w:sz w:val="22"/>
          <w:szCs w:val="22"/>
        </w:rPr>
        <w:br w:type="page"/>
      </w:r>
      <w:r>
        <w:rPr>
          <w:rFonts w:ascii="Arial" w:hAnsi="Arial" w:cs="Arial"/>
          <w:b/>
          <w:color w:val="000000"/>
          <w:sz w:val="22"/>
          <w:szCs w:val="22"/>
        </w:rPr>
        <w:lastRenderedPageBreak/>
        <w:t>ANEXO IV</w:t>
      </w:r>
    </w:p>
    <w:p w:rsidR="002829C5" w:rsidRDefault="002829C5" w:rsidP="002829C5">
      <w:pPr>
        <w:overflowPunct w:val="0"/>
        <w:autoSpaceDE w:val="0"/>
        <w:jc w:val="both"/>
        <w:rPr>
          <w:rFonts w:ascii="Arial" w:hAnsi="Arial" w:cs="Arial"/>
          <w:b/>
          <w:color w:val="000000"/>
          <w:sz w:val="22"/>
          <w:szCs w:val="22"/>
        </w:rPr>
      </w:pPr>
    </w:p>
    <w:p w:rsidR="002829C5" w:rsidRDefault="002829C5" w:rsidP="002829C5">
      <w:pPr>
        <w:overflowPunct w:val="0"/>
        <w:autoSpaceDE w:val="0"/>
        <w:jc w:val="both"/>
        <w:rPr>
          <w:rFonts w:ascii="Arial" w:hAnsi="Arial" w:cs="Arial"/>
          <w:b/>
          <w:color w:val="000000"/>
          <w:sz w:val="22"/>
          <w:szCs w:val="22"/>
        </w:rPr>
      </w:pPr>
    </w:p>
    <w:p w:rsidR="002829C5" w:rsidRDefault="002829C5" w:rsidP="002829C5">
      <w:pPr>
        <w:overflowPunct w:val="0"/>
        <w:autoSpaceDE w:val="0"/>
        <w:jc w:val="both"/>
        <w:rPr>
          <w:rFonts w:ascii="Arial" w:hAnsi="Arial" w:cs="Arial"/>
          <w:b/>
          <w:color w:val="000000"/>
          <w:sz w:val="22"/>
          <w:szCs w:val="22"/>
        </w:rPr>
      </w:pPr>
    </w:p>
    <w:p w:rsidR="002829C5" w:rsidRDefault="002829C5" w:rsidP="002829C5">
      <w:pPr>
        <w:overflowPunct w:val="0"/>
        <w:autoSpaceDE w:val="0"/>
        <w:jc w:val="center"/>
        <w:rPr>
          <w:rFonts w:ascii="Arial" w:hAnsi="Arial" w:cs="Arial"/>
          <w:b/>
          <w:sz w:val="22"/>
          <w:szCs w:val="22"/>
        </w:rPr>
      </w:pPr>
      <w:r>
        <w:rPr>
          <w:rFonts w:ascii="Arial" w:hAnsi="Arial" w:cs="Arial"/>
          <w:b/>
          <w:sz w:val="22"/>
          <w:szCs w:val="22"/>
        </w:rPr>
        <w:t>DECLARAÇÃO DE IDONEIDADE</w:t>
      </w: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r>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r>
        <w:rPr>
          <w:rFonts w:ascii="Arial" w:hAnsi="Arial" w:cs="Arial"/>
          <w:sz w:val="22"/>
          <w:szCs w:val="22"/>
        </w:rPr>
        <w:t>Por ser expressão da verdade, firmamos a presente.</w:t>
      </w: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r>
        <w:rPr>
          <w:rFonts w:ascii="Arial" w:hAnsi="Arial" w:cs="Arial"/>
          <w:sz w:val="22"/>
          <w:szCs w:val="22"/>
        </w:rPr>
        <w:t>____________, de ____ de ________________ de 2014.</w:t>
      </w: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r>
        <w:rPr>
          <w:rFonts w:ascii="Arial" w:hAnsi="Arial" w:cs="Arial"/>
          <w:sz w:val="22"/>
          <w:szCs w:val="22"/>
        </w:rPr>
        <w:t>PROPONENTE</w:t>
      </w:r>
    </w:p>
    <w:p w:rsidR="002829C5" w:rsidRDefault="002829C5" w:rsidP="002829C5">
      <w:pPr>
        <w:overflowPunct w:val="0"/>
        <w:autoSpaceDE w:val="0"/>
        <w:jc w:val="both"/>
        <w:rPr>
          <w:rFonts w:ascii="Arial" w:hAnsi="Arial" w:cs="Arial"/>
          <w:sz w:val="22"/>
          <w:szCs w:val="22"/>
        </w:rPr>
      </w:pPr>
    </w:p>
    <w:p w:rsidR="002829C5" w:rsidRDefault="002829C5" w:rsidP="002829C5">
      <w:pPr>
        <w:overflowPunct w:val="0"/>
        <w:autoSpaceDE w:val="0"/>
        <w:jc w:val="both"/>
        <w:rPr>
          <w:rFonts w:ascii="Arial" w:hAnsi="Arial" w:cs="Arial"/>
          <w:sz w:val="22"/>
          <w:szCs w:val="22"/>
        </w:rPr>
      </w:pPr>
    </w:p>
    <w:p w:rsidR="002829C5" w:rsidRDefault="002829C5" w:rsidP="002829C5">
      <w:pPr>
        <w:pStyle w:val="NormalWeb"/>
        <w:jc w:val="both"/>
        <w:rPr>
          <w:rFonts w:ascii="Arial" w:hAnsi="Arial" w:cs="Arial"/>
          <w:b/>
          <w:color w:val="000000"/>
          <w:sz w:val="22"/>
          <w:szCs w:val="22"/>
        </w:rPr>
      </w:pP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br w:type="page"/>
      </w:r>
    </w:p>
    <w:p w:rsidR="002829C5" w:rsidRPr="009F7E87" w:rsidRDefault="002829C5" w:rsidP="002829C5">
      <w:pPr>
        <w:widowControl w:val="0"/>
        <w:numPr>
          <w:ilvl w:val="8"/>
          <w:numId w:val="4"/>
        </w:numPr>
        <w:suppressAutoHyphens/>
        <w:spacing w:after="200" w:line="276" w:lineRule="auto"/>
        <w:jc w:val="center"/>
        <w:outlineLvl w:val="4"/>
        <w:rPr>
          <w:rFonts w:ascii="Calibri" w:hAnsi="Calibri"/>
          <w:b/>
          <w:bCs/>
          <w:i/>
          <w:iCs/>
          <w:sz w:val="24"/>
          <w:szCs w:val="24"/>
        </w:rPr>
      </w:pPr>
      <w:r w:rsidRPr="009F7E87">
        <w:rPr>
          <w:rFonts w:ascii="Calibri" w:hAnsi="Calibri"/>
          <w:b/>
          <w:bCs/>
          <w:i/>
          <w:iCs/>
          <w:sz w:val="24"/>
          <w:szCs w:val="24"/>
        </w:rPr>
        <w:lastRenderedPageBreak/>
        <w:t>Anexo V</w:t>
      </w:r>
    </w:p>
    <w:p w:rsidR="002829C5" w:rsidRPr="009F7E87" w:rsidRDefault="002829C5" w:rsidP="002829C5">
      <w:pPr>
        <w:rPr>
          <w:sz w:val="24"/>
          <w:szCs w:val="24"/>
        </w:rPr>
      </w:pPr>
    </w:p>
    <w:p w:rsidR="002829C5" w:rsidRPr="009F7E87" w:rsidRDefault="002829C5" w:rsidP="002829C5">
      <w:pPr>
        <w:rPr>
          <w:sz w:val="24"/>
          <w:szCs w:val="24"/>
        </w:rPr>
      </w:pPr>
    </w:p>
    <w:p w:rsidR="002829C5" w:rsidRPr="009F7E87" w:rsidRDefault="002829C5" w:rsidP="002829C5">
      <w:pPr>
        <w:widowControl w:val="0"/>
        <w:numPr>
          <w:ilvl w:val="4"/>
          <w:numId w:val="4"/>
        </w:numPr>
        <w:tabs>
          <w:tab w:val="left" w:pos="0"/>
        </w:tabs>
        <w:suppressAutoHyphens/>
        <w:spacing w:after="200" w:line="276" w:lineRule="auto"/>
        <w:jc w:val="center"/>
        <w:outlineLvl w:val="4"/>
        <w:rPr>
          <w:rFonts w:ascii="Calibri" w:hAnsi="Calibri"/>
          <w:b/>
          <w:bCs/>
          <w:i/>
          <w:iCs/>
          <w:sz w:val="24"/>
          <w:szCs w:val="24"/>
        </w:rPr>
      </w:pPr>
      <w:r w:rsidRPr="009F7E87">
        <w:rPr>
          <w:rFonts w:ascii="Calibri" w:hAnsi="Calibri"/>
          <w:b/>
          <w:bCs/>
          <w:i/>
          <w:iCs/>
          <w:sz w:val="24"/>
          <w:szCs w:val="24"/>
        </w:rPr>
        <w:t>CARTA DE CREDENCIAMENTO</w:t>
      </w: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r w:rsidRPr="009F7E87">
        <w:rPr>
          <w:sz w:val="24"/>
          <w:szCs w:val="24"/>
        </w:rPr>
        <w:t>Razão Social:</w:t>
      </w:r>
    </w:p>
    <w:p w:rsidR="002829C5" w:rsidRPr="009F7E87" w:rsidRDefault="002829C5" w:rsidP="002829C5">
      <w:pPr>
        <w:widowControl w:val="0"/>
        <w:jc w:val="both"/>
        <w:rPr>
          <w:sz w:val="24"/>
          <w:szCs w:val="24"/>
        </w:rPr>
      </w:pPr>
      <w:r w:rsidRPr="009F7E87">
        <w:rPr>
          <w:sz w:val="24"/>
          <w:szCs w:val="24"/>
        </w:rPr>
        <w:t>Endereço:</w:t>
      </w:r>
    </w:p>
    <w:p w:rsidR="002829C5" w:rsidRPr="009F7E87" w:rsidRDefault="002829C5" w:rsidP="002829C5">
      <w:pPr>
        <w:widowControl w:val="0"/>
        <w:jc w:val="both"/>
        <w:rPr>
          <w:sz w:val="24"/>
          <w:szCs w:val="24"/>
        </w:rPr>
      </w:pPr>
      <w:r w:rsidRPr="009F7E87">
        <w:rPr>
          <w:sz w:val="24"/>
          <w:szCs w:val="24"/>
        </w:rPr>
        <w:t>Cidade/Estado:</w:t>
      </w:r>
    </w:p>
    <w:p w:rsidR="002829C5" w:rsidRPr="009F7E87" w:rsidRDefault="002829C5" w:rsidP="002829C5">
      <w:pPr>
        <w:widowControl w:val="0"/>
        <w:jc w:val="both"/>
        <w:rPr>
          <w:sz w:val="24"/>
          <w:szCs w:val="24"/>
        </w:rPr>
      </w:pPr>
      <w:r w:rsidRPr="009F7E87">
        <w:rPr>
          <w:sz w:val="24"/>
          <w:szCs w:val="24"/>
        </w:rPr>
        <w:t>CNPJ:</w:t>
      </w: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numPr>
          <w:ilvl w:val="0"/>
          <w:numId w:val="4"/>
        </w:numPr>
        <w:tabs>
          <w:tab w:val="left" w:pos="0"/>
        </w:tabs>
        <w:suppressAutoHyphens/>
        <w:spacing w:after="200" w:line="276" w:lineRule="auto"/>
        <w:jc w:val="center"/>
        <w:outlineLvl w:val="0"/>
        <w:rPr>
          <w:b/>
          <w:sz w:val="24"/>
          <w:szCs w:val="24"/>
        </w:rPr>
      </w:pPr>
      <w:r w:rsidRPr="009F7E87">
        <w:rPr>
          <w:b/>
          <w:sz w:val="24"/>
          <w:szCs w:val="24"/>
        </w:rPr>
        <w:t xml:space="preserve">À Comissão Permanente de Licitações da Prefeitura Municipal de </w:t>
      </w:r>
    </w:p>
    <w:p w:rsidR="002829C5" w:rsidRPr="009F7E87" w:rsidRDefault="002829C5" w:rsidP="002829C5">
      <w:pPr>
        <w:numPr>
          <w:ilvl w:val="0"/>
          <w:numId w:val="4"/>
        </w:numPr>
        <w:tabs>
          <w:tab w:val="left" w:pos="0"/>
        </w:tabs>
        <w:suppressAutoHyphens/>
        <w:spacing w:after="200" w:line="276" w:lineRule="auto"/>
        <w:jc w:val="center"/>
        <w:outlineLvl w:val="0"/>
        <w:rPr>
          <w:b/>
          <w:sz w:val="24"/>
          <w:szCs w:val="24"/>
        </w:rPr>
      </w:pPr>
      <w:r w:rsidRPr="009F7E87">
        <w:rPr>
          <w:b/>
          <w:sz w:val="24"/>
          <w:szCs w:val="24"/>
        </w:rPr>
        <w:t>Abdon Batista/SC</w:t>
      </w: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r w:rsidRPr="009F7E87">
        <w:rPr>
          <w:b/>
          <w:sz w:val="24"/>
          <w:szCs w:val="24"/>
        </w:rPr>
        <w:tab/>
      </w:r>
      <w:r w:rsidRPr="009F7E87">
        <w:rPr>
          <w:b/>
          <w:sz w:val="24"/>
          <w:szCs w:val="24"/>
        </w:rPr>
        <w:tab/>
      </w:r>
      <w:r w:rsidRPr="009F7E87">
        <w:rPr>
          <w:sz w:val="24"/>
          <w:szCs w:val="24"/>
        </w:rPr>
        <w:t>Pela presente, credenciamos o(a) Sr.(a)..........., portador(a) da Cédula de identidade nº ........... e inscrito(a) no CPF/MF sob o nº .........., a participar do procedimento licitatório, sob a modalidade PREGÃO PRESENCIAL Nº 10/2014, instaurado pela Prefeitura Municipal de Abdon Batista.</w:t>
      </w: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r w:rsidRPr="009F7E87">
        <w:rPr>
          <w:sz w:val="24"/>
          <w:szCs w:val="24"/>
        </w:rPr>
        <w:tab/>
      </w:r>
      <w:r w:rsidRPr="009F7E87">
        <w:rPr>
          <w:sz w:val="24"/>
          <w:szCs w:val="24"/>
        </w:rPr>
        <w:tab/>
        <w:t>Na qualidade de representante legal da empresa ................................., outorga-se ao acima credenciado, dentre outros poderes, o de renunciar ao direito de interposição de Recurso.</w:t>
      </w: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right"/>
        <w:rPr>
          <w:sz w:val="24"/>
          <w:szCs w:val="24"/>
        </w:rPr>
      </w:pPr>
      <w:r w:rsidRPr="009F7E87">
        <w:rPr>
          <w:sz w:val="24"/>
          <w:szCs w:val="24"/>
        </w:rPr>
        <w:t>Local, ______ de ____________________ de 2014.</w:t>
      </w:r>
    </w:p>
    <w:p w:rsidR="002829C5" w:rsidRPr="009F7E87" w:rsidRDefault="002829C5" w:rsidP="002829C5">
      <w:pPr>
        <w:widowControl w:val="0"/>
        <w:jc w:val="both"/>
        <w:rPr>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jc w:val="both"/>
        <w:rPr>
          <w:sz w:val="24"/>
          <w:szCs w:val="24"/>
        </w:rPr>
      </w:pPr>
    </w:p>
    <w:p w:rsidR="002829C5" w:rsidRPr="009F7E87" w:rsidRDefault="002829C5" w:rsidP="002829C5">
      <w:pPr>
        <w:widowControl w:val="0"/>
        <w:ind w:firstLine="3119"/>
        <w:jc w:val="center"/>
        <w:rPr>
          <w:sz w:val="24"/>
          <w:szCs w:val="24"/>
        </w:rPr>
      </w:pPr>
      <w:r w:rsidRPr="009F7E87">
        <w:rPr>
          <w:sz w:val="24"/>
          <w:szCs w:val="24"/>
        </w:rPr>
        <w:t>(nome e assinatura do responsável legal)</w:t>
      </w:r>
    </w:p>
    <w:p w:rsidR="002829C5" w:rsidRPr="009F7E87" w:rsidRDefault="002829C5" w:rsidP="002829C5">
      <w:pPr>
        <w:widowControl w:val="0"/>
        <w:ind w:firstLine="3119"/>
        <w:jc w:val="center"/>
        <w:rPr>
          <w:sz w:val="24"/>
          <w:szCs w:val="24"/>
        </w:rPr>
      </w:pPr>
      <w:r w:rsidRPr="009F7E87">
        <w:rPr>
          <w:sz w:val="24"/>
          <w:szCs w:val="24"/>
        </w:rPr>
        <w:t>(número da carteira de identidade e órgão emissor)</w:t>
      </w:r>
    </w:p>
    <w:p w:rsidR="002829C5" w:rsidRPr="009F7E87" w:rsidRDefault="002829C5" w:rsidP="002829C5">
      <w:pPr>
        <w:widowControl w:val="0"/>
        <w:rPr>
          <w:sz w:val="24"/>
          <w:szCs w:val="24"/>
        </w:rPr>
      </w:pPr>
    </w:p>
    <w:p w:rsidR="002829C5" w:rsidRPr="009F7E87" w:rsidRDefault="002829C5" w:rsidP="002829C5">
      <w:pPr>
        <w:spacing w:after="200" w:line="276" w:lineRule="auto"/>
        <w:rPr>
          <w:rFonts w:asciiTheme="minorHAnsi" w:hAnsiTheme="minorHAnsi"/>
          <w:sz w:val="22"/>
          <w:szCs w:val="22"/>
          <w:lang w:eastAsia="en-US"/>
        </w:rPr>
      </w:pPr>
    </w:p>
    <w:p w:rsidR="002829C5" w:rsidRDefault="002829C5" w:rsidP="002829C5">
      <w:pPr>
        <w:pStyle w:val="NormalWeb"/>
        <w:jc w:val="both"/>
        <w:rPr>
          <w:rFonts w:ascii="Arial" w:hAnsi="Arial" w:cs="Arial"/>
          <w:b/>
          <w:color w:val="000000"/>
          <w:sz w:val="22"/>
          <w:szCs w:val="22"/>
        </w:rPr>
      </w:pPr>
    </w:p>
    <w:p w:rsidR="002829C5" w:rsidRDefault="002829C5" w:rsidP="002829C5">
      <w:pPr>
        <w:pStyle w:val="NormalWeb"/>
        <w:jc w:val="both"/>
        <w:rPr>
          <w:rFonts w:ascii="Arial" w:hAnsi="Arial" w:cs="Arial"/>
          <w:b/>
          <w:color w:val="000000"/>
          <w:sz w:val="22"/>
          <w:szCs w:val="22"/>
        </w:rPr>
      </w:pPr>
    </w:p>
    <w:p w:rsidR="002829C5" w:rsidRDefault="002829C5" w:rsidP="002829C5">
      <w:pPr>
        <w:pStyle w:val="NormalWeb"/>
        <w:jc w:val="both"/>
        <w:rPr>
          <w:rFonts w:ascii="Arial" w:hAnsi="Arial" w:cs="Arial"/>
          <w:b/>
          <w:color w:val="000000"/>
          <w:sz w:val="22"/>
          <w:szCs w:val="22"/>
        </w:rPr>
      </w:pPr>
      <w:r>
        <w:rPr>
          <w:rFonts w:ascii="Arial" w:hAnsi="Arial" w:cs="Arial"/>
          <w:b/>
          <w:color w:val="000000"/>
          <w:sz w:val="22"/>
          <w:szCs w:val="22"/>
        </w:rPr>
        <w:lastRenderedPageBreak/>
        <w:t>ANEXO VI</w:t>
      </w:r>
    </w:p>
    <w:p w:rsidR="002829C5" w:rsidRDefault="002829C5" w:rsidP="002829C5">
      <w:pPr>
        <w:jc w:val="both"/>
        <w:rPr>
          <w:rFonts w:ascii="Arial" w:hAnsi="Arial" w:cs="Arial"/>
          <w:sz w:val="22"/>
          <w:szCs w:val="22"/>
        </w:rPr>
      </w:pPr>
    </w:p>
    <w:p w:rsidR="002829C5" w:rsidRDefault="002829C5" w:rsidP="002829C5">
      <w:pPr>
        <w:pStyle w:val="Ttulo1"/>
        <w:rPr>
          <w:rFonts w:ascii="Arial" w:hAnsi="Arial" w:cs="Arial"/>
          <w:sz w:val="22"/>
          <w:szCs w:val="22"/>
        </w:rPr>
      </w:pPr>
      <w:r>
        <w:rPr>
          <w:rFonts w:ascii="Arial" w:hAnsi="Arial" w:cs="Arial"/>
          <w:sz w:val="22"/>
          <w:szCs w:val="22"/>
        </w:rPr>
        <w:t>MINUTA DE CONTRATO ADMINISTRATIVO Nº        /2014</w:t>
      </w:r>
    </w:p>
    <w:p w:rsidR="002829C5" w:rsidRDefault="002829C5" w:rsidP="002829C5">
      <w:pPr>
        <w:pStyle w:val="Rodap"/>
        <w:tabs>
          <w:tab w:val="left" w:pos="708"/>
        </w:tabs>
        <w:jc w:val="both"/>
        <w:rPr>
          <w:rFonts w:ascii="Arial" w:hAnsi="Arial" w:cs="Arial"/>
          <w:sz w:val="22"/>
          <w:szCs w:val="22"/>
        </w:rPr>
      </w:pPr>
    </w:p>
    <w:p w:rsidR="002829C5" w:rsidRDefault="002829C5" w:rsidP="002829C5">
      <w:pPr>
        <w:pStyle w:val="Corpodetexto"/>
        <w:ind w:left="4536"/>
        <w:rPr>
          <w:rFonts w:ascii="Arial" w:hAnsi="Arial" w:cs="Arial"/>
          <w:b/>
          <w:sz w:val="22"/>
          <w:szCs w:val="22"/>
        </w:rPr>
      </w:pPr>
    </w:p>
    <w:p w:rsidR="002829C5" w:rsidRDefault="002829C5" w:rsidP="002829C5">
      <w:pPr>
        <w:pStyle w:val="Corpodetexto"/>
        <w:ind w:left="4536"/>
        <w:rPr>
          <w:rFonts w:ascii="Arial" w:hAnsi="Arial" w:cs="Arial"/>
          <w:b/>
          <w:sz w:val="22"/>
          <w:szCs w:val="22"/>
        </w:rPr>
      </w:pPr>
    </w:p>
    <w:p w:rsidR="002829C5" w:rsidRDefault="002829C5" w:rsidP="002829C5">
      <w:pPr>
        <w:pStyle w:val="Corpodetexto"/>
        <w:ind w:left="4536"/>
        <w:rPr>
          <w:rFonts w:ascii="Arial" w:hAnsi="Arial" w:cs="Arial"/>
          <w:b/>
          <w:sz w:val="22"/>
          <w:szCs w:val="22"/>
        </w:rPr>
      </w:pPr>
      <w:r>
        <w:rPr>
          <w:rFonts w:ascii="Arial" w:hAnsi="Arial" w:cs="Arial"/>
          <w:b/>
          <w:sz w:val="22"/>
          <w:szCs w:val="22"/>
        </w:rPr>
        <w:t>CONTRATO QUE ENTRE SI CELEBRAM O MUNICIPIO DE ABDON BATISTA  E A EMPRESA :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ind w:firstLine="2835"/>
        <w:jc w:val="both"/>
        <w:rPr>
          <w:rFonts w:ascii="Arial" w:hAnsi="Arial" w:cs="Arial"/>
          <w:sz w:val="22"/>
          <w:szCs w:val="22"/>
        </w:rPr>
      </w:pPr>
      <w:r>
        <w:rPr>
          <w:rFonts w:ascii="Arial" w:hAnsi="Arial" w:cs="Arial"/>
          <w:sz w:val="22"/>
          <w:szCs w:val="22"/>
        </w:rPr>
        <w:t xml:space="preserve">De um lado, o </w:t>
      </w:r>
      <w:r>
        <w:rPr>
          <w:rFonts w:ascii="Arial" w:hAnsi="Arial" w:cs="Arial"/>
          <w:b/>
          <w:sz w:val="22"/>
          <w:szCs w:val="22"/>
        </w:rPr>
        <w:t>MUNICIPIO DE ABDON BATISTA</w:t>
      </w:r>
      <w:r>
        <w:rPr>
          <w:rFonts w:ascii="Arial" w:hAnsi="Arial" w:cs="Arial"/>
          <w:sz w:val="22"/>
          <w:szCs w:val="22"/>
        </w:rPr>
        <w:t xml:space="preserve">, através da Secretaria Municipal de Administração e Finanças inscrito no CNPJ nº 78.511.052/0001-10, estabelecido na Rua: João Santin, nº 30 – Abdon Batista – SC., representado por seu Prefeito Municipal Sr. Lucimar Antonio Salmoria, brasileiro, divorciado, residente e domiciliado em Abdon Batista – SC.,  doravante denominada </w:t>
      </w:r>
      <w:r>
        <w:rPr>
          <w:rFonts w:ascii="Arial" w:hAnsi="Arial" w:cs="Arial"/>
          <w:b/>
          <w:sz w:val="22"/>
          <w:szCs w:val="22"/>
        </w:rPr>
        <w:t>CONTRATANTE</w:t>
      </w:r>
      <w:r>
        <w:rPr>
          <w:rFonts w:ascii="Arial" w:hAnsi="Arial" w:cs="Arial"/>
          <w:sz w:val="22"/>
          <w:szCs w:val="22"/>
        </w:rPr>
        <w:t>, e de outro lado</w:t>
      </w:r>
      <w:r>
        <w:rPr>
          <w:rFonts w:ascii="Arial" w:hAnsi="Arial" w:cs="Arial"/>
          <w:b/>
          <w:sz w:val="22"/>
          <w:szCs w:val="22"/>
        </w:rPr>
        <w:t>, ...................................................................................</w:t>
      </w:r>
      <w:r>
        <w:rPr>
          <w:rFonts w:ascii="Arial" w:hAnsi="Arial" w:cs="Arial"/>
          <w:sz w:val="22"/>
          <w:szCs w:val="22"/>
        </w:rPr>
        <w:t xml:space="preserve">, estabelecido na ............................................., Municipio de ................................, inscrito no CNPJ sob o nº ........................................... doravante denominado </w:t>
      </w:r>
      <w:r>
        <w:rPr>
          <w:rFonts w:ascii="Arial" w:hAnsi="Arial" w:cs="Arial"/>
          <w:b/>
          <w:sz w:val="22"/>
          <w:szCs w:val="22"/>
        </w:rPr>
        <w:t>CONTRATADO</w:t>
      </w:r>
      <w:r>
        <w:rPr>
          <w:rFonts w:ascii="Arial" w:hAnsi="Arial" w:cs="Arial"/>
          <w:sz w:val="22"/>
          <w:szCs w:val="22"/>
        </w:rPr>
        <w:t>, neste ato representado por seu Administrador , Senhor ...................................,  firmam o presente instrumento de Contrato, regido pela Lei Federal n. 8.666, de 21 de junho de 1993 e alterações posteriores, Lei 10.520/02 e demais normas pertinentes, e pelas Cláusulas e condições seguintes</w:t>
      </w:r>
    </w:p>
    <w:p w:rsidR="002829C5" w:rsidRDefault="002829C5" w:rsidP="002829C5">
      <w:pPr>
        <w:pStyle w:val="Ttulo2"/>
        <w:jc w:val="both"/>
        <w:rPr>
          <w:rFonts w:ascii="Arial" w:hAnsi="Arial" w:cs="Arial"/>
          <w:b/>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PRIMEIRA – Do Objeto</w:t>
      </w:r>
    </w:p>
    <w:p w:rsidR="002829C5" w:rsidRDefault="002829C5" w:rsidP="002829C5">
      <w:pPr>
        <w:jc w:val="both"/>
        <w:rPr>
          <w:rFonts w:ascii="Arial" w:hAnsi="Arial" w:cs="Arial"/>
          <w:sz w:val="22"/>
          <w:szCs w:val="22"/>
        </w:rPr>
      </w:pPr>
    </w:p>
    <w:p w:rsidR="002829C5" w:rsidRDefault="002829C5" w:rsidP="002829C5">
      <w:pPr>
        <w:pStyle w:val="NormalWeb"/>
        <w:jc w:val="both"/>
        <w:rPr>
          <w:rFonts w:ascii="Arial" w:hAnsi="Arial" w:cs="Arial"/>
          <w:sz w:val="22"/>
          <w:szCs w:val="22"/>
        </w:rPr>
      </w:pPr>
      <w:r>
        <w:rPr>
          <w:rFonts w:ascii="Arial" w:hAnsi="Arial" w:cs="Arial"/>
          <w:sz w:val="22"/>
          <w:szCs w:val="22"/>
        </w:rPr>
        <w:t xml:space="preserve">Constitui objeto do presente Contrato </w:t>
      </w:r>
      <w:r w:rsidRPr="009F7E87">
        <w:rPr>
          <w:rFonts w:ascii="Arial" w:hAnsi="Arial" w:cs="Arial"/>
          <w:sz w:val="22"/>
          <w:szCs w:val="22"/>
        </w:rPr>
        <w:t>CONTRATAÇÃO DE SERVIÇOS DE ENGENHARIA PARA APOIO À FISCALIZAÇÃO DAS OBRAS DE SANEAMENTO, SENDO CONTEMPLADAS AS REDES DE COLETA DE ESGOTO, ESTAÇÃO ELEVATÓRIA E ESTAÇÃO DE TRATAMENTO DE ESGOTO. TAMBÉM CONTEMPLA A ADEQUAÇÃO ORÇAMENTÁRIA, O ACOMPANHAMENTO E FISCALIZAÇÃO DA INSTALAÇÃO DA REDE DE ABASTECIMENTO DE ÁGUA, LOCALIZADO PERIMETRO URBANO MUNICIPAL.</w:t>
      </w:r>
    </w:p>
    <w:p w:rsidR="002829C5" w:rsidRDefault="002829C5" w:rsidP="002829C5">
      <w:pPr>
        <w:jc w:val="both"/>
        <w:rPr>
          <w:rFonts w:ascii="Arial" w:hAnsi="Arial" w:cs="Arial"/>
          <w:sz w:val="22"/>
          <w:szCs w:val="22"/>
        </w:rPr>
      </w:pPr>
      <w:r>
        <w:rPr>
          <w:rFonts w:ascii="Arial" w:hAnsi="Arial" w:cs="Arial"/>
          <w:b/>
          <w:sz w:val="22"/>
          <w:szCs w:val="22"/>
        </w:rPr>
        <w:t xml:space="preserve">PARÁGRAFO ÚNICO – </w:t>
      </w:r>
      <w:r>
        <w:rPr>
          <w:rFonts w:ascii="Arial" w:hAnsi="Arial" w:cs="Arial"/>
          <w:sz w:val="22"/>
          <w:szCs w:val="22"/>
        </w:rPr>
        <w:t>Os serviços cotados deverão atender as especificações técnicas de qualidade, e demais legislação e normas, durante a execução deste Contrato.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I</w:t>
      </w:r>
      <w:r>
        <w:rPr>
          <w:rFonts w:ascii="Arial" w:hAnsi="Arial" w:cs="Arial"/>
          <w:b/>
          <w:sz w:val="22"/>
          <w:szCs w:val="22"/>
        </w:rPr>
        <w:t xml:space="preserve"> - </w:t>
      </w:r>
      <w:r>
        <w:rPr>
          <w:rFonts w:ascii="Arial" w:hAnsi="Arial" w:cs="Arial"/>
          <w:sz w:val="22"/>
          <w:szCs w:val="22"/>
        </w:rPr>
        <w:t>Ficam sujeitos a controle de qualidade a qualquer momento, durante a execução do Contrato, no interesse da CONTRATANTE, os bens fornecidos.</w:t>
      </w:r>
    </w:p>
    <w:p w:rsidR="002829C5" w:rsidRDefault="002829C5" w:rsidP="002829C5">
      <w:pPr>
        <w:jc w:val="both"/>
        <w:rPr>
          <w:rFonts w:ascii="Arial" w:hAnsi="Arial" w:cs="Arial"/>
          <w:sz w:val="22"/>
          <w:szCs w:val="22"/>
        </w:rPr>
      </w:pPr>
      <w:r>
        <w:rPr>
          <w:rFonts w:ascii="Arial" w:hAnsi="Arial" w:cs="Arial"/>
          <w:sz w:val="22"/>
          <w:szCs w:val="22"/>
        </w:rPr>
        <w:t xml:space="preserve">II – Os produtos ou serviços objeto deste contrato serão entregues no </w:t>
      </w:r>
      <w:r>
        <w:rPr>
          <w:rFonts w:ascii="Arial" w:hAnsi="Arial" w:cs="Arial"/>
          <w:sz w:val="22"/>
          <w:szCs w:val="22"/>
        </w:rPr>
        <w:fldChar w:fldCharType="begin"/>
      </w:r>
      <w:r>
        <w:rPr>
          <w:rFonts w:ascii="Arial" w:hAnsi="Arial" w:cs="Arial"/>
          <w:sz w:val="22"/>
          <w:szCs w:val="22"/>
        </w:rPr>
        <w:instrText xml:space="preserve"> DOCVARIABLE "LocalEntrega" \* MERGEFORMAT </w:instrText>
      </w:r>
      <w:r>
        <w:rPr>
          <w:rFonts w:ascii="Arial" w:hAnsi="Arial" w:cs="Arial"/>
          <w:sz w:val="22"/>
          <w:szCs w:val="22"/>
        </w:rPr>
        <w:fldChar w:fldCharType="separate"/>
      </w:r>
      <w:r>
        <w:rPr>
          <w:rFonts w:ascii="Arial" w:hAnsi="Arial" w:cs="Arial"/>
          <w:sz w:val="22"/>
          <w:szCs w:val="22"/>
        </w:rPr>
        <w:t>PREFEITURA MUNICIPAL DE ABDON BATISTA</w:t>
      </w:r>
      <w:r>
        <w:rPr>
          <w:rFonts w:ascii="Arial" w:hAnsi="Arial" w:cs="Arial"/>
          <w:sz w:val="22"/>
          <w:szCs w:val="22"/>
        </w:rPr>
        <w:fldChar w:fldCharType="end"/>
      </w:r>
      <w:r>
        <w:rPr>
          <w:rFonts w:ascii="Arial" w:hAnsi="Arial" w:cs="Arial"/>
          <w:sz w:val="22"/>
          <w:szCs w:val="22"/>
        </w:rPr>
        <w:t>.</w:t>
      </w:r>
    </w:p>
    <w:p w:rsidR="002829C5" w:rsidRDefault="002829C5" w:rsidP="002829C5">
      <w:pPr>
        <w:pStyle w:val="Ttulo2"/>
        <w:jc w:val="both"/>
        <w:rPr>
          <w:rFonts w:ascii="Arial" w:hAnsi="Arial" w:cs="Arial"/>
          <w:b/>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SEGUNDA – Do Preço, das Condições de Pagamento, da Atualização por Inadimplemento e da Revisão do Preço</w:t>
      </w:r>
    </w:p>
    <w:p w:rsidR="002829C5" w:rsidRDefault="002829C5" w:rsidP="002829C5">
      <w:pPr>
        <w:pStyle w:val="Ttulo3"/>
        <w:rPr>
          <w:rFonts w:ascii="Arial" w:hAnsi="Arial" w:cs="Arial"/>
          <w:sz w:val="22"/>
          <w:szCs w:val="22"/>
        </w:rPr>
      </w:pPr>
    </w:p>
    <w:p w:rsidR="002829C5" w:rsidRDefault="002829C5" w:rsidP="002829C5">
      <w:pPr>
        <w:pStyle w:val="Ttulo3"/>
        <w:ind w:firstLine="0"/>
        <w:rPr>
          <w:rFonts w:ascii="Arial" w:hAnsi="Arial" w:cs="Arial"/>
          <w:sz w:val="22"/>
          <w:szCs w:val="22"/>
        </w:rPr>
      </w:pPr>
    </w:p>
    <w:p w:rsidR="002829C5" w:rsidRDefault="002829C5" w:rsidP="002829C5">
      <w:pPr>
        <w:pStyle w:val="Ttulo3"/>
        <w:ind w:firstLine="0"/>
        <w:rPr>
          <w:rFonts w:ascii="Arial" w:hAnsi="Arial" w:cs="Arial"/>
          <w:sz w:val="22"/>
          <w:szCs w:val="22"/>
        </w:rPr>
      </w:pPr>
    </w:p>
    <w:p w:rsidR="002829C5" w:rsidRDefault="002829C5" w:rsidP="002829C5">
      <w:pPr>
        <w:pStyle w:val="Ttulo3"/>
        <w:ind w:firstLine="0"/>
        <w:rPr>
          <w:rFonts w:ascii="Arial" w:hAnsi="Arial" w:cs="Arial"/>
          <w:sz w:val="22"/>
          <w:szCs w:val="22"/>
        </w:rPr>
      </w:pPr>
      <w:r>
        <w:rPr>
          <w:rFonts w:ascii="Arial" w:hAnsi="Arial" w:cs="Arial"/>
          <w:sz w:val="22"/>
          <w:szCs w:val="22"/>
        </w:rPr>
        <w:t>DO PREÇO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I – Pelos itens indicados na Cláusula Primeira será pago o valor de R$ ...........</w:t>
      </w:r>
    </w:p>
    <w:p w:rsidR="002829C5" w:rsidRDefault="002829C5" w:rsidP="002829C5">
      <w:pPr>
        <w:jc w:val="both"/>
        <w:rPr>
          <w:rFonts w:ascii="Arial" w:hAnsi="Arial" w:cs="Arial"/>
          <w:sz w:val="22"/>
          <w:szCs w:val="22"/>
        </w:rPr>
      </w:pPr>
      <w:r>
        <w:rPr>
          <w:rFonts w:ascii="Arial" w:hAnsi="Arial" w:cs="Arial"/>
          <w:sz w:val="22"/>
          <w:szCs w:val="22"/>
        </w:rPr>
        <w:t>II- O preço estabelecido é fixo, único e irreajustável, ressalvado para o caso de combustíveis em que ficam autorizados aumentos/reduções em acordo com o fixado, onde poderão ser revisados quando ocorrer autorização para alteração do valor dos combustíveis pelo Governo Federal, durante a vigência do Contrato, para cada item.</w:t>
      </w:r>
    </w:p>
    <w:p w:rsidR="002829C5" w:rsidRDefault="002829C5" w:rsidP="002829C5">
      <w:pPr>
        <w:jc w:val="both"/>
        <w:rPr>
          <w:rFonts w:ascii="Arial" w:hAnsi="Arial" w:cs="Arial"/>
          <w:sz w:val="22"/>
          <w:szCs w:val="22"/>
        </w:rPr>
      </w:pPr>
      <w:r>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2829C5" w:rsidRDefault="002829C5" w:rsidP="002829C5">
      <w:pPr>
        <w:jc w:val="both"/>
        <w:rPr>
          <w:rFonts w:ascii="Arial" w:hAnsi="Arial" w:cs="Arial"/>
          <w:sz w:val="22"/>
          <w:szCs w:val="22"/>
        </w:rPr>
      </w:pPr>
    </w:p>
    <w:p w:rsidR="002829C5" w:rsidRDefault="002829C5" w:rsidP="002829C5">
      <w:pPr>
        <w:pStyle w:val="Ttulo3"/>
        <w:ind w:firstLine="0"/>
        <w:rPr>
          <w:rFonts w:ascii="Arial" w:hAnsi="Arial" w:cs="Arial"/>
          <w:sz w:val="22"/>
          <w:szCs w:val="22"/>
        </w:rPr>
      </w:pPr>
      <w:r>
        <w:rPr>
          <w:rFonts w:ascii="Arial" w:hAnsi="Arial" w:cs="Arial"/>
          <w:sz w:val="22"/>
          <w:szCs w:val="22"/>
        </w:rPr>
        <w:t>DAS CONDIÇÕES DE PAGAMENTO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b/>
          <w:sz w:val="22"/>
          <w:szCs w:val="22"/>
        </w:rPr>
        <w:t>PARÁGRAFO 1º.</w:t>
      </w:r>
      <w:r>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e lei 10.520/02.</w:t>
      </w:r>
    </w:p>
    <w:p w:rsidR="002829C5" w:rsidRDefault="002829C5" w:rsidP="002829C5">
      <w:pPr>
        <w:jc w:val="both"/>
        <w:rPr>
          <w:rFonts w:ascii="Arial" w:hAnsi="Arial" w:cs="Arial"/>
          <w:sz w:val="22"/>
          <w:szCs w:val="22"/>
        </w:rPr>
      </w:pPr>
      <w:r>
        <w:rPr>
          <w:rFonts w:ascii="Arial" w:hAnsi="Arial" w:cs="Arial"/>
          <w:sz w:val="22"/>
          <w:szCs w:val="22"/>
        </w:rPr>
        <w:t xml:space="preserve"> </w:t>
      </w:r>
    </w:p>
    <w:p w:rsidR="002829C5" w:rsidRDefault="002829C5" w:rsidP="002829C5">
      <w:pPr>
        <w:jc w:val="both"/>
        <w:rPr>
          <w:rFonts w:ascii="Arial" w:hAnsi="Arial" w:cs="Arial"/>
          <w:sz w:val="22"/>
          <w:szCs w:val="22"/>
        </w:rPr>
      </w:pPr>
      <w:r>
        <w:rPr>
          <w:rFonts w:ascii="Arial" w:hAnsi="Arial" w:cs="Arial"/>
          <w:b/>
          <w:sz w:val="22"/>
          <w:szCs w:val="22"/>
        </w:rPr>
        <w:t>PARÁGRAFO 2º</w:t>
      </w:r>
      <w:r>
        <w:rPr>
          <w:rFonts w:ascii="Arial" w:hAnsi="Arial" w:cs="Arial"/>
          <w:sz w:val="22"/>
          <w:szCs w:val="22"/>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2829C5" w:rsidRDefault="002829C5" w:rsidP="002829C5">
      <w:pPr>
        <w:jc w:val="both"/>
        <w:rPr>
          <w:rFonts w:ascii="Arial" w:hAnsi="Arial" w:cs="Arial"/>
          <w:sz w:val="22"/>
          <w:szCs w:val="22"/>
        </w:rPr>
      </w:pPr>
      <w:r>
        <w:rPr>
          <w:rFonts w:ascii="Arial" w:hAnsi="Arial" w:cs="Arial"/>
          <w:b/>
          <w:sz w:val="22"/>
          <w:szCs w:val="22"/>
        </w:rPr>
        <w:t>PARÁGRAFO 3º</w:t>
      </w:r>
      <w:r>
        <w:rPr>
          <w:rFonts w:ascii="Arial" w:hAnsi="Arial" w:cs="Arial"/>
          <w:sz w:val="22"/>
          <w:szCs w:val="22"/>
        </w:rPr>
        <w:t>. O pagamento da fatura será sustado se verificada execução defeituosa do Contrato, e enquanto persistirem restrições quanto aos fornecimentos efetivados no período a que se refere a fatura.</w:t>
      </w:r>
    </w:p>
    <w:p w:rsidR="002829C5" w:rsidRDefault="002829C5" w:rsidP="002829C5">
      <w:pPr>
        <w:jc w:val="both"/>
        <w:rPr>
          <w:rFonts w:ascii="Arial" w:hAnsi="Arial" w:cs="Arial"/>
          <w:sz w:val="22"/>
          <w:szCs w:val="22"/>
        </w:rPr>
      </w:pPr>
    </w:p>
    <w:p w:rsidR="002829C5" w:rsidRDefault="002829C5" w:rsidP="002829C5">
      <w:pPr>
        <w:pStyle w:val="Ttulo3"/>
        <w:ind w:firstLine="0"/>
        <w:rPr>
          <w:rFonts w:ascii="Arial" w:hAnsi="Arial" w:cs="Arial"/>
          <w:sz w:val="22"/>
          <w:szCs w:val="22"/>
        </w:rPr>
      </w:pPr>
      <w:r>
        <w:rPr>
          <w:rFonts w:ascii="Arial" w:hAnsi="Arial" w:cs="Arial"/>
          <w:sz w:val="22"/>
          <w:szCs w:val="22"/>
        </w:rPr>
        <w:t>DA ATUALIZAÇÃO POR INADIMPLEMENTO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b/>
          <w:sz w:val="22"/>
          <w:szCs w:val="22"/>
        </w:rPr>
        <w:t>PARÁGRAFO 4º</w:t>
      </w:r>
      <w:r>
        <w:rPr>
          <w:rFonts w:ascii="Arial" w:hAnsi="Arial" w:cs="Arial"/>
          <w:sz w:val="22"/>
          <w:szCs w:val="22"/>
        </w:rPr>
        <w:t>. Não efetuado o pagamento pela CONTRATANTE, na data estabelecida, e desde que não haja culpa do CONTRATADO, os valores correspondentes à fatura/nota fiscal serão corrigidos pelo INPC – Índice Geral de Preços ao Consumidor.</w:t>
      </w:r>
    </w:p>
    <w:p w:rsidR="002829C5" w:rsidRDefault="002829C5" w:rsidP="002829C5">
      <w:pPr>
        <w:jc w:val="both"/>
        <w:rPr>
          <w:rFonts w:ascii="Arial" w:hAnsi="Arial" w:cs="Arial"/>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TERCEIRA – Da Dotação Orçamentária</w:t>
      </w:r>
    </w:p>
    <w:p w:rsidR="002829C5" w:rsidRDefault="002829C5" w:rsidP="002829C5">
      <w:pPr>
        <w:pStyle w:val="NormalWeb"/>
        <w:jc w:val="both"/>
        <w:rPr>
          <w:rFonts w:ascii="Arial" w:hAnsi="Arial" w:cs="Arial"/>
          <w:bCs/>
          <w:sz w:val="22"/>
          <w:szCs w:val="22"/>
        </w:rPr>
      </w:pPr>
      <w:r>
        <w:rPr>
          <w:rFonts w:ascii="Arial" w:hAnsi="Arial" w:cs="Arial"/>
          <w:sz w:val="22"/>
          <w:szCs w:val="22"/>
        </w:rPr>
        <w:t xml:space="preserve">A despesa para aquisição do objeto licitado correrá por conta das Seguintes Dotações Orçamentárias: </w:t>
      </w:r>
      <w:r>
        <w:rPr>
          <w:rFonts w:ascii="Arial" w:hAnsi="Arial" w:cs="Arial"/>
          <w:bCs/>
          <w:sz w:val="22"/>
          <w:szCs w:val="22"/>
        </w:rPr>
        <w:fldChar w:fldCharType="begin"/>
      </w:r>
      <w:r>
        <w:rPr>
          <w:rFonts w:ascii="Arial" w:hAnsi="Arial" w:cs="Arial"/>
          <w:bCs/>
          <w:sz w:val="22"/>
          <w:szCs w:val="22"/>
        </w:rPr>
        <w:instrText xml:space="preserve"> DOCVARIABLE "Dotacoes" \* MERGEFORMAT </w:instrText>
      </w:r>
      <w:r>
        <w:rPr>
          <w:rFonts w:ascii="Arial" w:hAnsi="Arial" w:cs="Arial"/>
          <w:bCs/>
          <w:sz w:val="22"/>
          <w:szCs w:val="22"/>
        </w:rPr>
        <w:fldChar w:fldCharType="separate"/>
      </w:r>
      <w:r>
        <w:rPr>
          <w:rFonts w:ascii="Arial" w:hAnsi="Arial" w:cs="Arial"/>
          <w:bCs/>
          <w:sz w:val="22"/>
          <w:szCs w:val="22"/>
        </w:rPr>
        <w:t xml:space="preserve">2.037.3390.00 - 0 - 79/2014   -   Serviços Urbanos e de Utilidade Pública </w:t>
      </w:r>
      <w:r>
        <w:rPr>
          <w:rFonts w:ascii="Arial" w:hAnsi="Arial" w:cs="Arial"/>
          <w:bCs/>
          <w:sz w:val="22"/>
          <w:szCs w:val="22"/>
        </w:rPr>
        <w:fldChar w:fldCharType="end"/>
      </w:r>
      <w:r>
        <w:rPr>
          <w:rFonts w:ascii="Arial" w:hAnsi="Arial" w:cs="Arial"/>
          <w:bCs/>
          <w:sz w:val="22"/>
          <w:szCs w:val="22"/>
        </w:rPr>
        <w:t xml:space="preserve"> : 20- 4490000115  28-449000081. </w:t>
      </w:r>
    </w:p>
    <w:p w:rsidR="002829C5" w:rsidRDefault="002829C5" w:rsidP="002829C5">
      <w:pPr>
        <w:pStyle w:val="NormalWeb"/>
        <w:jc w:val="both"/>
        <w:rPr>
          <w:rFonts w:ascii="Arial" w:hAnsi="Arial" w:cs="Arial"/>
          <w:b/>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 xml:space="preserve">CLÁUSULA QUARTA – Do Prazo de Vigência do Contrato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A vigência do presente Contrato será a partir da data de sua assinatura até a data da 01/09/2016.</w:t>
      </w:r>
    </w:p>
    <w:p w:rsidR="002829C5" w:rsidRDefault="002829C5" w:rsidP="002829C5">
      <w:pPr>
        <w:jc w:val="both"/>
        <w:rPr>
          <w:rFonts w:ascii="Arial" w:hAnsi="Arial" w:cs="Arial"/>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QUINTA – Das Obrigações das Partes</w:t>
      </w:r>
    </w:p>
    <w:p w:rsidR="002829C5" w:rsidRDefault="002829C5" w:rsidP="002829C5">
      <w:pPr>
        <w:jc w:val="both"/>
        <w:rPr>
          <w:rFonts w:ascii="Arial" w:hAnsi="Arial" w:cs="Arial"/>
          <w:sz w:val="22"/>
          <w:szCs w:val="22"/>
        </w:rPr>
      </w:pPr>
    </w:p>
    <w:p w:rsidR="002829C5" w:rsidRDefault="002829C5" w:rsidP="002829C5">
      <w:pPr>
        <w:numPr>
          <w:ilvl w:val="0"/>
          <w:numId w:val="1"/>
        </w:numPr>
        <w:jc w:val="both"/>
        <w:rPr>
          <w:rFonts w:ascii="Arial" w:hAnsi="Arial" w:cs="Arial"/>
          <w:b/>
          <w:sz w:val="22"/>
          <w:szCs w:val="22"/>
        </w:rPr>
      </w:pPr>
      <w:r>
        <w:rPr>
          <w:rFonts w:ascii="Arial" w:hAnsi="Arial" w:cs="Arial"/>
          <w:b/>
          <w:sz w:val="22"/>
          <w:szCs w:val="22"/>
        </w:rPr>
        <w:t>Do CONTRATADO:</w:t>
      </w:r>
    </w:p>
    <w:p w:rsidR="002829C5" w:rsidRDefault="002829C5" w:rsidP="002829C5">
      <w:pPr>
        <w:jc w:val="both"/>
        <w:rPr>
          <w:rFonts w:ascii="Arial" w:hAnsi="Arial" w:cs="Arial"/>
          <w:sz w:val="22"/>
          <w:szCs w:val="22"/>
        </w:rPr>
      </w:pPr>
      <w:r>
        <w:rPr>
          <w:rFonts w:ascii="Arial" w:hAnsi="Arial" w:cs="Arial"/>
          <w:b/>
          <w:sz w:val="22"/>
          <w:szCs w:val="22"/>
        </w:rPr>
        <w:lastRenderedPageBreak/>
        <w:t>a)</w:t>
      </w:r>
      <w:r>
        <w:rPr>
          <w:rFonts w:ascii="Arial" w:hAnsi="Arial" w:cs="Arial"/>
          <w:sz w:val="22"/>
          <w:szCs w:val="22"/>
        </w:rPr>
        <w:t xml:space="preserve"> Realizar os fornecimentos estabelecidos no presente Contrato de acordo com a proposta apresentada no </w:t>
      </w:r>
      <w:r>
        <w:rPr>
          <w:rFonts w:ascii="Arial" w:hAnsi="Arial" w:cs="Arial"/>
          <w:sz w:val="22"/>
          <w:szCs w:val="22"/>
        </w:rPr>
        <w:fldChar w:fldCharType="begin"/>
      </w:r>
      <w:r>
        <w:rPr>
          <w:rFonts w:ascii="Arial" w:hAnsi="Arial" w:cs="Arial"/>
          <w:sz w:val="22"/>
          <w:szCs w:val="22"/>
        </w:rPr>
        <w:instrText xml:space="preserve"> DOCVARIABLE "Modalidade" \* MERGEFORMAT </w:instrText>
      </w:r>
      <w:r>
        <w:rPr>
          <w:rFonts w:ascii="Arial" w:hAnsi="Arial" w:cs="Arial"/>
          <w:sz w:val="22"/>
          <w:szCs w:val="22"/>
        </w:rPr>
        <w:fldChar w:fldCharType="separate"/>
      </w:r>
      <w:r>
        <w:rPr>
          <w:rFonts w:ascii="Arial" w:hAnsi="Arial" w:cs="Arial"/>
          <w:sz w:val="22"/>
          <w:szCs w:val="22"/>
        </w:rPr>
        <w:t>PREGÃO PRESENCIAL</w:t>
      </w:r>
      <w:r>
        <w:rPr>
          <w:rFonts w:ascii="Arial" w:hAnsi="Arial" w:cs="Arial"/>
          <w:sz w:val="22"/>
          <w:szCs w:val="22"/>
        </w:rPr>
        <w:fldChar w:fldCharType="end"/>
      </w:r>
      <w:r>
        <w:rPr>
          <w:rFonts w:ascii="Arial" w:hAnsi="Arial" w:cs="Arial"/>
          <w:sz w:val="22"/>
          <w:szCs w:val="22"/>
        </w:rPr>
        <w:t xml:space="preserve"> nº 101/2014, e na forma e condições estabelecidas no ato convocatório e neste Contrato;</w:t>
      </w:r>
    </w:p>
    <w:p w:rsidR="002829C5" w:rsidRDefault="002829C5" w:rsidP="002829C5">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2829C5" w:rsidRDefault="002829C5" w:rsidP="002829C5">
      <w:pPr>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2829C5" w:rsidRDefault="002829C5" w:rsidP="002829C5">
      <w:pPr>
        <w:jc w:val="both"/>
        <w:rPr>
          <w:rFonts w:ascii="Arial" w:hAnsi="Arial" w:cs="Arial"/>
          <w:sz w:val="22"/>
          <w:szCs w:val="22"/>
        </w:rPr>
      </w:pPr>
      <w:r>
        <w:rPr>
          <w:rFonts w:ascii="Arial" w:hAnsi="Arial" w:cs="Arial"/>
          <w:b/>
          <w:sz w:val="22"/>
          <w:szCs w:val="22"/>
        </w:rPr>
        <w:t xml:space="preserve">d) </w:t>
      </w:r>
      <w:r>
        <w:rPr>
          <w:rFonts w:ascii="Arial" w:hAnsi="Arial" w:cs="Arial"/>
          <w:sz w:val="22"/>
          <w:szCs w:val="22"/>
        </w:rPr>
        <w:t>Fornecer os produtos com a qualidade e especificações determinadas pelas normas expedidas pelos Órgãos fiscalizadores;</w:t>
      </w:r>
    </w:p>
    <w:p w:rsidR="002829C5" w:rsidRDefault="002829C5" w:rsidP="002829C5">
      <w:pPr>
        <w:jc w:val="both"/>
        <w:rPr>
          <w:rFonts w:ascii="Arial" w:hAnsi="Arial" w:cs="Arial"/>
          <w:sz w:val="22"/>
          <w:szCs w:val="22"/>
        </w:rPr>
      </w:pPr>
      <w:r>
        <w:rPr>
          <w:rFonts w:ascii="Arial" w:hAnsi="Arial" w:cs="Arial"/>
          <w:b/>
          <w:sz w:val="22"/>
          <w:szCs w:val="22"/>
        </w:rPr>
        <w:t xml:space="preserve">e) </w:t>
      </w:r>
      <w:r>
        <w:rPr>
          <w:rFonts w:ascii="Arial" w:hAnsi="Arial" w:cs="Arial"/>
          <w:sz w:val="22"/>
          <w:szCs w:val="22"/>
        </w:rPr>
        <w:t>Providenciar a imediata correção das deficiências apontadas pela CONTRATANTE na execução dos fornecimentos;</w:t>
      </w:r>
    </w:p>
    <w:p w:rsidR="002829C5" w:rsidRDefault="002829C5" w:rsidP="002829C5">
      <w:pPr>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2829C5" w:rsidRDefault="002829C5" w:rsidP="002829C5">
      <w:pPr>
        <w:jc w:val="both"/>
        <w:rPr>
          <w:rFonts w:ascii="Arial" w:hAnsi="Arial" w:cs="Arial"/>
          <w:sz w:val="22"/>
          <w:szCs w:val="22"/>
        </w:rPr>
      </w:pPr>
    </w:p>
    <w:p w:rsidR="002829C5" w:rsidRDefault="002829C5" w:rsidP="002829C5">
      <w:pPr>
        <w:numPr>
          <w:ilvl w:val="0"/>
          <w:numId w:val="1"/>
        </w:numPr>
        <w:jc w:val="both"/>
        <w:rPr>
          <w:rFonts w:ascii="Arial" w:hAnsi="Arial" w:cs="Arial"/>
          <w:b/>
          <w:sz w:val="22"/>
          <w:szCs w:val="22"/>
        </w:rPr>
      </w:pPr>
      <w:r>
        <w:rPr>
          <w:rFonts w:ascii="Arial" w:hAnsi="Arial" w:cs="Arial"/>
          <w:b/>
          <w:sz w:val="22"/>
          <w:szCs w:val="22"/>
        </w:rPr>
        <w:t>Da CONTRATANTE:</w:t>
      </w:r>
    </w:p>
    <w:p w:rsidR="002829C5" w:rsidRDefault="002829C5" w:rsidP="002829C5">
      <w:pPr>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Emitir as ordens/requisições de fornecimento dos materiais.</w:t>
      </w:r>
    </w:p>
    <w:p w:rsidR="002829C5" w:rsidRDefault="002829C5" w:rsidP="002829C5">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Pagar ao CONTRATADO, na forma estipulada no presente Contrato, o preço ajustado;</w:t>
      </w:r>
    </w:p>
    <w:p w:rsidR="002829C5" w:rsidRDefault="002829C5" w:rsidP="002829C5">
      <w:pPr>
        <w:jc w:val="both"/>
        <w:rPr>
          <w:rFonts w:ascii="Arial" w:hAnsi="Arial" w:cs="Arial"/>
          <w:sz w:val="22"/>
          <w:szCs w:val="22"/>
        </w:rPr>
      </w:pPr>
      <w:r>
        <w:rPr>
          <w:rFonts w:ascii="Arial" w:hAnsi="Arial" w:cs="Arial"/>
          <w:b/>
          <w:sz w:val="22"/>
          <w:szCs w:val="22"/>
        </w:rPr>
        <w:t xml:space="preserve">c) </w:t>
      </w:r>
      <w:r>
        <w:rPr>
          <w:rFonts w:ascii="Arial" w:hAnsi="Arial" w:cs="Arial"/>
          <w:sz w:val="22"/>
          <w:szCs w:val="22"/>
        </w:rPr>
        <w:t>Fiscalizar e acompanhar os fornecimentos, segundo seu interesse, sob os aspectos qualitativos e quantitativos, através de preposto indicado, relatando irregularidades, quando for o caso.</w:t>
      </w:r>
    </w:p>
    <w:p w:rsidR="002829C5" w:rsidRDefault="002829C5" w:rsidP="002829C5">
      <w:pPr>
        <w:jc w:val="both"/>
        <w:rPr>
          <w:rFonts w:ascii="Arial" w:hAnsi="Arial" w:cs="Arial"/>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SEXTA – Da Alteração Contratual por Aditamento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Proceder-se-á a alteração do Contrato, quando couber, observadas as disposições do art. 65 da Lei n. 8.666/93 e modificações ulteriores.</w:t>
      </w:r>
    </w:p>
    <w:p w:rsidR="002829C5" w:rsidRDefault="002829C5" w:rsidP="002829C5">
      <w:pPr>
        <w:jc w:val="both"/>
        <w:rPr>
          <w:rFonts w:ascii="Arial" w:hAnsi="Arial" w:cs="Arial"/>
          <w:sz w:val="22"/>
          <w:szCs w:val="22"/>
        </w:rPr>
      </w:pPr>
    </w:p>
    <w:p w:rsidR="002829C5" w:rsidRDefault="002829C5" w:rsidP="002829C5">
      <w:pPr>
        <w:pStyle w:val="Ttulo3"/>
        <w:ind w:firstLine="0"/>
        <w:rPr>
          <w:rFonts w:ascii="Arial" w:hAnsi="Arial" w:cs="Arial"/>
          <w:sz w:val="22"/>
          <w:szCs w:val="22"/>
        </w:rPr>
      </w:pPr>
      <w:r>
        <w:rPr>
          <w:rFonts w:ascii="Arial" w:hAnsi="Arial" w:cs="Arial"/>
          <w:sz w:val="22"/>
          <w:szCs w:val="22"/>
        </w:rPr>
        <w:t>CLÁUSULA SÉTIMA – Da Inexecução e da Rescisão do Contrato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2829C5" w:rsidRDefault="002829C5" w:rsidP="002829C5">
      <w:pPr>
        <w:jc w:val="both"/>
        <w:rPr>
          <w:rFonts w:ascii="Arial" w:hAnsi="Arial" w:cs="Arial"/>
          <w:snapToGrid w:val="0"/>
          <w:sz w:val="22"/>
          <w:szCs w:val="22"/>
        </w:rPr>
      </w:pPr>
      <w:r>
        <w:rPr>
          <w:rFonts w:ascii="Arial" w:hAnsi="Arial" w:cs="Arial"/>
          <w:b/>
          <w:sz w:val="22"/>
          <w:szCs w:val="22"/>
        </w:rPr>
        <w:t xml:space="preserve">I - </w:t>
      </w:r>
      <w:r>
        <w:rPr>
          <w:rFonts w:ascii="Arial" w:hAnsi="Arial" w:cs="Arial"/>
          <w:sz w:val="22"/>
          <w:szCs w:val="22"/>
        </w:rPr>
        <w:t>Por ato unilateral e escrito da CONTRATANTE, nos casos enumerados nos incisos I a XII e XVII e XVIII do art. 78;</w:t>
      </w:r>
    </w:p>
    <w:p w:rsidR="002829C5" w:rsidRDefault="002829C5" w:rsidP="002829C5">
      <w:pPr>
        <w:jc w:val="both"/>
        <w:rPr>
          <w:rFonts w:ascii="Arial" w:hAnsi="Arial" w:cs="Arial"/>
          <w:sz w:val="22"/>
          <w:szCs w:val="22"/>
        </w:rPr>
      </w:pPr>
      <w:r>
        <w:rPr>
          <w:rFonts w:ascii="Arial" w:hAnsi="Arial" w:cs="Arial"/>
          <w:b/>
          <w:sz w:val="22"/>
          <w:szCs w:val="22"/>
        </w:rPr>
        <w:t xml:space="preserve">II - </w:t>
      </w:r>
      <w:r>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2829C5" w:rsidRDefault="002829C5" w:rsidP="002829C5">
      <w:pPr>
        <w:jc w:val="both"/>
        <w:rPr>
          <w:rFonts w:ascii="Arial" w:hAnsi="Arial" w:cs="Arial"/>
          <w:b/>
          <w:sz w:val="22"/>
          <w:szCs w:val="22"/>
        </w:rPr>
      </w:pPr>
      <w:r>
        <w:rPr>
          <w:rFonts w:ascii="Arial" w:hAnsi="Arial" w:cs="Arial"/>
          <w:b/>
          <w:sz w:val="22"/>
          <w:szCs w:val="22"/>
        </w:rPr>
        <w:t xml:space="preserve">III - </w:t>
      </w:r>
      <w:r>
        <w:rPr>
          <w:rFonts w:ascii="Arial" w:hAnsi="Arial" w:cs="Arial"/>
          <w:sz w:val="22"/>
          <w:szCs w:val="22"/>
        </w:rPr>
        <w:t>Judicialmente, na forma da legislação vigente.</w:t>
      </w:r>
    </w:p>
    <w:p w:rsidR="002829C5" w:rsidRDefault="002829C5" w:rsidP="002829C5">
      <w:pPr>
        <w:jc w:val="both"/>
        <w:rPr>
          <w:rFonts w:ascii="Arial" w:hAnsi="Arial" w:cs="Arial"/>
          <w:sz w:val="22"/>
          <w:szCs w:val="22"/>
        </w:rPr>
      </w:pPr>
      <w:r>
        <w:rPr>
          <w:rFonts w:ascii="Arial" w:hAnsi="Arial" w:cs="Arial"/>
          <w:b/>
          <w:sz w:val="22"/>
          <w:szCs w:val="22"/>
        </w:rPr>
        <w:t xml:space="preserve">IV - </w:t>
      </w:r>
      <w:r>
        <w:rPr>
          <w:rFonts w:ascii="Arial" w:hAnsi="Arial" w:cs="Arial"/>
          <w:sz w:val="22"/>
          <w:szCs w:val="22"/>
        </w:rPr>
        <w:t>A rescisão contratual determinada por ato unilateral, em que constatado o descumprimento do avençado, acarreta as seguintes conseqüências para o CONTRATADO, sem prejuízo das sanções previstas:</w:t>
      </w:r>
    </w:p>
    <w:p w:rsidR="002829C5" w:rsidRDefault="002829C5" w:rsidP="002829C5">
      <w:pPr>
        <w:numPr>
          <w:ilvl w:val="0"/>
          <w:numId w:val="2"/>
        </w:numPr>
        <w:jc w:val="both"/>
        <w:rPr>
          <w:rFonts w:ascii="Arial" w:hAnsi="Arial" w:cs="Arial"/>
          <w:sz w:val="22"/>
          <w:szCs w:val="22"/>
        </w:rPr>
      </w:pPr>
      <w:r>
        <w:rPr>
          <w:rFonts w:ascii="Arial" w:hAnsi="Arial" w:cs="Arial"/>
          <w:sz w:val="22"/>
          <w:szCs w:val="22"/>
        </w:rPr>
        <w:t>Execução dos valores das multas e indenizações devidas à CONTRATANTE;</w:t>
      </w:r>
    </w:p>
    <w:p w:rsidR="002829C5" w:rsidRDefault="002829C5" w:rsidP="002829C5">
      <w:pPr>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Retenção dos créditos decorrentes do Contrato até o limite dos prejuízos causados à CONTRATANTE.</w:t>
      </w:r>
    </w:p>
    <w:p w:rsidR="002829C5" w:rsidRDefault="002829C5" w:rsidP="002829C5">
      <w:pPr>
        <w:pStyle w:val="Ttulo3"/>
        <w:rPr>
          <w:rFonts w:ascii="Arial" w:hAnsi="Arial" w:cs="Arial"/>
          <w:sz w:val="22"/>
          <w:szCs w:val="22"/>
        </w:rPr>
      </w:pPr>
    </w:p>
    <w:p w:rsidR="002829C5" w:rsidRDefault="002829C5" w:rsidP="002829C5">
      <w:pPr>
        <w:pStyle w:val="Ttulo3"/>
        <w:ind w:firstLine="0"/>
        <w:rPr>
          <w:rFonts w:ascii="Arial" w:hAnsi="Arial" w:cs="Arial"/>
          <w:sz w:val="22"/>
          <w:szCs w:val="22"/>
        </w:rPr>
      </w:pPr>
      <w:r>
        <w:rPr>
          <w:rFonts w:ascii="Arial" w:hAnsi="Arial" w:cs="Arial"/>
          <w:sz w:val="22"/>
          <w:szCs w:val="22"/>
        </w:rPr>
        <w:t>CLÁUSULA OITAVA – DAS SANÇÕES ADMINISTRATIVAS</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lastRenderedPageBreak/>
        <w:t>As sanções contratuais serão: advertência, multa, suspensão temporária para participação de licitação, o impedimento de contratar e declaração de inidoneidade, conforme Capítulo IV, Seção II, da Lei n. 8.666/93 e alterações posteriores, observando-se:</w:t>
      </w:r>
    </w:p>
    <w:p w:rsidR="002829C5" w:rsidRDefault="002829C5" w:rsidP="002829C5">
      <w:pPr>
        <w:jc w:val="both"/>
        <w:rPr>
          <w:rFonts w:ascii="Arial" w:hAnsi="Arial" w:cs="Arial"/>
          <w:sz w:val="22"/>
          <w:szCs w:val="22"/>
        </w:rPr>
      </w:pPr>
      <w:r>
        <w:rPr>
          <w:rFonts w:ascii="Arial" w:hAnsi="Arial" w:cs="Arial"/>
          <w:b/>
          <w:sz w:val="22"/>
          <w:szCs w:val="22"/>
        </w:rPr>
        <w:t>I</w:t>
      </w:r>
      <w:r>
        <w:rPr>
          <w:rFonts w:ascii="Arial" w:hAnsi="Arial" w:cs="Arial"/>
          <w:sz w:val="22"/>
          <w:szCs w:val="22"/>
        </w:rPr>
        <w:t xml:space="preserve"> – Advertência, em caso de pequenas irregularidades na execução das Cláusulas Contratuais. </w:t>
      </w:r>
    </w:p>
    <w:p w:rsidR="002829C5" w:rsidRDefault="002829C5" w:rsidP="002829C5">
      <w:pPr>
        <w:jc w:val="both"/>
        <w:rPr>
          <w:rFonts w:ascii="Arial" w:hAnsi="Arial" w:cs="Arial"/>
          <w:sz w:val="22"/>
          <w:szCs w:val="22"/>
        </w:rPr>
      </w:pPr>
      <w:r>
        <w:rPr>
          <w:rFonts w:ascii="Arial" w:hAnsi="Arial" w:cs="Arial"/>
          <w:b/>
          <w:sz w:val="22"/>
          <w:szCs w:val="22"/>
        </w:rPr>
        <w:t>II</w:t>
      </w:r>
      <w:r>
        <w:rPr>
          <w:rFonts w:ascii="Arial" w:hAnsi="Arial" w:cs="Arial"/>
          <w:sz w:val="22"/>
          <w:szCs w:val="22"/>
        </w:rPr>
        <w:t xml:space="preserve"> - Multa de 0,33%, calculado sobre o valor mensal do Contrato, por dia de atraso no cumprimento do prazo para atender solicitação da CONTRATANTE;</w:t>
      </w:r>
    </w:p>
    <w:p w:rsidR="002829C5" w:rsidRDefault="002829C5" w:rsidP="002829C5">
      <w:pPr>
        <w:jc w:val="both"/>
        <w:rPr>
          <w:rFonts w:ascii="Arial" w:hAnsi="Arial" w:cs="Arial"/>
          <w:sz w:val="22"/>
          <w:szCs w:val="22"/>
        </w:rPr>
      </w:pPr>
      <w:r>
        <w:rPr>
          <w:rFonts w:ascii="Arial" w:hAnsi="Arial" w:cs="Arial"/>
          <w:b/>
          <w:sz w:val="22"/>
          <w:szCs w:val="22"/>
        </w:rPr>
        <w:t>III</w:t>
      </w:r>
      <w:r>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2829C5" w:rsidRDefault="002829C5" w:rsidP="002829C5">
      <w:pPr>
        <w:jc w:val="both"/>
        <w:rPr>
          <w:rFonts w:ascii="Arial" w:hAnsi="Arial" w:cs="Arial"/>
          <w:sz w:val="22"/>
          <w:szCs w:val="22"/>
        </w:rPr>
      </w:pPr>
      <w:r>
        <w:rPr>
          <w:rFonts w:ascii="Arial" w:hAnsi="Arial" w:cs="Arial"/>
          <w:b/>
          <w:sz w:val="22"/>
          <w:szCs w:val="22"/>
        </w:rPr>
        <w:t>IV</w:t>
      </w:r>
      <w:r>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2829C5" w:rsidRDefault="002829C5" w:rsidP="002829C5">
      <w:pPr>
        <w:jc w:val="both"/>
        <w:rPr>
          <w:rFonts w:ascii="Arial" w:hAnsi="Arial" w:cs="Arial"/>
          <w:sz w:val="22"/>
          <w:szCs w:val="22"/>
        </w:rPr>
      </w:pPr>
      <w:r>
        <w:rPr>
          <w:rFonts w:ascii="Arial" w:hAnsi="Arial" w:cs="Arial"/>
          <w:b/>
          <w:sz w:val="22"/>
          <w:szCs w:val="22"/>
        </w:rPr>
        <w:t>V</w:t>
      </w:r>
      <w:r>
        <w:rPr>
          <w:rFonts w:ascii="Arial" w:hAnsi="Arial" w:cs="Arial"/>
          <w:sz w:val="22"/>
          <w:szCs w:val="22"/>
        </w:rPr>
        <w:t xml:space="preserve"> – Multa de 20% (vinte por cento) sobre o valor anual do Contrato, ou sobre o período residual do Contrato, na hipótese de fornecimento de combustíveis adulterados, em desacordo com as especificações técnicas. </w:t>
      </w:r>
    </w:p>
    <w:p w:rsidR="002829C5" w:rsidRDefault="002829C5" w:rsidP="002829C5">
      <w:pPr>
        <w:pStyle w:val="Ttulo7"/>
        <w:tabs>
          <w:tab w:val="left" w:pos="708"/>
        </w:tabs>
        <w:rPr>
          <w:rFonts w:ascii="Arial" w:hAnsi="Arial" w:cs="Arial"/>
          <w:sz w:val="22"/>
          <w:szCs w:val="22"/>
        </w:rPr>
      </w:pPr>
      <w:r>
        <w:rPr>
          <w:rFonts w:ascii="Arial" w:hAnsi="Arial" w:cs="Arial"/>
          <w:sz w:val="22"/>
          <w:szCs w:val="22"/>
        </w:rPr>
        <w:t>VI – SUSPENSÃO</w:t>
      </w:r>
    </w:p>
    <w:p w:rsidR="002829C5" w:rsidRDefault="002829C5" w:rsidP="002829C5">
      <w:pPr>
        <w:numPr>
          <w:ilvl w:val="0"/>
          <w:numId w:val="3"/>
        </w:numPr>
        <w:jc w:val="both"/>
        <w:rPr>
          <w:rFonts w:ascii="Arial" w:hAnsi="Arial" w:cs="Arial"/>
          <w:sz w:val="22"/>
          <w:szCs w:val="22"/>
        </w:rPr>
      </w:pPr>
      <w:r>
        <w:rPr>
          <w:rFonts w:ascii="Arial" w:hAnsi="Arial" w:cs="Arial"/>
          <w:sz w:val="22"/>
          <w:szCs w:val="22"/>
        </w:rPr>
        <w:t>por 30 (trinta) dias quando aplicada advertência o CONTRATADO continuar inadimplente;</w:t>
      </w:r>
    </w:p>
    <w:p w:rsidR="002829C5" w:rsidRDefault="002829C5" w:rsidP="002829C5">
      <w:pPr>
        <w:numPr>
          <w:ilvl w:val="0"/>
          <w:numId w:val="3"/>
        </w:numPr>
        <w:jc w:val="both"/>
        <w:rPr>
          <w:rFonts w:ascii="Arial" w:hAnsi="Arial" w:cs="Arial"/>
          <w:sz w:val="22"/>
          <w:szCs w:val="22"/>
        </w:rPr>
      </w:pPr>
      <w:r>
        <w:rPr>
          <w:rFonts w:ascii="Arial" w:hAnsi="Arial" w:cs="Arial"/>
          <w:sz w:val="22"/>
          <w:szCs w:val="22"/>
        </w:rPr>
        <w:t>por 12 (doze) meses quando o CONTRATADO der causa à rescisão do Contrato.</w:t>
      </w:r>
    </w:p>
    <w:p w:rsidR="002829C5" w:rsidRDefault="002829C5" w:rsidP="002829C5">
      <w:pPr>
        <w:jc w:val="both"/>
        <w:rPr>
          <w:rFonts w:ascii="Arial" w:hAnsi="Arial" w:cs="Arial"/>
          <w:sz w:val="22"/>
          <w:szCs w:val="22"/>
        </w:rPr>
      </w:pPr>
      <w:r>
        <w:rPr>
          <w:rFonts w:ascii="Arial" w:hAnsi="Arial" w:cs="Arial"/>
          <w:b/>
          <w:sz w:val="22"/>
          <w:szCs w:val="22"/>
        </w:rPr>
        <w:t>VII</w:t>
      </w:r>
      <w:r>
        <w:rPr>
          <w:rFonts w:ascii="Arial" w:hAnsi="Arial" w:cs="Arial"/>
          <w:sz w:val="22"/>
          <w:szCs w:val="22"/>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 </w:t>
      </w:r>
    </w:p>
    <w:p w:rsidR="002829C5" w:rsidRDefault="002829C5" w:rsidP="002829C5">
      <w:pPr>
        <w:jc w:val="both"/>
        <w:rPr>
          <w:rFonts w:ascii="Arial" w:hAnsi="Arial" w:cs="Arial"/>
          <w:sz w:val="22"/>
          <w:szCs w:val="22"/>
        </w:rPr>
      </w:pPr>
      <w:r>
        <w:rPr>
          <w:rFonts w:ascii="Arial" w:hAnsi="Arial" w:cs="Arial"/>
          <w:b/>
          <w:sz w:val="22"/>
          <w:szCs w:val="22"/>
        </w:rPr>
        <w:t>VIII</w:t>
      </w:r>
      <w:r>
        <w:rPr>
          <w:rFonts w:ascii="Arial" w:hAnsi="Arial" w:cs="Arial"/>
          <w:sz w:val="22"/>
          <w:szCs w:val="22"/>
        </w:rPr>
        <w:t xml:space="preserve"> – A aplicação das penalidades admite os recursos estabelecidos na Lei.</w:t>
      </w:r>
    </w:p>
    <w:p w:rsidR="002829C5" w:rsidRDefault="002829C5" w:rsidP="002829C5">
      <w:pPr>
        <w:jc w:val="both"/>
        <w:rPr>
          <w:rFonts w:ascii="Arial" w:hAnsi="Arial" w:cs="Arial"/>
          <w:sz w:val="22"/>
          <w:szCs w:val="22"/>
        </w:rPr>
      </w:pPr>
      <w:r>
        <w:rPr>
          <w:rFonts w:ascii="Arial" w:hAnsi="Arial" w:cs="Arial"/>
          <w:b/>
          <w:sz w:val="22"/>
          <w:szCs w:val="22"/>
        </w:rPr>
        <w:t>IX</w:t>
      </w:r>
      <w:r>
        <w:rPr>
          <w:rFonts w:ascii="Arial" w:hAnsi="Arial" w:cs="Arial"/>
          <w:sz w:val="22"/>
          <w:szCs w:val="22"/>
        </w:rPr>
        <w:t xml:space="preserve"> – As penalidades poderão ser aplicadas isolada ou cumulativamente, nos termos do art. 87 da Lei n. 8.666/93.</w:t>
      </w:r>
    </w:p>
    <w:p w:rsidR="002829C5" w:rsidRDefault="002829C5" w:rsidP="002829C5">
      <w:pPr>
        <w:jc w:val="both"/>
        <w:rPr>
          <w:rFonts w:ascii="Arial" w:hAnsi="Arial" w:cs="Arial"/>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NONA – DA VINCULAÇÃO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 xml:space="preserve">Vincula-se o presente Contrato às disposições da Lei Federal nº 8.666, de 21 de junho de 1993, Lei 10.520/02 e alterações posteriores,  no que couber, a </w:t>
      </w:r>
      <w:r>
        <w:rPr>
          <w:rFonts w:ascii="Arial" w:hAnsi="Arial" w:cs="Arial"/>
          <w:sz w:val="22"/>
          <w:szCs w:val="22"/>
        </w:rPr>
        <w:fldChar w:fldCharType="begin"/>
      </w:r>
      <w:r>
        <w:rPr>
          <w:rFonts w:ascii="Arial" w:hAnsi="Arial" w:cs="Arial"/>
          <w:sz w:val="22"/>
          <w:szCs w:val="22"/>
        </w:rPr>
        <w:instrText xml:space="preserve"> DOCVARIABLE "Modalidade" \* MERGEFORMAT </w:instrText>
      </w:r>
      <w:r>
        <w:rPr>
          <w:rFonts w:ascii="Arial" w:hAnsi="Arial" w:cs="Arial"/>
          <w:sz w:val="22"/>
          <w:szCs w:val="22"/>
        </w:rPr>
        <w:fldChar w:fldCharType="separate"/>
      </w:r>
      <w:r>
        <w:rPr>
          <w:rFonts w:ascii="Arial" w:hAnsi="Arial" w:cs="Arial"/>
          <w:sz w:val="22"/>
          <w:szCs w:val="22"/>
        </w:rPr>
        <w:t>PREGÃO PRESENCIAL</w:t>
      </w:r>
      <w:r>
        <w:rPr>
          <w:rFonts w:ascii="Arial" w:hAnsi="Arial" w:cs="Arial"/>
          <w:sz w:val="22"/>
          <w:szCs w:val="22"/>
        </w:rPr>
        <w:fldChar w:fldCharType="end"/>
      </w:r>
      <w:r>
        <w:rPr>
          <w:rFonts w:ascii="Arial" w:hAnsi="Arial" w:cs="Arial"/>
          <w:sz w:val="22"/>
          <w:szCs w:val="22"/>
        </w:rPr>
        <w:t xml:space="preserve">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101/2014</w:t>
      </w:r>
      <w:r>
        <w:rPr>
          <w:rFonts w:ascii="Arial" w:hAnsi="Arial" w:cs="Arial"/>
          <w:sz w:val="22"/>
          <w:szCs w:val="22"/>
        </w:rPr>
        <w:fldChar w:fldCharType="end"/>
      </w:r>
      <w:r>
        <w:rPr>
          <w:rFonts w:ascii="Arial" w:hAnsi="Arial" w:cs="Arial"/>
          <w:sz w:val="22"/>
          <w:szCs w:val="22"/>
        </w:rPr>
        <w:t xml:space="preserve"> à proposta do CONTRATADO. </w:t>
      </w:r>
    </w:p>
    <w:p w:rsidR="002829C5" w:rsidRDefault="002829C5" w:rsidP="002829C5">
      <w:pPr>
        <w:jc w:val="both"/>
        <w:rPr>
          <w:rFonts w:ascii="Arial" w:hAnsi="Arial" w:cs="Arial"/>
          <w:sz w:val="22"/>
          <w:szCs w:val="22"/>
        </w:rPr>
      </w:pPr>
    </w:p>
    <w:p w:rsidR="002829C5" w:rsidRDefault="002829C5" w:rsidP="002829C5">
      <w:pPr>
        <w:pStyle w:val="Ttulo2"/>
        <w:jc w:val="both"/>
        <w:rPr>
          <w:rFonts w:ascii="Arial" w:hAnsi="Arial" w:cs="Arial"/>
          <w:b/>
          <w:sz w:val="22"/>
          <w:szCs w:val="22"/>
        </w:rPr>
      </w:pPr>
      <w:r>
        <w:rPr>
          <w:rFonts w:ascii="Arial" w:hAnsi="Arial" w:cs="Arial"/>
          <w:b/>
          <w:sz w:val="22"/>
          <w:szCs w:val="22"/>
        </w:rPr>
        <w:t>CLÁUSULA DÉCIMA – DO FORO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Fica eleito o Foro da Comarca de Anita Garibaldi, Estado de Santa Catarina, com a renúncia expressa de qualquer outro, por mais privilegiado que seja, para serem dirimidas questões originárias da execução do presente Contrato.</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 xml:space="preserve">E, por assim estarem justos e contratados, assinam o presente Termo em 3 (três) vias de igual teor e forma, juntamente com as testemunhas abaixo.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Abdon Batista /SC, em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center"/>
        <w:rPr>
          <w:rFonts w:ascii="Arial" w:hAnsi="Arial" w:cs="Arial"/>
          <w:b/>
          <w:sz w:val="22"/>
          <w:szCs w:val="22"/>
        </w:rPr>
      </w:pPr>
      <w:r>
        <w:rPr>
          <w:rFonts w:ascii="Arial" w:hAnsi="Arial" w:cs="Arial"/>
          <w:b/>
          <w:sz w:val="22"/>
          <w:szCs w:val="22"/>
        </w:rPr>
        <w:lastRenderedPageBreak/>
        <w:t>Prefeitura Municipal de Abdon Batista</w:t>
      </w:r>
    </w:p>
    <w:p w:rsidR="002829C5" w:rsidRDefault="002829C5" w:rsidP="002829C5">
      <w:pPr>
        <w:pStyle w:val="Ttulo4"/>
        <w:rPr>
          <w:rFonts w:cs="Arial"/>
          <w:b/>
          <w:sz w:val="22"/>
          <w:szCs w:val="22"/>
        </w:rPr>
      </w:pPr>
      <w:r>
        <w:rPr>
          <w:rFonts w:cs="Arial"/>
          <w:b/>
          <w:sz w:val="22"/>
          <w:szCs w:val="22"/>
        </w:rPr>
        <w:t>Lucimar antonio salmoria</w:t>
      </w:r>
    </w:p>
    <w:p w:rsidR="002829C5" w:rsidRDefault="002829C5" w:rsidP="002829C5">
      <w:pPr>
        <w:pStyle w:val="Ttulo4"/>
        <w:rPr>
          <w:rFonts w:cs="Arial"/>
          <w:b/>
          <w:sz w:val="22"/>
          <w:szCs w:val="22"/>
        </w:rPr>
      </w:pPr>
      <w:r>
        <w:rPr>
          <w:rFonts w:cs="Arial"/>
          <w:b/>
          <w:sz w:val="22"/>
          <w:szCs w:val="22"/>
        </w:rPr>
        <w:t>Prefeito Municipal</w:t>
      </w:r>
    </w:p>
    <w:p w:rsidR="002829C5" w:rsidRDefault="002829C5" w:rsidP="002829C5">
      <w:pPr>
        <w:pStyle w:val="Ttulo4"/>
        <w:rPr>
          <w:rFonts w:cs="Arial"/>
          <w:b/>
          <w:sz w:val="22"/>
          <w:szCs w:val="22"/>
        </w:rPr>
      </w:pPr>
      <w:r>
        <w:rPr>
          <w:rFonts w:cs="Arial"/>
          <w:b/>
          <w:sz w:val="22"/>
          <w:szCs w:val="22"/>
        </w:rPr>
        <w:t>Contratante</w:t>
      </w:r>
    </w:p>
    <w:p w:rsidR="002829C5" w:rsidRDefault="002829C5" w:rsidP="002829C5">
      <w:pPr>
        <w:pStyle w:val="Ttulo4"/>
        <w:jc w:val="both"/>
        <w:rPr>
          <w:rFonts w:cs="Arial"/>
          <w:b/>
          <w:sz w:val="22"/>
          <w:szCs w:val="22"/>
        </w:rPr>
      </w:pPr>
      <w:r>
        <w:rPr>
          <w:rFonts w:cs="Arial"/>
          <w:b/>
          <w:sz w:val="22"/>
          <w:szCs w:val="22"/>
        </w:rPr>
        <w:t xml:space="preserve">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center"/>
        <w:rPr>
          <w:rFonts w:ascii="Arial" w:hAnsi="Arial" w:cs="Arial"/>
          <w:b/>
          <w:sz w:val="22"/>
          <w:szCs w:val="22"/>
        </w:rPr>
      </w:pPr>
      <w:r>
        <w:rPr>
          <w:rFonts w:ascii="Arial" w:hAnsi="Arial" w:cs="Arial"/>
          <w:b/>
          <w:sz w:val="22"/>
          <w:szCs w:val="22"/>
        </w:rPr>
        <w:t>Gerente Administrador</w:t>
      </w:r>
    </w:p>
    <w:p w:rsidR="002829C5" w:rsidRDefault="002829C5" w:rsidP="002829C5">
      <w:pPr>
        <w:jc w:val="center"/>
        <w:rPr>
          <w:rFonts w:ascii="Arial" w:hAnsi="Arial" w:cs="Arial"/>
          <w:b/>
          <w:sz w:val="22"/>
          <w:szCs w:val="22"/>
        </w:rPr>
      </w:pPr>
      <w:r>
        <w:rPr>
          <w:rFonts w:ascii="Arial" w:hAnsi="Arial" w:cs="Arial"/>
          <w:b/>
          <w:sz w:val="22"/>
          <w:szCs w:val="22"/>
        </w:rPr>
        <w:t>CONTRATADO</w:t>
      </w:r>
    </w:p>
    <w:p w:rsidR="002829C5" w:rsidRDefault="002829C5" w:rsidP="002829C5">
      <w:pPr>
        <w:jc w:val="both"/>
        <w:rPr>
          <w:rFonts w:ascii="Arial" w:hAnsi="Arial" w:cs="Arial"/>
          <w:b/>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Testemunhas:</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r>
        <w:rPr>
          <w:rFonts w:ascii="Arial" w:hAnsi="Arial" w:cs="Arial"/>
          <w:sz w:val="22"/>
          <w:szCs w:val="22"/>
        </w:rPr>
        <w:t>1-.........................................................                   2......................................................</w:t>
      </w:r>
    </w:p>
    <w:p w:rsidR="002829C5" w:rsidRDefault="002829C5" w:rsidP="002829C5">
      <w:pPr>
        <w:jc w:val="both"/>
        <w:rPr>
          <w:rFonts w:ascii="Arial" w:hAnsi="Arial" w:cs="Arial"/>
          <w:sz w:val="22"/>
          <w:szCs w:val="22"/>
        </w:rPr>
      </w:pPr>
      <w:r>
        <w:rPr>
          <w:rFonts w:ascii="Arial" w:hAnsi="Arial" w:cs="Arial"/>
          <w:sz w:val="22"/>
          <w:szCs w:val="22"/>
        </w:rPr>
        <w:t xml:space="preserve">CPF -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 </w:t>
      </w: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jc w:val="both"/>
        <w:rPr>
          <w:rFonts w:ascii="Arial" w:hAnsi="Arial" w:cs="Arial"/>
          <w:sz w:val="22"/>
          <w:szCs w:val="22"/>
        </w:rPr>
      </w:pPr>
    </w:p>
    <w:p w:rsidR="002829C5" w:rsidRDefault="002829C5" w:rsidP="002829C5">
      <w:pPr>
        <w:rPr>
          <w:rFonts w:ascii="Arial" w:hAnsi="Arial" w:cs="Arial"/>
          <w:sz w:val="22"/>
          <w:szCs w:val="22"/>
        </w:rPr>
      </w:pPr>
    </w:p>
    <w:p w:rsidR="002829C5" w:rsidRDefault="002829C5" w:rsidP="002829C5">
      <w:pPr>
        <w:rPr>
          <w:rFonts w:ascii="Arial" w:hAnsi="Arial" w:cs="Arial"/>
          <w:sz w:val="22"/>
          <w:szCs w:val="22"/>
        </w:rPr>
      </w:pPr>
    </w:p>
    <w:p w:rsidR="002829C5" w:rsidRDefault="002829C5" w:rsidP="002829C5"/>
    <w:p w:rsidR="002829C5" w:rsidRPr="00386972" w:rsidRDefault="002829C5" w:rsidP="002829C5"/>
    <w:p w:rsidR="006E2164" w:rsidRDefault="006E2164">
      <w:bookmarkStart w:id="0" w:name="_GoBack"/>
      <w:bookmarkEnd w:id="0"/>
    </w:p>
    <w:sectPr w:rsidR="006E2164" w:rsidSect="00FF3690">
      <w:headerReference w:type="default" r:id="rId6"/>
      <w:footerReference w:type="default" r:id="rId7"/>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BF" w:rsidRDefault="002829C5">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FBF" w:rsidRDefault="002829C5">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27D1DB5"/>
    <w:multiLevelType w:val="singleLevel"/>
    <w:tmpl w:val="BDA0598A"/>
    <w:lvl w:ilvl="0">
      <w:start w:val="1"/>
      <w:numFmt w:val="lowerLetter"/>
      <w:lvlText w:val="%1)"/>
      <w:lvlJc w:val="left"/>
      <w:pPr>
        <w:tabs>
          <w:tab w:val="num" w:pos="360"/>
        </w:tabs>
        <w:ind w:left="360" w:hanging="360"/>
      </w:pPr>
      <w:rPr>
        <w:rFonts w:cs="Times New Roman"/>
        <w:b/>
      </w:rPr>
    </w:lvl>
  </w:abstractNum>
  <w:abstractNum w:abstractNumId="2">
    <w:nsid w:val="59415F6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3">
    <w:nsid w:val="5E9C3F83"/>
    <w:multiLevelType w:val="singleLevel"/>
    <w:tmpl w:val="0416000F"/>
    <w:lvl w:ilvl="0">
      <w:start w:val="1"/>
      <w:numFmt w:val="decimal"/>
      <w:lvlText w:val="%1."/>
      <w:lvlJc w:val="left"/>
      <w:pPr>
        <w:tabs>
          <w:tab w:val="num" w:pos="360"/>
        </w:tabs>
        <w:ind w:left="360" w:hanging="360"/>
      </w:pPr>
      <w:rPr>
        <w:rFonts w:cs="Times New Roman"/>
      </w:rPr>
    </w:lvl>
  </w:abstractNum>
  <w:num w:numId="1">
    <w:abstractNumId w:val="3"/>
    <w:lvlOverride w:ilvl="0">
      <w:startOverride w:val="1"/>
    </w:lvlOverride>
  </w:num>
  <w:num w:numId="2">
    <w:abstractNumId w:val="1"/>
    <w:lvlOverride w:ilvl="0">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C5"/>
    <w:rsid w:val="002829C5"/>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829C5"/>
    <w:pPr>
      <w:jc w:val="both"/>
      <w:outlineLvl w:val="0"/>
    </w:pPr>
    <w:rPr>
      <w:b/>
    </w:rPr>
  </w:style>
  <w:style w:type="paragraph" w:styleId="Ttulo2">
    <w:name w:val="heading 2"/>
    <w:basedOn w:val="Normal"/>
    <w:next w:val="Normal"/>
    <w:link w:val="Ttulo2Char"/>
    <w:uiPriority w:val="9"/>
    <w:qFormat/>
    <w:rsid w:val="002829C5"/>
    <w:pPr>
      <w:jc w:val="center"/>
      <w:outlineLvl w:val="1"/>
    </w:pPr>
    <w:rPr>
      <w:sz w:val="24"/>
    </w:rPr>
  </w:style>
  <w:style w:type="paragraph" w:styleId="Ttulo3">
    <w:name w:val="heading 3"/>
    <w:basedOn w:val="Normal"/>
    <w:next w:val="Normal"/>
    <w:link w:val="Ttulo3Char"/>
    <w:uiPriority w:val="9"/>
    <w:qFormat/>
    <w:rsid w:val="002829C5"/>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829C5"/>
    <w:pPr>
      <w:keepNext/>
      <w:jc w:val="center"/>
      <w:outlineLvl w:val="3"/>
    </w:pPr>
    <w:rPr>
      <w:rFonts w:ascii="Arial" w:hAnsi="Arial"/>
      <w:sz w:val="26"/>
    </w:rPr>
  </w:style>
  <w:style w:type="paragraph" w:styleId="Ttulo7">
    <w:name w:val="heading 7"/>
    <w:basedOn w:val="Normal"/>
    <w:next w:val="Normal"/>
    <w:link w:val="Ttulo7Char"/>
    <w:uiPriority w:val="9"/>
    <w:qFormat/>
    <w:rsid w:val="002829C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29C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829C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829C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829C5"/>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2829C5"/>
    <w:rPr>
      <w:rFonts w:ascii="Times New Roman" w:eastAsia="Times New Roman" w:hAnsi="Times New Roman" w:cs="Times New Roman"/>
      <w:b/>
      <w:sz w:val="24"/>
      <w:szCs w:val="20"/>
      <w:lang w:eastAsia="pt-BR"/>
    </w:rPr>
  </w:style>
  <w:style w:type="paragraph" w:styleId="NormalWeb">
    <w:name w:val="Normal (Web)"/>
    <w:basedOn w:val="Normal"/>
    <w:uiPriority w:val="99"/>
    <w:rsid w:val="002829C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829C5"/>
    <w:pPr>
      <w:tabs>
        <w:tab w:val="center" w:pos="4419"/>
        <w:tab w:val="right" w:pos="8838"/>
      </w:tabs>
    </w:pPr>
    <w:rPr>
      <w:sz w:val="24"/>
    </w:rPr>
  </w:style>
  <w:style w:type="character" w:customStyle="1" w:styleId="RodapChar">
    <w:name w:val="Rodapé Char"/>
    <w:basedOn w:val="Fontepargpadro"/>
    <w:link w:val="Rodap"/>
    <w:uiPriority w:val="99"/>
    <w:rsid w:val="002829C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829C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829C5"/>
    <w:pPr>
      <w:jc w:val="both"/>
    </w:pPr>
  </w:style>
  <w:style w:type="character" w:customStyle="1" w:styleId="CorpodetextoChar">
    <w:name w:val="Corpo de texto Char"/>
    <w:basedOn w:val="Fontepargpadro"/>
    <w:link w:val="Corpodetexto"/>
    <w:uiPriority w:val="99"/>
    <w:rsid w:val="002829C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829C5"/>
    <w:rPr>
      <w:b/>
    </w:rPr>
  </w:style>
  <w:style w:type="paragraph" w:styleId="Cabealho">
    <w:name w:val="header"/>
    <w:basedOn w:val="Normal"/>
    <w:link w:val="CabealhoChar"/>
    <w:uiPriority w:val="99"/>
    <w:semiHidden/>
    <w:rsid w:val="002829C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829C5"/>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9C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2829C5"/>
    <w:pPr>
      <w:jc w:val="both"/>
      <w:outlineLvl w:val="0"/>
    </w:pPr>
    <w:rPr>
      <w:b/>
    </w:rPr>
  </w:style>
  <w:style w:type="paragraph" w:styleId="Ttulo2">
    <w:name w:val="heading 2"/>
    <w:basedOn w:val="Normal"/>
    <w:next w:val="Normal"/>
    <w:link w:val="Ttulo2Char"/>
    <w:uiPriority w:val="9"/>
    <w:qFormat/>
    <w:rsid w:val="002829C5"/>
    <w:pPr>
      <w:jc w:val="center"/>
      <w:outlineLvl w:val="1"/>
    </w:pPr>
    <w:rPr>
      <w:sz w:val="24"/>
    </w:rPr>
  </w:style>
  <w:style w:type="paragraph" w:styleId="Ttulo3">
    <w:name w:val="heading 3"/>
    <w:basedOn w:val="Normal"/>
    <w:next w:val="Normal"/>
    <w:link w:val="Ttulo3Char"/>
    <w:uiPriority w:val="9"/>
    <w:qFormat/>
    <w:rsid w:val="002829C5"/>
    <w:pPr>
      <w:tabs>
        <w:tab w:val="num" w:pos="0"/>
        <w:tab w:val="num" w:pos="1418"/>
      </w:tabs>
      <w:ind w:firstLine="2268"/>
      <w:jc w:val="both"/>
      <w:outlineLvl w:val="2"/>
    </w:pPr>
    <w:rPr>
      <w:b/>
    </w:rPr>
  </w:style>
  <w:style w:type="paragraph" w:styleId="Ttulo4">
    <w:name w:val="heading 4"/>
    <w:basedOn w:val="Normal"/>
    <w:next w:val="Normal"/>
    <w:link w:val="Ttulo4Char"/>
    <w:uiPriority w:val="9"/>
    <w:qFormat/>
    <w:rsid w:val="002829C5"/>
    <w:pPr>
      <w:keepNext/>
      <w:jc w:val="center"/>
      <w:outlineLvl w:val="3"/>
    </w:pPr>
    <w:rPr>
      <w:rFonts w:ascii="Arial" w:hAnsi="Arial"/>
      <w:sz w:val="26"/>
    </w:rPr>
  </w:style>
  <w:style w:type="paragraph" w:styleId="Ttulo7">
    <w:name w:val="heading 7"/>
    <w:basedOn w:val="Normal"/>
    <w:next w:val="Normal"/>
    <w:link w:val="Ttulo7Char"/>
    <w:uiPriority w:val="9"/>
    <w:qFormat/>
    <w:rsid w:val="002829C5"/>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829C5"/>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2829C5"/>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2829C5"/>
    <w:rPr>
      <w:rFonts w:ascii="Times New Roman" w:eastAsia="Times New Roman" w:hAnsi="Times New Roman" w:cs="Times New Roman"/>
      <w:b/>
      <w:sz w:val="20"/>
      <w:szCs w:val="20"/>
      <w:lang w:eastAsia="pt-BR"/>
    </w:rPr>
  </w:style>
  <w:style w:type="character" w:customStyle="1" w:styleId="Ttulo4Char">
    <w:name w:val="Título 4 Char"/>
    <w:basedOn w:val="Fontepargpadro"/>
    <w:link w:val="Ttulo4"/>
    <w:uiPriority w:val="9"/>
    <w:rsid w:val="002829C5"/>
    <w:rPr>
      <w:rFonts w:ascii="Arial" w:eastAsia="Times New Roman" w:hAnsi="Arial" w:cs="Times New Roman"/>
      <w:sz w:val="26"/>
      <w:szCs w:val="20"/>
      <w:lang w:eastAsia="pt-BR"/>
    </w:rPr>
  </w:style>
  <w:style w:type="character" w:customStyle="1" w:styleId="Ttulo7Char">
    <w:name w:val="Título 7 Char"/>
    <w:basedOn w:val="Fontepargpadro"/>
    <w:link w:val="Ttulo7"/>
    <w:uiPriority w:val="9"/>
    <w:rsid w:val="002829C5"/>
    <w:rPr>
      <w:rFonts w:ascii="Times New Roman" w:eastAsia="Times New Roman" w:hAnsi="Times New Roman" w:cs="Times New Roman"/>
      <w:b/>
      <w:sz w:val="24"/>
      <w:szCs w:val="20"/>
      <w:lang w:eastAsia="pt-BR"/>
    </w:rPr>
  </w:style>
  <w:style w:type="paragraph" w:styleId="NormalWeb">
    <w:name w:val="Normal (Web)"/>
    <w:basedOn w:val="Normal"/>
    <w:uiPriority w:val="99"/>
    <w:rsid w:val="002829C5"/>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2829C5"/>
    <w:pPr>
      <w:tabs>
        <w:tab w:val="center" w:pos="4419"/>
        <w:tab w:val="right" w:pos="8838"/>
      </w:tabs>
    </w:pPr>
    <w:rPr>
      <w:sz w:val="24"/>
    </w:rPr>
  </w:style>
  <w:style w:type="character" w:customStyle="1" w:styleId="RodapChar">
    <w:name w:val="Rodapé Char"/>
    <w:basedOn w:val="Fontepargpadro"/>
    <w:link w:val="Rodap"/>
    <w:uiPriority w:val="99"/>
    <w:rsid w:val="002829C5"/>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2829C5"/>
    <w:pPr>
      <w:spacing w:line="340" w:lineRule="exact"/>
      <w:jc w:val="center"/>
    </w:pPr>
    <w:rPr>
      <w:rFonts w:ascii="Arial" w:hAnsi="Arial"/>
      <w:b/>
      <w:spacing w:val="40"/>
      <w:sz w:val="30"/>
    </w:rPr>
  </w:style>
  <w:style w:type="paragraph" w:styleId="Corpodetexto">
    <w:name w:val="Body Text"/>
    <w:basedOn w:val="Normal"/>
    <w:link w:val="CorpodetextoChar"/>
    <w:uiPriority w:val="99"/>
    <w:rsid w:val="002829C5"/>
    <w:pPr>
      <w:jc w:val="both"/>
    </w:pPr>
  </w:style>
  <w:style w:type="character" w:customStyle="1" w:styleId="CorpodetextoChar">
    <w:name w:val="Corpo de texto Char"/>
    <w:basedOn w:val="Fontepargpadro"/>
    <w:link w:val="Corpodetexto"/>
    <w:uiPriority w:val="99"/>
    <w:rsid w:val="002829C5"/>
    <w:rPr>
      <w:rFonts w:ascii="Times New Roman" w:eastAsia="Times New Roman" w:hAnsi="Times New Roman" w:cs="Times New Roman"/>
      <w:sz w:val="20"/>
      <w:szCs w:val="20"/>
      <w:lang w:eastAsia="pt-BR"/>
    </w:rPr>
  </w:style>
  <w:style w:type="character" w:styleId="Forte">
    <w:name w:val="Strong"/>
    <w:basedOn w:val="Fontepargpadro"/>
    <w:uiPriority w:val="22"/>
    <w:qFormat/>
    <w:rsid w:val="002829C5"/>
    <w:rPr>
      <w:b/>
    </w:rPr>
  </w:style>
  <w:style w:type="paragraph" w:styleId="Cabealho">
    <w:name w:val="header"/>
    <w:basedOn w:val="Normal"/>
    <w:link w:val="CabealhoChar"/>
    <w:uiPriority w:val="99"/>
    <w:semiHidden/>
    <w:rsid w:val="002829C5"/>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2829C5"/>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5427</Words>
  <Characters>29311</Characters>
  <Application>Microsoft Office Word</Application>
  <DocSecurity>0</DocSecurity>
  <Lines>244</Lines>
  <Paragraphs>69</Paragraphs>
  <ScaleCrop>false</ScaleCrop>
  <Company/>
  <LinksUpToDate>false</LinksUpToDate>
  <CharactersWithSpaces>34669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2014-08-19T13:19:00Z</dcterms:created>
  <dcterms:modified xsi:type="dcterms:W3CDTF">2014-08-19T13:20:00Z</dcterms:modified>
</cp:coreProperties>
</file>