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DF" w:rsidRDefault="000A33DF" w:rsidP="000A33DF">
      <w:pPr>
        <w:jc w:val="both"/>
        <w:rPr>
          <w:rFonts w:ascii="Tahoma" w:hAnsi="Tahoma" w:cs="Tahoma"/>
          <w:b/>
        </w:rPr>
      </w:pPr>
      <w:r>
        <w:rPr>
          <w:rFonts w:ascii="Tahoma" w:hAnsi="Tahoma" w:cs="Tahoma"/>
          <w:b/>
        </w:rPr>
        <w:t xml:space="preserve">PROCESSO LICITATÓRIO Nº </w:t>
      </w:r>
      <w:fldSimple w:instr=" DOCVARIABLE &quot;NumProcesso&quot; \* MERGEFORMAT ">
        <w:r w:rsidRPr="00660C9F">
          <w:rPr>
            <w:rFonts w:ascii="Tahoma" w:hAnsi="Tahoma" w:cs="Tahoma"/>
            <w:b/>
            <w:u w:val="single"/>
          </w:rPr>
          <w:t>8/2019</w:t>
        </w:r>
      </w:fldSimple>
      <w:r>
        <w:rPr>
          <w:rFonts w:ascii="Tahoma" w:hAnsi="Tahoma" w:cs="Tahoma"/>
          <w:b/>
        </w:rPr>
        <w:t>– PMAB</w:t>
      </w:r>
    </w:p>
    <w:p w:rsidR="000A33DF" w:rsidRDefault="000A33DF" w:rsidP="000A33DF">
      <w:pPr>
        <w:jc w:val="both"/>
        <w:rPr>
          <w:rFonts w:ascii="Tahoma" w:hAnsi="Tahoma" w:cs="Tahoma"/>
          <w:b/>
        </w:rPr>
      </w:pPr>
      <w:r>
        <w:rPr>
          <w:rFonts w:ascii="Tahoma" w:hAnsi="Tahoma" w:cs="Tahoma"/>
          <w:b/>
        </w:rPr>
        <w:t xml:space="preserve">EDITAL DE PREGÃO Nº </w:t>
      </w:r>
      <w:fldSimple w:instr=" DOCVARIABLE &quot;NumLicitacao&quot; \* MERGEFORMAT ">
        <w:r w:rsidRPr="00660C9F">
          <w:rPr>
            <w:rFonts w:ascii="Tahoma" w:hAnsi="Tahoma" w:cs="Tahoma"/>
            <w:b/>
            <w:u w:val="single"/>
          </w:rPr>
          <w:t>8/2019</w:t>
        </w:r>
      </w:fldSimple>
      <w:r>
        <w:rPr>
          <w:rFonts w:ascii="Tahoma" w:hAnsi="Tahoma" w:cs="Tahoma"/>
          <w:b/>
        </w:rPr>
        <w:t>– PMAB</w:t>
      </w:r>
    </w:p>
    <w:p w:rsidR="000A33DF" w:rsidRDefault="000A33DF" w:rsidP="000A33DF">
      <w:pPr>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PREÂMBULO</w:t>
      </w: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PRESENCIAL, no dia </w:t>
      </w:r>
      <w:fldSimple w:instr=" DOCVARIABLE &quot;DataAbertura&quot; \* MERGEFORMAT ">
        <w:r w:rsidRPr="00660C9F">
          <w:rPr>
            <w:rFonts w:ascii="Tahoma" w:hAnsi="Tahoma" w:cs="Tahoma"/>
            <w:b/>
          </w:rPr>
          <w:t>09/10/2019</w:t>
        </w:r>
      </w:fldSimple>
      <w:r>
        <w:rPr>
          <w:rFonts w:ascii="Tahoma" w:hAnsi="Tahoma" w:cs="Tahoma"/>
        </w:rPr>
        <w:t xml:space="preserve">, às </w:t>
      </w:r>
      <w:fldSimple w:instr=" DOCVARIABLE &quot;HoraAbertura&quot; \* MERGEFORMAT ">
        <w:r w:rsidRPr="00660C9F">
          <w:rPr>
            <w:rFonts w:ascii="Tahoma" w:hAnsi="Tahoma" w:cs="Tahoma"/>
            <w:b/>
          </w:rPr>
          <w:t>14:00</w:t>
        </w:r>
      </w:fldSimple>
      <w:r>
        <w:rPr>
          <w:rFonts w:ascii="Tahoma" w:hAnsi="Tahoma" w:cs="Tahoma"/>
        </w:rPr>
        <w:t xml:space="preserve"> horas, para a aquisição do objeto indicado no item 2 deste instrumento. A presente licitação será do tipo </w:t>
      </w:r>
      <w:fldSimple w:instr=" DOCVARIABLE &quot;Modalidade&quot; \* MERGEFORMAT ">
        <w:r w:rsidRPr="00660C9F">
          <w:rPr>
            <w:rFonts w:ascii="Tahoma" w:hAnsi="Tahoma" w:cs="Tahoma"/>
            <w:b/>
          </w:rPr>
          <w:t>PREGÃO</w:t>
        </w:r>
        <w:r>
          <w:t xml:space="preserve"> PRESENCIAL</w:t>
        </w:r>
      </w:fldSimple>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fldSimple w:instr=" DOCVARIABLE &quot;HoraInicioRecEnvelope&quot; \* MERGEFORMAT ">
        <w:r w:rsidRPr="00660C9F">
          <w:rPr>
            <w:rFonts w:ascii="Tahoma" w:hAnsi="Tahoma" w:cs="Tahoma"/>
            <w:b/>
          </w:rPr>
          <w:t>08:00</w:t>
        </w:r>
      </w:fldSimple>
      <w:r>
        <w:rPr>
          <w:rFonts w:ascii="Tahoma" w:hAnsi="Tahoma" w:cs="Tahoma"/>
        </w:rPr>
        <w:t xml:space="preserve">horas até as </w:t>
      </w:r>
      <w:fldSimple w:instr=" DOCVARIABLE &quot;HoraFinalRecEnvelope&quot; \* MERGEFORMAT ">
        <w:r w:rsidRPr="00660C9F">
          <w:rPr>
            <w:rFonts w:ascii="Tahoma" w:hAnsi="Tahoma" w:cs="Tahoma"/>
            <w:b/>
          </w:rPr>
          <w:t>13:45</w:t>
        </w:r>
      </w:fldSimple>
      <w:r>
        <w:rPr>
          <w:rFonts w:ascii="Tahoma" w:hAnsi="Tahoma" w:cs="Tahoma"/>
        </w:rPr>
        <w:t xml:space="preserve">horas do dia </w:t>
      </w:r>
      <w:fldSimple w:instr=" DOCVARIABLE &quot;DataAbertura&quot; \* MERGEFORMAT ">
        <w:r w:rsidRPr="00660C9F">
          <w:rPr>
            <w:rFonts w:ascii="Tahoma" w:hAnsi="Tahoma" w:cs="Tahoma"/>
            <w:b/>
          </w:rPr>
          <w:t>09/10/2019</w:t>
        </w:r>
      </w:fldSimple>
      <w:r>
        <w:rPr>
          <w:rFonts w:ascii="Tahoma" w:hAnsi="Tahoma" w:cs="Tahoma"/>
        </w:rPr>
        <w:t>, na recepção desta Prefeitura, no endereço acima indicado.</w:t>
      </w:r>
    </w:p>
    <w:p w:rsidR="000A33DF" w:rsidRDefault="000A33DF" w:rsidP="000A33DF">
      <w:pPr>
        <w:numPr>
          <w:ilvl w:val="1"/>
          <w:numId w:val="1"/>
        </w:numPr>
        <w:spacing w:line="276" w:lineRule="auto"/>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660C9F">
        <w:rPr>
          <w:rFonts w:ascii="Tahoma" w:hAnsi="Tahoma" w:cs="Tahoma"/>
          <w:b/>
        </w:rPr>
        <w:t>14</w:t>
      </w:r>
      <w:r>
        <w:t>:00</w:t>
      </w:r>
      <w:proofErr w:type="gramEnd"/>
      <w:r>
        <w:fldChar w:fldCharType="end"/>
      </w:r>
      <w:r>
        <w:rPr>
          <w:rFonts w:ascii="Tahoma" w:hAnsi="Tahoma" w:cs="Tahoma"/>
        </w:rPr>
        <w:t xml:space="preserve">horas do dia </w:t>
      </w:r>
      <w:fldSimple w:instr=" DOCVARIABLE &quot;DataAbertura&quot; \* MERGEFORMAT ">
        <w:r w:rsidRPr="00660C9F">
          <w:rPr>
            <w:rFonts w:ascii="Tahoma" w:hAnsi="Tahoma" w:cs="Tahoma"/>
            <w:b/>
          </w:rPr>
          <w:t>09/10/2019</w:t>
        </w:r>
      </w:fldSimple>
      <w:r>
        <w:rPr>
          <w:rFonts w:ascii="Tahoma" w:hAnsi="Tahoma" w:cs="Tahoma"/>
        </w:rPr>
        <w:t>, em sessão pública, realizada na Sala do Departamento Municipal de Compras e Licitações de Abdon Batista, situada no térreo do endereço citado no item 1.1.</w:t>
      </w:r>
    </w:p>
    <w:p w:rsidR="000A33DF" w:rsidRDefault="000A33DF" w:rsidP="000A33DF">
      <w:pPr>
        <w:ind w:left="720"/>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DO OBJETO</w:t>
      </w: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 presente licitação tem por objeto a </w:t>
      </w:r>
      <w:r>
        <w:fldChar w:fldCharType="begin"/>
      </w:r>
      <w:r>
        <w:instrText xml:space="preserve"> DOCVARIABLE "ObjetoLicitacao" \* MERGEFORMAT </w:instrText>
      </w:r>
      <w:r>
        <w:fldChar w:fldCharType="separate"/>
      </w:r>
      <w:r w:rsidRPr="00660C9F">
        <w:rPr>
          <w:rFonts w:ascii="Arial" w:hAnsi="Arial" w:cs="Arial"/>
          <w:b/>
        </w:rPr>
        <w:t>CONTRATAÇÃO DE EMPRESA ESPECIALIZADA PARA PRESTAÇÃO DE SERVIÇOS MÉDICOS NA ÁREA DE CARDIOLOGIA, NA UNIDADE BÁSICA JOSE MOCELIN, DO FUNDO MUNICIPAL DE SAUDE, ESPECIFICAÇÕES CONSTANTES CONFORME ANEXO D DESTE</w:t>
      </w:r>
      <w:r>
        <w:t xml:space="preserve"> </w:t>
      </w:r>
      <w:proofErr w:type="gramStart"/>
      <w:r>
        <w:t>EDITAL.</w:t>
      </w:r>
      <w:proofErr w:type="gramEnd"/>
      <w:r>
        <w:fldChar w:fldCharType="end"/>
      </w:r>
    </w:p>
    <w:p w:rsidR="000A33DF" w:rsidRDefault="000A33DF" w:rsidP="000A33DF">
      <w:pPr>
        <w:numPr>
          <w:ilvl w:val="0"/>
          <w:numId w:val="1"/>
        </w:numPr>
        <w:spacing w:line="276" w:lineRule="auto"/>
        <w:jc w:val="both"/>
        <w:rPr>
          <w:rFonts w:ascii="Tahoma" w:hAnsi="Tahoma" w:cs="Tahoma"/>
          <w:b/>
        </w:rPr>
      </w:pPr>
      <w:r>
        <w:rPr>
          <w:rFonts w:ascii="Tahoma" w:hAnsi="Tahoma" w:cs="Tahoma"/>
          <w:b/>
        </w:rPr>
        <w:t>- DAS CONDIÇÕES PARA PARTICIPAÇÃO NA LICITAÇÃO</w:t>
      </w:r>
    </w:p>
    <w:p w:rsidR="000A33DF" w:rsidRDefault="000A33DF" w:rsidP="000A33DF">
      <w:pPr>
        <w:numPr>
          <w:ilvl w:val="1"/>
          <w:numId w:val="1"/>
        </w:numPr>
        <w:spacing w:line="276" w:lineRule="auto"/>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0A33DF" w:rsidRDefault="000A33DF" w:rsidP="000A33DF">
      <w:pPr>
        <w:numPr>
          <w:ilvl w:val="2"/>
          <w:numId w:val="1"/>
        </w:numPr>
        <w:spacing w:line="276" w:lineRule="auto"/>
        <w:jc w:val="both"/>
        <w:rPr>
          <w:rFonts w:ascii="Tahoma" w:hAnsi="Tahoma" w:cs="Tahoma"/>
        </w:rPr>
      </w:pPr>
      <w:r>
        <w:rPr>
          <w:rFonts w:ascii="Tahoma" w:hAnsi="Tahoma" w:cs="Tahoma"/>
        </w:rPr>
        <w:t>- com falência decretada;</w:t>
      </w:r>
    </w:p>
    <w:p w:rsidR="000A33DF" w:rsidRDefault="000A33DF" w:rsidP="000A33DF">
      <w:pPr>
        <w:numPr>
          <w:ilvl w:val="2"/>
          <w:numId w:val="1"/>
        </w:numPr>
        <w:spacing w:line="276" w:lineRule="auto"/>
        <w:jc w:val="both"/>
        <w:rPr>
          <w:rFonts w:ascii="Tahoma" w:hAnsi="Tahoma" w:cs="Tahoma"/>
        </w:rPr>
      </w:pPr>
      <w:r>
        <w:rPr>
          <w:rFonts w:ascii="Tahoma" w:hAnsi="Tahoma" w:cs="Tahoma"/>
        </w:rPr>
        <w:t>- em consórcio.</w:t>
      </w:r>
    </w:p>
    <w:p w:rsidR="000A33DF" w:rsidRDefault="000A33DF" w:rsidP="000A33DF">
      <w:pPr>
        <w:numPr>
          <w:ilvl w:val="1"/>
          <w:numId w:val="1"/>
        </w:numPr>
        <w:spacing w:line="276" w:lineRule="auto"/>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0A33DF" w:rsidRDefault="000A33DF" w:rsidP="000A33DF">
      <w:pPr>
        <w:ind w:left="720"/>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 APRESENTAÇÃO DOS ENVELOPES E DO CREDENCIAMENTO</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0A33DF" w:rsidRDefault="000A33DF" w:rsidP="000A33DF">
      <w:pPr>
        <w:ind w:firstLine="2268"/>
        <w:rPr>
          <w:rFonts w:ascii="Tahoma" w:hAnsi="Tahoma" w:cs="Tahoma"/>
        </w:rPr>
      </w:pPr>
      <w:r>
        <w:rPr>
          <w:rFonts w:ascii="Tahoma" w:hAnsi="Tahoma" w:cs="Tahoma"/>
        </w:rPr>
        <w:t>PREFEITURA MUNICIPAL DE ABDON BATISTA– SC</w:t>
      </w:r>
    </w:p>
    <w:p w:rsidR="000A33DF" w:rsidRDefault="000A33DF" w:rsidP="000A33DF">
      <w:pPr>
        <w:ind w:firstLine="2268"/>
        <w:rPr>
          <w:rFonts w:ascii="Tahoma" w:hAnsi="Tahoma" w:cs="Tahoma"/>
        </w:rPr>
      </w:pPr>
      <w:r>
        <w:rPr>
          <w:rFonts w:ascii="Tahoma" w:hAnsi="Tahoma" w:cs="Tahoma"/>
        </w:rPr>
        <w:t xml:space="preserve">PREGÃO Nº </w:t>
      </w:r>
      <w:fldSimple w:instr=" DOCVARIABLE &quot;NumLicitacao&quot; \* MERGEFORMAT ">
        <w:r w:rsidRPr="00660C9F">
          <w:rPr>
            <w:rFonts w:ascii="Tahoma" w:hAnsi="Tahoma" w:cs="Tahoma"/>
            <w:b/>
            <w:u w:val="single"/>
          </w:rPr>
          <w:t>8/2019</w:t>
        </w:r>
      </w:fldSimple>
      <w:r>
        <w:rPr>
          <w:rFonts w:ascii="Tahoma" w:hAnsi="Tahoma" w:cs="Tahoma"/>
        </w:rPr>
        <w:t>- PMAB</w:t>
      </w:r>
    </w:p>
    <w:p w:rsidR="000A33DF" w:rsidRDefault="000A33DF" w:rsidP="000A33DF">
      <w:pPr>
        <w:ind w:firstLine="2268"/>
        <w:rPr>
          <w:rFonts w:ascii="Tahoma" w:hAnsi="Tahoma" w:cs="Tahoma"/>
        </w:rPr>
      </w:pPr>
      <w:r>
        <w:rPr>
          <w:rFonts w:ascii="Tahoma" w:hAnsi="Tahoma" w:cs="Tahoma"/>
        </w:rPr>
        <w:t>ENVELOPE Nº 01 – PROPOSTA COMERCIAL</w:t>
      </w:r>
    </w:p>
    <w:p w:rsidR="000A33DF" w:rsidRDefault="000A33DF" w:rsidP="000A33DF">
      <w:pPr>
        <w:ind w:firstLine="2268"/>
        <w:rPr>
          <w:rFonts w:ascii="Tahoma" w:hAnsi="Tahoma" w:cs="Tahoma"/>
        </w:rPr>
      </w:pPr>
      <w:r>
        <w:rPr>
          <w:rFonts w:ascii="Tahoma" w:hAnsi="Tahoma" w:cs="Tahoma"/>
        </w:rPr>
        <w:t>PROPONENTE: (RAZÃO SOCIAL)</w:t>
      </w:r>
    </w:p>
    <w:p w:rsidR="000A33DF" w:rsidRDefault="000A33DF" w:rsidP="000A33DF">
      <w:pPr>
        <w:ind w:firstLine="2268"/>
        <w:rPr>
          <w:rFonts w:ascii="Tahoma" w:hAnsi="Tahoma" w:cs="Tahoma"/>
        </w:rPr>
      </w:pPr>
    </w:p>
    <w:p w:rsidR="000A33DF" w:rsidRDefault="000A33DF" w:rsidP="000A33DF">
      <w:pPr>
        <w:ind w:firstLine="2268"/>
        <w:rPr>
          <w:rFonts w:ascii="Tahoma" w:hAnsi="Tahoma" w:cs="Tahoma"/>
        </w:rPr>
      </w:pPr>
      <w:r>
        <w:rPr>
          <w:rFonts w:ascii="Tahoma" w:hAnsi="Tahoma" w:cs="Tahoma"/>
        </w:rPr>
        <w:t>PREFEITURA MUNICIPAL DE ABDON BATISTA - SC</w:t>
      </w:r>
    </w:p>
    <w:p w:rsidR="000A33DF" w:rsidRDefault="000A33DF" w:rsidP="000A33DF">
      <w:pPr>
        <w:ind w:firstLine="2268"/>
        <w:rPr>
          <w:rFonts w:ascii="Tahoma" w:hAnsi="Tahoma" w:cs="Tahoma"/>
        </w:rPr>
      </w:pPr>
      <w:r>
        <w:rPr>
          <w:rFonts w:ascii="Tahoma" w:hAnsi="Tahoma" w:cs="Tahoma"/>
        </w:rPr>
        <w:t xml:space="preserve">PREGÃO Nº </w:t>
      </w:r>
      <w:fldSimple w:instr=" DOCVARIABLE &quot;NumLicitacao&quot; \* MERGEFORMAT ">
        <w:r w:rsidRPr="00660C9F">
          <w:rPr>
            <w:rFonts w:ascii="Tahoma" w:hAnsi="Tahoma" w:cs="Tahoma"/>
            <w:b/>
            <w:u w:val="single"/>
          </w:rPr>
          <w:t>8/2019</w:t>
        </w:r>
      </w:fldSimple>
      <w:r>
        <w:rPr>
          <w:rFonts w:ascii="Tahoma" w:hAnsi="Tahoma" w:cs="Tahoma"/>
        </w:rPr>
        <w:t>- PMAB</w:t>
      </w:r>
    </w:p>
    <w:p w:rsidR="000A33DF" w:rsidRDefault="000A33DF" w:rsidP="000A33DF">
      <w:pPr>
        <w:ind w:firstLine="2268"/>
        <w:rPr>
          <w:rFonts w:ascii="Tahoma" w:hAnsi="Tahoma" w:cs="Tahoma"/>
        </w:rPr>
      </w:pPr>
      <w:r>
        <w:rPr>
          <w:rFonts w:ascii="Tahoma" w:hAnsi="Tahoma" w:cs="Tahoma"/>
        </w:rPr>
        <w:lastRenderedPageBreak/>
        <w:t>ENVELOPE Nº 02 – DOCUMENTAÇÃO</w:t>
      </w:r>
    </w:p>
    <w:p w:rsidR="000A33DF" w:rsidRDefault="000A33DF" w:rsidP="000A33DF">
      <w:pPr>
        <w:ind w:firstLine="2268"/>
        <w:rPr>
          <w:rFonts w:ascii="Tahoma" w:hAnsi="Tahoma" w:cs="Tahoma"/>
        </w:rPr>
      </w:pPr>
      <w:r>
        <w:rPr>
          <w:rFonts w:ascii="Tahoma" w:hAnsi="Tahoma" w:cs="Tahoma"/>
        </w:rPr>
        <w:t>PROPONENTE: (RAZÃO SOCIAL)</w:t>
      </w:r>
    </w:p>
    <w:p w:rsidR="000A33DF" w:rsidRDefault="000A33DF" w:rsidP="000A33DF">
      <w:pPr>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0A33DF" w:rsidRDefault="000A33DF" w:rsidP="000A33DF">
      <w:pPr>
        <w:numPr>
          <w:ilvl w:val="2"/>
          <w:numId w:val="1"/>
        </w:numPr>
        <w:spacing w:line="276" w:lineRule="auto"/>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0A33DF" w:rsidRDefault="000A33DF" w:rsidP="000A33DF">
      <w:pPr>
        <w:numPr>
          <w:ilvl w:val="1"/>
          <w:numId w:val="1"/>
        </w:numPr>
        <w:spacing w:line="276" w:lineRule="auto"/>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0A33DF" w:rsidRDefault="000A33DF" w:rsidP="000A33DF">
      <w:pPr>
        <w:ind w:left="720"/>
        <w:jc w:val="both"/>
        <w:rPr>
          <w:rFonts w:ascii="Tahoma" w:hAnsi="Tahoma" w:cs="Tahoma"/>
        </w:rPr>
      </w:pPr>
    </w:p>
    <w:p w:rsidR="000A33DF" w:rsidRDefault="000A33DF" w:rsidP="000A33DF">
      <w:pPr>
        <w:jc w:val="both"/>
        <w:rPr>
          <w:rFonts w:ascii="Tahoma" w:hAnsi="Tahoma" w:cs="Tahoma"/>
        </w:rPr>
      </w:pPr>
      <w:r>
        <w:rPr>
          <w:rFonts w:ascii="Tahoma" w:hAnsi="Tahoma" w:cs="Tahoma"/>
        </w:rPr>
        <w:t>4.4. Não será permitida a participação de empresas distintas através de um único representante.</w:t>
      </w:r>
    </w:p>
    <w:p w:rsidR="000A33DF" w:rsidRDefault="000A33DF" w:rsidP="000A33DF">
      <w:pPr>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 recepção dos envelopes far-se-á de acordo com o estabelecido no item 1.2 deste Edital, sendo aceita a remessa por via postal, com aviso de recebimento, desde que seja efetuada a entrega dos mesmos até o dia e </w:t>
      </w:r>
      <w:proofErr w:type="gramStart"/>
      <w:r>
        <w:rPr>
          <w:rFonts w:ascii="Tahoma" w:hAnsi="Tahoma" w:cs="Tahoma"/>
        </w:rPr>
        <w:t>horário indicados</w:t>
      </w:r>
      <w:proofErr w:type="gramEnd"/>
      <w:r>
        <w:rPr>
          <w:rFonts w:ascii="Tahoma" w:hAnsi="Tahoma" w:cs="Tahoma"/>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w:t>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0A33DF" w:rsidRDefault="000A33DF" w:rsidP="000A33DF">
      <w:pPr>
        <w:ind w:left="720"/>
        <w:jc w:val="both"/>
        <w:rPr>
          <w:rFonts w:ascii="Tahoma" w:hAnsi="Tahoma" w:cs="Tahoma"/>
        </w:rPr>
      </w:pPr>
    </w:p>
    <w:p w:rsidR="000A33DF" w:rsidRDefault="000A33DF" w:rsidP="000A33DF">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0A33DF" w:rsidRDefault="000A33DF" w:rsidP="000A33DF">
      <w:pPr>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 PROPOSTA COMERCIAL</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0A33DF" w:rsidRDefault="000A33DF" w:rsidP="000A33DF">
      <w:pPr>
        <w:numPr>
          <w:ilvl w:val="0"/>
          <w:numId w:val="2"/>
        </w:numPr>
        <w:spacing w:line="276" w:lineRule="auto"/>
        <w:jc w:val="both"/>
        <w:rPr>
          <w:rFonts w:ascii="Tahoma" w:hAnsi="Tahoma" w:cs="Tahoma"/>
        </w:rPr>
      </w:pPr>
      <w:r>
        <w:rPr>
          <w:rFonts w:ascii="Tahoma" w:hAnsi="Tahoma" w:cs="Tahoma"/>
        </w:rPr>
        <w:t>Razão social, endereço completo, nº do CNPJ/MF e nº da Inscrição Estadual e/ou Municipal da proponente;</w:t>
      </w:r>
    </w:p>
    <w:p w:rsidR="000A33DF" w:rsidRDefault="000A33DF" w:rsidP="000A33DF">
      <w:pPr>
        <w:numPr>
          <w:ilvl w:val="0"/>
          <w:numId w:val="2"/>
        </w:numPr>
        <w:spacing w:line="276" w:lineRule="auto"/>
        <w:jc w:val="both"/>
        <w:rPr>
          <w:rFonts w:ascii="Tahoma" w:hAnsi="Tahoma" w:cs="Tahoma"/>
        </w:rPr>
      </w:pPr>
      <w:r>
        <w:rPr>
          <w:rFonts w:ascii="Tahoma" w:hAnsi="Tahoma" w:cs="Tahoma"/>
        </w:rPr>
        <w:lastRenderedPageBreak/>
        <w:t>Número deste Pregão;</w:t>
      </w:r>
    </w:p>
    <w:p w:rsidR="000A33DF" w:rsidRDefault="000A33DF" w:rsidP="000A33DF">
      <w:pPr>
        <w:numPr>
          <w:ilvl w:val="0"/>
          <w:numId w:val="2"/>
        </w:numPr>
        <w:spacing w:line="276" w:lineRule="auto"/>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17"/>
        <w:gridCol w:w="1207"/>
        <w:gridCol w:w="1147"/>
        <w:gridCol w:w="1177"/>
        <w:gridCol w:w="1160"/>
        <w:gridCol w:w="1099"/>
      </w:tblGrid>
      <w:tr w:rsidR="000A33DF" w:rsidTr="00E64334">
        <w:tc>
          <w:tcPr>
            <w:tcW w:w="673" w:type="dxa"/>
            <w:hideMark/>
          </w:tcPr>
          <w:p w:rsidR="000A33DF" w:rsidRDefault="000A33DF" w:rsidP="00E64334">
            <w:pPr>
              <w:spacing w:line="276" w:lineRule="auto"/>
              <w:jc w:val="both"/>
              <w:rPr>
                <w:rFonts w:ascii="Tahoma" w:hAnsi="Tahoma" w:cs="Tahoma"/>
                <w:lang w:eastAsia="en-US"/>
              </w:rPr>
            </w:pPr>
            <w:r>
              <w:rPr>
                <w:rFonts w:ascii="Tahoma" w:hAnsi="Tahoma" w:cs="Tahoma"/>
                <w:lang w:eastAsia="en-US"/>
              </w:rPr>
              <w:t xml:space="preserve">Item </w:t>
            </w:r>
          </w:p>
        </w:tc>
        <w:tc>
          <w:tcPr>
            <w:tcW w:w="1514" w:type="dxa"/>
            <w:hideMark/>
          </w:tcPr>
          <w:p w:rsidR="000A33DF" w:rsidRDefault="000A33DF" w:rsidP="00E64334">
            <w:pPr>
              <w:spacing w:line="276" w:lineRule="auto"/>
              <w:jc w:val="both"/>
              <w:rPr>
                <w:rFonts w:ascii="Tahoma" w:hAnsi="Tahoma" w:cs="Tahoma"/>
                <w:lang w:eastAsia="en-US"/>
              </w:rPr>
            </w:pPr>
            <w:r>
              <w:rPr>
                <w:rFonts w:ascii="Tahoma" w:hAnsi="Tahoma" w:cs="Tahoma"/>
                <w:lang w:eastAsia="en-US"/>
              </w:rPr>
              <w:t>Descrição</w:t>
            </w:r>
          </w:p>
        </w:tc>
        <w:tc>
          <w:tcPr>
            <w:tcW w:w="1512" w:type="dxa"/>
            <w:hideMark/>
          </w:tcPr>
          <w:p w:rsidR="000A33DF" w:rsidRDefault="000A33DF" w:rsidP="00E64334">
            <w:pPr>
              <w:spacing w:line="276" w:lineRule="auto"/>
              <w:jc w:val="both"/>
              <w:rPr>
                <w:rFonts w:ascii="Tahoma" w:hAnsi="Tahoma" w:cs="Tahoma"/>
                <w:lang w:eastAsia="en-US"/>
              </w:rPr>
            </w:pPr>
            <w:r>
              <w:rPr>
                <w:rFonts w:ascii="Tahoma" w:hAnsi="Tahoma" w:cs="Tahoma"/>
                <w:lang w:eastAsia="en-US"/>
              </w:rPr>
              <w:t>Quant.</w:t>
            </w:r>
          </w:p>
        </w:tc>
        <w:tc>
          <w:tcPr>
            <w:tcW w:w="1512" w:type="dxa"/>
            <w:hideMark/>
          </w:tcPr>
          <w:p w:rsidR="000A33DF" w:rsidRDefault="000A33DF" w:rsidP="00E64334">
            <w:pPr>
              <w:spacing w:line="276" w:lineRule="auto"/>
              <w:jc w:val="both"/>
              <w:rPr>
                <w:rFonts w:ascii="Tahoma" w:hAnsi="Tahoma" w:cs="Tahoma"/>
                <w:lang w:eastAsia="en-US"/>
              </w:rPr>
            </w:pPr>
            <w:r>
              <w:rPr>
                <w:rFonts w:ascii="Tahoma" w:hAnsi="Tahoma" w:cs="Tahoma"/>
                <w:lang w:eastAsia="en-US"/>
              </w:rPr>
              <w:t>Unid.</w:t>
            </w:r>
          </w:p>
        </w:tc>
        <w:tc>
          <w:tcPr>
            <w:tcW w:w="1512" w:type="dxa"/>
            <w:hideMark/>
          </w:tcPr>
          <w:p w:rsidR="000A33DF" w:rsidRDefault="000A33DF" w:rsidP="00E64334">
            <w:pPr>
              <w:spacing w:line="276" w:lineRule="auto"/>
              <w:jc w:val="both"/>
              <w:rPr>
                <w:rFonts w:ascii="Tahoma" w:hAnsi="Tahoma" w:cs="Tahoma"/>
                <w:lang w:eastAsia="en-US"/>
              </w:rPr>
            </w:pPr>
            <w:r>
              <w:rPr>
                <w:rFonts w:ascii="Tahoma" w:hAnsi="Tahoma" w:cs="Tahoma"/>
                <w:lang w:eastAsia="en-US"/>
              </w:rPr>
              <w:t>Marca</w:t>
            </w:r>
          </w:p>
        </w:tc>
        <w:tc>
          <w:tcPr>
            <w:tcW w:w="1512" w:type="dxa"/>
            <w:hideMark/>
          </w:tcPr>
          <w:p w:rsidR="000A33DF" w:rsidRDefault="000A33DF" w:rsidP="00E64334">
            <w:pPr>
              <w:spacing w:line="276" w:lineRule="auto"/>
              <w:jc w:val="both"/>
              <w:rPr>
                <w:rFonts w:ascii="Tahoma" w:hAnsi="Tahoma" w:cs="Tahoma"/>
                <w:lang w:eastAsia="en-US"/>
              </w:rPr>
            </w:pPr>
            <w:r>
              <w:rPr>
                <w:rFonts w:ascii="Tahoma" w:hAnsi="Tahoma" w:cs="Tahoma"/>
                <w:lang w:eastAsia="en-US"/>
              </w:rPr>
              <w:t>Preço Unit.</w:t>
            </w:r>
          </w:p>
        </w:tc>
        <w:tc>
          <w:tcPr>
            <w:tcW w:w="1404" w:type="dxa"/>
            <w:hideMark/>
          </w:tcPr>
          <w:p w:rsidR="000A33DF" w:rsidRDefault="000A33DF" w:rsidP="00E64334">
            <w:pPr>
              <w:spacing w:line="276" w:lineRule="auto"/>
              <w:jc w:val="both"/>
              <w:rPr>
                <w:rFonts w:ascii="Tahoma" w:hAnsi="Tahoma" w:cs="Tahoma"/>
                <w:lang w:eastAsia="en-US"/>
              </w:rPr>
            </w:pPr>
            <w:r>
              <w:rPr>
                <w:rFonts w:ascii="Tahoma" w:hAnsi="Tahoma" w:cs="Tahoma"/>
                <w:lang w:eastAsia="en-US"/>
              </w:rPr>
              <w:t>Preço Total</w:t>
            </w:r>
          </w:p>
        </w:tc>
      </w:tr>
      <w:tr w:rsidR="000A33DF" w:rsidTr="00E64334">
        <w:tc>
          <w:tcPr>
            <w:tcW w:w="673" w:type="dxa"/>
          </w:tcPr>
          <w:p w:rsidR="000A33DF" w:rsidRDefault="000A33DF" w:rsidP="00E64334">
            <w:pPr>
              <w:spacing w:line="276" w:lineRule="auto"/>
              <w:jc w:val="both"/>
              <w:rPr>
                <w:rFonts w:ascii="Tahoma" w:hAnsi="Tahoma" w:cs="Tahoma"/>
                <w:lang w:eastAsia="en-US"/>
              </w:rPr>
            </w:pPr>
          </w:p>
        </w:tc>
        <w:tc>
          <w:tcPr>
            <w:tcW w:w="1514" w:type="dxa"/>
          </w:tcPr>
          <w:p w:rsidR="000A33DF" w:rsidRDefault="000A33DF" w:rsidP="00E64334">
            <w:pPr>
              <w:spacing w:line="276" w:lineRule="auto"/>
              <w:jc w:val="both"/>
              <w:rPr>
                <w:rFonts w:ascii="Tahoma" w:hAnsi="Tahoma" w:cs="Tahoma"/>
                <w:lang w:eastAsia="en-US"/>
              </w:rPr>
            </w:pPr>
          </w:p>
        </w:tc>
        <w:tc>
          <w:tcPr>
            <w:tcW w:w="1512" w:type="dxa"/>
          </w:tcPr>
          <w:p w:rsidR="000A33DF" w:rsidRDefault="000A33DF" w:rsidP="00E64334">
            <w:pPr>
              <w:spacing w:line="276" w:lineRule="auto"/>
              <w:jc w:val="both"/>
              <w:rPr>
                <w:rFonts w:ascii="Tahoma" w:hAnsi="Tahoma" w:cs="Tahoma"/>
                <w:lang w:eastAsia="en-US"/>
              </w:rPr>
            </w:pPr>
          </w:p>
        </w:tc>
        <w:tc>
          <w:tcPr>
            <w:tcW w:w="1512" w:type="dxa"/>
          </w:tcPr>
          <w:p w:rsidR="000A33DF" w:rsidRDefault="000A33DF" w:rsidP="00E64334">
            <w:pPr>
              <w:spacing w:line="276" w:lineRule="auto"/>
              <w:jc w:val="both"/>
              <w:rPr>
                <w:rFonts w:ascii="Tahoma" w:hAnsi="Tahoma" w:cs="Tahoma"/>
                <w:lang w:eastAsia="en-US"/>
              </w:rPr>
            </w:pPr>
          </w:p>
        </w:tc>
        <w:tc>
          <w:tcPr>
            <w:tcW w:w="1512" w:type="dxa"/>
          </w:tcPr>
          <w:p w:rsidR="000A33DF" w:rsidRDefault="000A33DF" w:rsidP="00E64334">
            <w:pPr>
              <w:spacing w:line="276" w:lineRule="auto"/>
              <w:jc w:val="both"/>
              <w:rPr>
                <w:rFonts w:ascii="Tahoma" w:hAnsi="Tahoma" w:cs="Tahoma"/>
                <w:lang w:eastAsia="en-US"/>
              </w:rPr>
            </w:pPr>
          </w:p>
        </w:tc>
        <w:tc>
          <w:tcPr>
            <w:tcW w:w="1512" w:type="dxa"/>
          </w:tcPr>
          <w:p w:rsidR="000A33DF" w:rsidRDefault="000A33DF" w:rsidP="00E64334">
            <w:pPr>
              <w:spacing w:line="276" w:lineRule="auto"/>
              <w:jc w:val="both"/>
              <w:rPr>
                <w:rFonts w:ascii="Tahoma" w:hAnsi="Tahoma" w:cs="Tahoma"/>
                <w:lang w:eastAsia="en-US"/>
              </w:rPr>
            </w:pPr>
          </w:p>
        </w:tc>
        <w:tc>
          <w:tcPr>
            <w:tcW w:w="1404" w:type="dxa"/>
          </w:tcPr>
          <w:p w:rsidR="000A33DF" w:rsidRDefault="000A33DF" w:rsidP="00E64334">
            <w:pPr>
              <w:spacing w:line="276" w:lineRule="auto"/>
              <w:jc w:val="both"/>
              <w:rPr>
                <w:rFonts w:ascii="Tahoma" w:hAnsi="Tahoma" w:cs="Tahoma"/>
                <w:lang w:eastAsia="en-US"/>
              </w:rPr>
            </w:pPr>
          </w:p>
        </w:tc>
      </w:tr>
    </w:tbl>
    <w:p w:rsidR="000A33DF" w:rsidRDefault="000A33DF" w:rsidP="000A33DF">
      <w:pPr>
        <w:numPr>
          <w:ilvl w:val="0"/>
          <w:numId w:val="2"/>
        </w:numPr>
        <w:spacing w:line="276" w:lineRule="auto"/>
        <w:jc w:val="both"/>
        <w:rPr>
          <w:rFonts w:ascii="Tahoma" w:hAnsi="Tahoma" w:cs="Tahoma"/>
        </w:rPr>
      </w:pPr>
      <w:r>
        <w:rPr>
          <w:rFonts w:ascii="Tahoma" w:hAnsi="Tahoma" w:cs="Tahoma"/>
        </w:rPr>
        <w:t>Local, data, assinatura e identificação do representante legal da licitante.</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Pr>
          <w:rFonts w:ascii="Tahoma" w:hAnsi="Tahoma" w:cs="Tahoma"/>
        </w:rPr>
        <w:t>excluirse-áo</w:t>
      </w:r>
      <w:proofErr w:type="spellEnd"/>
      <w:r>
        <w:rPr>
          <w:rFonts w:ascii="Tahoma" w:hAnsi="Tahoma" w:cs="Tahoma"/>
        </w:rPr>
        <w:t xml:space="preserve"> dia de início e incluir-se-á o dia de vencimento.</w:t>
      </w:r>
    </w:p>
    <w:p w:rsidR="000A33DF" w:rsidRDefault="000A33DF" w:rsidP="000A33DF">
      <w:pPr>
        <w:pStyle w:val="PargrafodaLista"/>
        <w:rPr>
          <w:rFonts w:ascii="Tahoma" w:hAnsi="Tahoma" w:cs="Tahoma"/>
        </w:rPr>
      </w:pPr>
    </w:p>
    <w:p w:rsidR="000A33DF" w:rsidRDefault="000A33DF" w:rsidP="000A33DF">
      <w:pPr>
        <w:jc w:val="both"/>
        <w:rPr>
          <w:rFonts w:ascii="Tahoma" w:hAnsi="Tahoma" w:cs="Tahoma"/>
        </w:rPr>
      </w:pPr>
      <w:r>
        <w:rPr>
          <w:rFonts w:ascii="Tahoma" w:hAnsi="Tahoma" w:cs="Tahoma"/>
        </w:rPr>
        <w:t xml:space="preserve">5.5 – </w:t>
      </w:r>
      <w:r>
        <w:rPr>
          <w:rFonts w:ascii="Tahoma" w:hAnsi="Tahoma" w:cs="Tahoma"/>
        </w:rPr>
        <w:tab/>
        <w:t xml:space="preserve">Em caso excepcional em que itens e/ou serviços onde os preços cotados ficarem todos acima do preço </w:t>
      </w:r>
      <w:r>
        <w:rPr>
          <w:rFonts w:ascii="Tahoma" w:hAnsi="Tahoma" w:cs="Tahoma"/>
        </w:rPr>
        <w:tab/>
        <w:t>máximo, os mesmos poderão ser reavaliados pela comissão e habilitados para a fase de lances.</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 DOCUMENTAÇÃO REFERENTE À HABILITAÇÃO</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0A33DF" w:rsidRDefault="000A33DF" w:rsidP="000A33DF">
      <w:pPr>
        <w:ind w:left="720"/>
        <w:jc w:val="both"/>
        <w:rPr>
          <w:rFonts w:ascii="Tahoma" w:hAnsi="Tahoma" w:cs="Tahoma"/>
        </w:rPr>
      </w:pPr>
    </w:p>
    <w:p w:rsidR="000A33DF" w:rsidRDefault="000A33DF" w:rsidP="000A33DF">
      <w:pPr>
        <w:numPr>
          <w:ilvl w:val="0"/>
          <w:numId w:val="3"/>
        </w:numPr>
        <w:spacing w:line="276" w:lineRule="auto"/>
        <w:jc w:val="both"/>
        <w:rPr>
          <w:rFonts w:ascii="Tahoma" w:hAnsi="Tahoma" w:cs="Tahoma"/>
        </w:rPr>
      </w:pPr>
      <w:r>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0A33DF" w:rsidRDefault="000A33DF" w:rsidP="000A33DF">
      <w:pPr>
        <w:ind w:left="720"/>
        <w:jc w:val="both"/>
        <w:rPr>
          <w:rFonts w:ascii="Tahoma" w:hAnsi="Tahoma" w:cs="Tahoma"/>
        </w:rPr>
      </w:pPr>
    </w:p>
    <w:p w:rsidR="000A33DF" w:rsidRDefault="000A33DF" w:rsidP="000A33DF">
      <w:pPr>
        <w:numPr>
          <w:ilvl w:val="0"/>
          <w:numId w:val="3"/>
        </w:numPr>
        <w:spacing w:line="276" w:lineRule="auto"/>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0A33DF" w:rsidRDefault="000A33DF" w:rsidP="000A33DF">
      <w:pPr>
        <w:pStyle w:val="PargrafodaLista"/>
        <w:rPr>
          <w:rFonts w:ascii="Tahoma" w:hAnsi="Tahoma" w:cs="Tahoma"/>
        </w:rPr>
      </w:pPr>
    </w:p>
    <w:p w:rsidR="000A33DF" w:rsidRDefault="000A33DF" w:rsidP="000A33DF">
      <w:pPr>
        <w:numPr>
          <w:ilvl w:val="0"/>
          <w:numId w:val="3"/>
        </w:numPr>
        <w:spacing w:line="276" w:lineRule="auto"/>
        <w:jc w:val="both"/>
        <w:rPr>
          <w:rFonts w:ascii="Tahoma" w:hAnsi="Tahoma" w:cs="Tahoma"/>
        </w:rPr>
      </w:pPr>
      <w:r>
        <w:rPr>
          <w:rFonts w:ascii="Tahoma" w:hAnsi="Tahoma" w:cs="Tahoma"/>
        </w:rPr>
        <w:t>Certidão Negativa (ou Positiva com Efeitos de Negativa) de Débitos Estaduais;</w:t>
      </w:r>
    </w:p>
    <w:p w:rsidR="000A33DF" w:rsidRDefault="000A33DF" w:rsidP="000A33DF">
      <w:pPr>
        <w:pStyle w:val="PargrafodaLista"/>
        <w:rPr>
          <w:rFonts w:ascii="Tahoma" w:hAnsi="Tahoma" w:cs="Tahoma"/>
        </w:rPr>
      </w:pPr>
    </w:p>
    <w:p w:rsidR="000A33DF" w:rsidRDefault="000A33DF" w:rsidP="000A33DF">
      <w:pPr>
        <w:numPr>
          <w:ilvl w:val="0"/>
          <w:numId w:val="3"/>
        </w:numPr>
        <w:spacing w:line="276" w:lineRule="auto"/>
        <w:jc w:val="both"/>
        <w:rPr>
          <w:rFonts w:ascii="Tahoma" w:hAnsi="Tahoma" w:cs="Tahoma"/>
        </w:rPr>
      </w:pPr>
      <w:r>
        <w:rPr>
          <w:rFonts w:ascii="Tahoma" w:hAnsi="Tahoma" w:cs="Tahoma"/>
        </w:rPr>
        <w:t>Certidão Negativa (ou Positiva com Efeitos de Negativa) de Débitos Municipais, relativa ao Município da sede do licitante;</w:t>
      </w:r>
    </w:p>
    <w:p w:rsidR="000A33DF" w:rsidRDefault="000A33DF" w:rsidP="000A33DF">
      <w:pPr>
        <w:pStyle w:val="PargrafodaLista"/>
        <w:rPr>
          <w:rFonts w:ascii="Tahoma" w:hAnsi="Tahoma" w:cs="Tahoma"/>
        </w:rPr>
      </w:pPr>
    </w:p>
    <w:p w:rsidR="000A33DF" w:rsidRDefault="000A33DF" w:rsidP="000A33DF">
      <w:pPr>
        <w:numPr>
          <w:ilvl w:val="0"/>
          <w:numId w:val="3"/>
        </w:numPr>
        <w:spacing w:line="276" w:lineRule="auto"/>
        <w:jc w:val="both"/>
        <w:rPr>
          <w:rFonts w:ascii="Tahoma" w:hAnsi="Tahoma" w:cs="Tahoma"/>
        </w:rPr>
      </w:pPr>
      <w:r>
        <w:rPr>
          <w:rFonts w:ascii="Tahoma" w:hAnsi="Tahoma" w:cs="Tahoma"/>
        </w:rPr>
        <w:t>Prova de regularidade relativa ao Fundo de Garantia por Tempo de Serviço (CRF do FGTS), demonstrando situação regular no cumprimento dos encargos sociais, instituídos por Lei;</w:t>
      </w:r>
    </w:p>
    <w:p w:rsidR="000A33DF" w:rsidRDefault="000A33DF" w:rsidP="000A33DF">
      <w:pPr>
        <w:pStyle w:val="PargrafodaLista"/>
        <w:rPr>
          <w:rFonts w:ascii="Tahoma" w:hAnsi="Tahoma" w:cs="Tahoma"/>
        </w:rPr>
      </w:pPr>
    </w:p>
    <w:p w:rsidR="000A33DF" w:rsidRDefault="000A33DF" w:rsidP="000A33DF">
      <w:pPr>
        <w:numPr>
          <w:ilvl w:val="0"/>
          <w:numId w:val="3"/>
        </w:numPr>
        <w:spacing w:line="276" w:lineRule="auto"/>
        <w:jc w:val="both"/>
        <w:rPr>
          <w:rFonts w:ascii="Tahoma" w:hAnsi="Tahoma" w:cs="Tahoma"/>
        </w:rPr>
      </w:pPr>
      <w:r>
        <w:rPr>
          <w:rFonts w:ascii="Tahoma" w:hAnsi="Tahoma" w:cs="Tahoma"/>
        </w:rPr>
        <w:lastRenderedPageBreak/>
        <w:t>Prova de inexistência de débitos inadimplidos perante a Justiça do Trabalho, mediante a apresentação de certidão negativa.</w:t>
      </w:r>
    </w:p>
    <w:p w:rsidR="000A33DF" w:rsidRDefault="000A33DF" w:rsidP="000A33DF">
      <w:pPr>
        <w:pStyle w:val="PargrafodaLista"/>
        <w:rPr>
          <w:rFonts w:ascii="Tahoma" w:hAnsi="Tahoma" w:cs="Tahoma"/>
        </w:rPr>
      </w:pPr>
    </w:p>
    <w:p w:rsidR="000A33DF" w:rsidRDefault="000A33DF" w:rsidP="000A33DF">
      <w:pPr>
        <w:numPr>
          <w:ilvl w:val="0"/>
          <w:numId w:val="3"/>
        </w:numPr>
        <w:spacing w:line="276" w:lineRule="auto"/>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0A33DF" w:rsidRDefault="000A33DF" w:rsidP="000A33DF">
      <w:pPr>
        <w:ind w:left="720"/>
        <w:jc w:val="both"/>
        <w:rPr>
          <w:rFonts w:ascii="Tahoma" w:hAnsi="Tahoma" w:cs="Tahoma"/>
        </w:rPr>
      </w:pPr>
    </w:p>
    <w:p w:rsidR="000A33DF" w:rsidRDefault="000A33DF" w:rsidP="000A33DF">
      <w:pPr>
        <w:pStyle w:val="PargrafodaLista"/>
        <w:numPr>
          <w:ilvl w:val="0"/>
          <w:numId w:val="3"/>
        </w:numPr>
        <w:jc w:val="both"/>
        <w:rPr>
          <w:rFonts w:ascii="Tahoma" w:hAnsi="Tahoma" w:cs="Tahoma"/>
          <w:sz w:val="20"/>
          <w:szCs w:val="20"/>
          <w:lang w:eastAsia="zh-CN"/>
        </w:rPr>
      </w:pPr>
      <w:r>
        <w:rPr>
          <w:rFonts w:ascii="Tahoma" w:hAnsi="Tahoma" w:cs="Tahoma"/>
          <w:sz w:val="20"/>
          <w:szCs w:val="20"/>
          <w:lang w:eastAsia="zh-CN"/>
        </w:rPr>
        <w:t>Prova de regularidade relativa à Justiça do Trabalho mediante a apresentação de Certidão Negativa de Débitos Trabalhistas (CNDT), nos termos da Lei n. 12.440/2011.</w:t>
      </w:r>
    </w:p>
    <w:p w:rsidR="000A33DF" w:rsidRDefault="000A33DF" w:rsidP="000A33DF">
      <w:pPr>
        <w:pStyle w:val="PargrafodaLista"/>
        <w:ind w:left="720"/>
        <w:jc w:val="both"/>
        <w:rPr>
          <w:rFonts w:ascii="Tahoma" w:hAnsi="Tahoma" w:cs="Tahoma"/>
          <w:sz w:val="20"/>
          <w:szCs w:val="20"/>
          <w:lang w:eastAsia="zh-CN"/>
        </w:rPr>
      </w:pPr>
    </w:p>
    <w:p w:rsidR="000A33DF" w:rsidRDefault="000A33DF" w:rsidP="000A33DF">
      <w:pPr>
        <w:pStyle w:val="PargrafodaLista"/>
        <w:keepLines/>
        <w:numPr>
          <w:ilvl w:val="0"/>
          <w:numId w:val="3"/>
        </w:numPr>
        <w:spacing w:before="100" w:after="100"/>
        <w:jc w:val="both"/>
        <w:rPr>
          <w:rFonts w:ascii="Tahoma" w:hAnsi="Tahoma" w:cs="Tahoma"/>
          <w:sz w:val="20"/>
          <w:szCs w:val="20"/>
        </w:rPr>
      </w:pPr>
      <w:r>
        <w:rPr>
          <w:rFonts w:ascii="Tahoma" w:hAnsi="Tahoma" w:cs="Tahoma"/>
          <w:sz w:val="20"/>
          <w:szCs w:val="20"/>
          <w:lang w:eastAsia="zh-CN"/>
        </w:rPr>
        <w:t>Certidão Negativa de Falência ou Concordata ou de recuperação judicial ou extrajudicial expedida pelos distribuidores da comarca da sede da matriz.</w:t>
      </w:r>
    </w:p>
    <w:p w:rsidR="000A33DF" w:rsidRDefault="000A33DF" w:rsidP="000A33DF">
      <w:pPr>
        <w:pStyle w:val="PargrafodaLista"/>
        <w:keepLines/>
        <w:spacing w:before="100" w:after="100"/>
        <w:ind w:left="720"/>
        <w:jc w:val="both"/>
        <w:rPr>
          <w:rFonts w:ascii="Tahoma" w:hAnsi="Tahoma" w:cs="Tahoma"/>
          <w:sz w:val="20"/>
          <w:szCs w:val="20"/>
        </w:rPr>
      </w:pPr>
    </w:p>
    <w:p w:rsidR="000A33DF" w:rsidRDefault="000A33DF" w:rsidP="000A33DF">
      <w:pPr>
        <w:pStyle w:val="PargrafodaLista"/>
        <w:keepLines/>
        <w:numPr>
          <w:ilvl w:val="0"/>
          <w:numId w:val="3"/>
        </w:numPr>
        <w:spacing w:before="100" w:after="100"/>
        <w:jc w:val="both"/>
        <w:rPr>
          <w:rFonts w:ascii="Tahoma" w:hAnsi="Tahoma" w:cs="Tahoma"/>
          <w:sz w:val="20"/>
          <w:szCs w:val="20"/>
        </w:rPr>
      </w:pPr>
      <w:r>
        <w:rPr>
          <w:rFonts w:ascii="Tahoma" w:hAnsi="Tahoma" w:cs="Tahoma"/>
          <w:sz w:val="20"/>
          <w:szCs w:val="20"/>
        </w:rPr>
        <w:t xml:space="preserve"> </w:t>
      </w:r>
      <w:r>
        <w:rPr>
          <w:rFonts w:ascii="Tahoma" w:hAnsi="Tahoma" w:cs="Tahoma"/>
          <w:sz w:val="20"/>
        </w:rPr>
        <w:t>Certificado de Especialização em Cardiologia</w:t>
      </w:r>
      <w:r w:rsidRPr="008C247F">
        <w:rPr>
          <w:rFonts w:ascii="Tahoma" w:hAnsi="Tahoma" w:cs="Tahoma"/>
          <w:sz w:val="20"/>
        </w:rPr>
        <w:t>.</w:t>
      </w:r>
    </w:p>
    <w:p w:rsidR="000A33DF" w:rsidRDefault="000A33DF" w:rsidP="000A33DF">
      <w:pPr>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As licitantes poderão substituir os documentos referidos nas alíneas “a” até “h”, do item 6.1, pelo Certificado de Registro Cadastral – CRC, expedido pelo Município de Abdon Batista SC.</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w:t>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a documentação apresentada para o competente cadastramento não estiver em plena vigência.</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se a licitante for à matriz, todos os documentos deverão estar em nome da matriz;</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se a licitante for à filial, todos os documentos deverão estar em nome da filial.</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A empresa poderá apresentar os documentos de comprovação de regularidade fiscal, dentre outros, citados no item 6.1, centralizados junto à matriz desde que apresente documento que comprove o Reconhecimento da Centralização do Recolhimento expedido pelo órgão respectivo, ou que conste na certidão a validade para a matriz e para as filiais.</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DOS PROCEDIMENTOS DE JULGAMENTO</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lastRenderedPageBreak/>
        <w:t>- Não havendo pelo menos três ofertas nas condições definidas no item anterior, poderão os autores das melhores propostas, até o máximo de três, oferecer novos lances verbais e sucessivos, quaisquer que sejam os preços oferecidos.</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No curso da Sessão, os autores das propostas que atenderem aos requisitos dos itens anteriores serão convidados individualmente a apresentarem novos lances verbais e sucessivos, </w:t>
      </w:r>
      <w:proofErr w:type="spellStart"/>
      <w:r>
        <w:rPr>
          <w:rFonts w:ascii="Tahoma" w:hAnsi="Tahoma" w:cs="Tahoma"/>
        </w:rPr>
        <w:t>apartir</w:t>
      </w:r>
      <w:proofErr w:type="spellEnd"/>
      <w:r>
        <w:rPr>
          <w:rFonts w:ascii="Tahoma" w:hAnsi="Tahoma" w:cs="Tahoma"/>
        </w:rPr>
        <w:t xml:space="preserve"> do autor da proposta classificada de maior preço, até a proclamação do vencedor.</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0A33DF" w:rsidRDefault="000A33DF" w:rsidP="000A33DF">
      <w:pPr>
        <w:pStyle w:val="PargrafodaLista"/>
        <w:rPr>
          <w:rFonts w:ascii="Tahoma" w:hAnsi="Tahoma" w:cs="Tahoma"/>
        </w:rPr>
      </w:pPr>
    </w:p>
    <w:p w:rsidR="000A33DF" w:rsidRDefault="000A33DF" w:rsidP="000A33DF">
      <w:pPr>
        <w:numPr>
          <w:ilvl w:val="3"/>
          <w:numId w:val="1"/>
        </w:numPr>
        <w:spacing w:line="276" w:lineRule="auto"/>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A33DF" w:rsidRDefault="000A33DF" w:rsidP="000A33DF">
      <w:pPr>
        <w:ind w:left="1080"/>
        <w:jc w:val="both"/>
        <w:rPr>
          <w:rFonts w:ascii="Tahoma" w:hAnsi="Tahoma" w:cs="Tahoma"/>
        </w:rPr>
      </w:pPr>
    </w:p>
    <w:p w:rsidR="000A33DF" w:rsidRDefault="000A33DF" w:rsidP="000A33DF">
      <w:pPr>
        <w:numPr>
          <w:ilvl w:val="3"/>
          <w:numId w:val="1"/>
        </w:numPr>
        <w:spacing w:line="276" w:lineRule="auto"/>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É vedada a oferta de lance com vista ao empate.</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Dos lances ofertados não caberá retratação.</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lastRenderedPageBreak/>
        <w:t>- Encerrada a etapa de lances, será assegurada, como critério de desempate, preferência de contratação para as microempresas e empresas de pequeno porte, conforme previsto no art. 44da Lei Complementar nº. 123 de dezembro de 2006.</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Ocorrendo o empate previsto no item 7.6, proceder-se-á da seguinte forma:</w:t>
      </w:r>
    </w:p>
    <w:p w:rsidR="000A33DF" w:rsidRDefault="000A33DF" w:rsidP="000A33DF">
      <w:pPr>
        <w:ind w:left="720"/>
        <w:jc w:val="both"/>
        <w:rPr>
          <w:rFonts w:ascii="Tahoma" w:hAnsi="Tahoma" w:cs="Tahoma"/>
        </w:rPr>
      </w:pPr>
    </w:p>
    <w:p w:rsidR="000A33DF" w:rsidRDefault="000A33DF" w:rsidP="000A33DF">
      <w:pPr>
        <w:numPr>
          <w:ilvl w:val="0"/>
          <w:numId w:val="4"/>
        </w:numPr>
        <w:spacing w:line="276" w:lineRule="auto"/>
        <w:jc w:val="both"/>
        <w:rPr>
          <w:rFonts w:ascii="Tahoma" w:hAnsi="Tahoma" w:cs="Tahoma"/>
        </w:rPr>
      </w:pPr>
      <w:proofErr w:type="gramStart"/>
      <w:r>
        <w:rPr>
          <w:rFonts w:ascii="Tahoma" w:hAnsi="Tahoma" w:cs="Tahoma"/>
        </w:rPr>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0A33DF" w:rsidRDefault="000A33DF" w:rsidP="000A33DF">
      <w:pPr>
        <w:numPr>
          <w:ilvl w:val="0"/>
          <w:numId w:val="4"/>
        </w:numPr>
        <w:spacing w:line="276" w:lineRule="auto"/>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0A33DF" w:rsidRDefault="000A33DF" w:rsidP="000A33DF">
      <w:pPr>
        <w:numPr>
          <w:ilvl w:val="0"/>
          <w:numId w:val="4"/>
        </w:numPr>
        <w:spacing w:line="276" w:lineRule="auto"/>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Encerrado os procedimentos acima descritos e ordenadas </w:t>
      </w:r>
      <w:proofErr w:type="gramStart"/>
      <w:r>
        <w:rPr>
          <w:rFonts w:ascii="Tahoma" w:hAnsi="Tahoma" w:cs="Tahoma"/>
        </w:rPr>
        <w:t>as</w:t>
      </w:r>
      <w:proofErr w:type="gramEnd"/>
      <w:r>
        <w:rPr>
          <w:rFonts w:ascii="Tahoma" w:hAnsi="Tahoma" w:cs="Tahoma"/>
        </w:rPr>
        <w:t xml:space="preserve"> ofertas, de acordo com o menor preço apresentado, o Pregoeiro verificará a aceitabilidade da proposta de valor mais baixo comparando-o com os valores consignados no respectivo Orçamento Prévio, decidindo, motivadamente, a respeito.</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xml:space="preserve">, o Pregoeiro examinará a proposta ou o lance subsequente, verificando a sua aceitabilidade e procedendo à sua habilitação, na ordem </w:t>
      </w:r>
      <w:r>
        <w:rPr>
          <w:rFonts w:ascii="Tahoma" w:hAnsi="Tahoma" w:cs="Tahoma"/>
        </w:rPr>
        <w:lastRenderedPageBreak/>
        <w:t>de classificação, e assim sucessivamente, até a apuração de uma proposta ou lance que atenda ao Edital.</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(oito) dias úteis para apresentação de outras propostas ou de nova documentação, escoimadas das causas que ensejaram a sua desqualificação (art. 48, § 3º, da Lei 8.666/93).</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igual número de dias, que começarão a correr do término do prazo da recorrente, sendo-lhes assegurada vista imediata dos autos.</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w:t>
      </w:r>
      <w:r>
        <w:rPr>
          <w:rFonts w:ascii="Tahoma" w:hAnsi="Tahoma" w:cs="Tahoma"/>
        </w:rPr>
        <w:lastRenderedPageBreak/>
        <w:t xml:space="preserve">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inutilização dos mesmos.</w:t>
      </w:r>
    </w:p>
    <w:p w:rsidR="000A33DF" w:rsidRDefault="000A33DF" w:rsidP="000A33DF">
      <w:pPr>
        <w:pStyle w:val="PargrafodaLista"/>
        <w:rPr>
          <w:rFonts w:ascii="Tahoma" w:hAnsi="Tahoma" w:cs="Tahoma"/>
        </w:rPr>
      </w:pPr>
    </w:p>
    <w:p w:rsidR="000A33DF" w:rsidRDefault="000A33DF" w:rsidP="000A33DF">
      <w:pPr>
        <w:pStyle w:val="PargrafodaLista"/>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DOS CRITÉRIOS DE JULGAMENTO E ADJUDICAÇÃO</w:t>
      </w:r>
    </w:p>
    <w:p w:rsidR="000A33DF" w:rsidRDefault="000A33DF" w:rsidP="000A33DF">
      <w:pPr>
        <w:ind w:left="420"/>
        <w:jc w:val="both"/>
        <w:rPr>
          <w:rFonts w:ascii="Tahoma" w:hAnsi="Tahoma" w:cs="Tahoma"/>
          <w:b/>
        </w:rPr>
      </w:pPr>
    </w:p>
    <w:p w:rsidR="000A33DF" w:rsidRDefault="000A33DF" w:rsidP="000A33DF">
      <w:pPr>
        <w:pStyle w:val="PargrafodaLista"/>
        <w:numPr>
          <w:ilvl w:val="1"/>
          <w:numId w:val="1"/>
        </w:numPr>
        <w:jc w:val="left"/>
        <w:rPr>
          <w:rFonts w:ascii="Tahoma" w:hAnsi="Tahoma" w:cs="Tahoma"/>
        </w:rPr>
      </w:pPr>
      <w:r>
        <w:rPr>
          <w:rFonts w:ascii="Tahoma" w:hAnsi="Tahoma" w:cs="Tahoma"/>
        </w:rPr>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fldSimple w:instr=" DOCVARIABLE &quot;Modalidade&quot; \* MERGEFORMAT ">
        <w:r w:rsidRPr="00660C9F">
          <w:rPr>
            <w:rFonts w:ascii="Tahoma" w:hAnsi="Tahoma" w:cs="Tahoma"/>
            <w:b/>
          </w:rPr>
          <w:t>PREGÃO</w:t>
        </w:r>
        <w:r>
          <w:t xml:space="preserve"> PRESENCIAL</w:t>
        </w:r>
      </w:fldSimple>
      <w:r>
        <w:rPr>
          <w:rFonts w:ascii="Tahoma" w:hAnsi="Tahoma" w:cs="Tahoma"/>
        </w:rPr>
        <w:t>, desde que atendidas as especificações constantes deste Edital.</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O resultado da licitação será homologado pela Autoridade Competente.</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DO PREÇO MÁXIMO</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0A33DF" w:rsidRDefault="000A33DF" w:rsidP="000A33DF">
      <w:pPr>
        <w:ind w:left="720"/>
        <w:jc w:val="both"/>
        <w:rPr>
          <w:rFonts w:ascii="Tahoma" w:hAnsi="Tahoma" w:cs="Tahoma"/>
          <w:b/>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A licitante vencedora deverá realizar os serviços conforme a entrega da requisição.</w:t>
      </w:r>
    </w:p>
    <w:p w:rsidR="000A33DF" w:rsidRDefault="000A33DF" w:rsidP="000A33DF">
      <w:pPr>
        <w:ind w:left="720"/>
        <w:jc w:val="both"/>
        <w:rPr>
          <w:rFonts w:ascii="Tahoma" w:hAnsi="Tahoma" w:cs="Tahoma"/>
        </w:rPr>
      </w:pPr>
    </w:p>
    <w:p w:rsidR="000A33DF" w:rsidRDefault="000A33DF" w:rsidP="000A33DF">
      <w:pPr>
        <w:ind w:left="420"/>
        <w:jc w:val="both"/>
        <w:rPr>
          <w:rFonts w:ascii="Tahoma" w:hAnsi="Tahoma" w:cs="Tahoma"/>
        </w:rPr>
      </w:pPr>
      <w:r>
        <w:rPr>
          <w:rFonts w:ascii="Tahoma" w:hAnsi="Tahoma" w:cs="Tahoma"/>
        </w:rPr>
        <w:t xml:space="preserve">– Os serviços objeto desta licitação, deverão ser realizados </w:t>
      </w:r>
      <w:proofErr w:type="gramStart"/>
      <w:r>
        <w:rPr>
          <w:rFonts w:ascii="Tahoma" w:hAnsi="Tahoma" w:cs="Tahoma"/>
        </w:rPr>
        <w:t>no(</w:t>
      </w:r>
      <w:proofErr w:type="gramEnd"/>
      <w:r>
        <w:rPr>
          <w:rFonts w:ascii="Tahoma" w:hAnsi="Tahoma" w:cs="Tahoma"/>
        </w:rPr>
        <w:t>a):</w:t>
      </w:r>
      <w:fldSimple w:instr=" DOCVARIABLE &quot;LocalEntrega&quot; \* MERGEFORMAT ">
        <w:r w:rsidRPr="00660C9F">
          <w:rPr>
            <w:rFonts w:ascii="Tahoma" w:hAnsi="Tahoma" w:cs="Tahoma"/>
            <w:b/>
          </w:rPr>
          <w:t>UNIDADE SANITARIA JOSE MOCELIN</w:t>
        </w:r>
      </w:fldSimple>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0A33DF" w:rsidRDefault="000A33DF" w:rsidP="000A33DF">
      <w:pPr>
        <w:pStyle w:val="PargrafodaLista"/>
        <w:tabs>
          <w:tab w:val="left" w:pos="2550"/>
          <w:tab w:val="center" w:pos="5599"/>
        </w:tabs>
        <w:jc w:val="lef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0A33DF" w:rsidRDefault="000A33DF" w:rsidP="000A33DF">
      <w:pPr>
        <w:numPr>
          <w:ilvl w:val="1"/>
          <w:numId w:val="1"/>
        </w:numPr>
        <w:spacing w:line="276" w:lineRule="auto"/>
        <w:jc w:val="both"/>
        <w:rPr>
          <w:rFonts w:ascii="Tahoma" w:hAnsi="Tahoma" w:cs="Tahoma"/>
        </w:rPr>
      </w:pPr>
      <w:r>
        <w:rPr>
          <w:rFonts w:ascii="Tahoma" w:hAnsi="Tahoma" w:cs="Tahoma"/>
        </w:rPr>
        <w:t>– Os serviços deverão ser realizados conforme solicitação da Secretaria Municipal de Saúde.</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DO CRITÉRIO DE REAJUSTE</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0A33DF" w:rsidRDefault="000A33DF" w:rsidP="000A33DF">
      <w:pPr>
        <w:ind w:left="720"/>
        <w:jc w:val="both"/>
        <w:rPr>
          <w:rFonts w:ascii="Tahoma" w:hAnsi="Tahoma" w:cs="Tahoma"/>
          <w:b/>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DAS CONDIÇÕES DE PAGAMENTO E DA DOTAÇÃO ORÇAMENTÁRIA</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úteis após a apresentação das respectivas notas fiscais, por parte do(s) fornecedor(es), devidamente atestada(s) pelo </w:t>
      </w:r>
      <w:proofErr w:type="spellStart"/>
      <w:r>
        <w:rPr>
          <w:rFonts w:ascii="Tahoma" w:hAnsi="Tahoma" w:cs="Tahoma"/>
        </w:rPr>
        <w:t>servidorresponsável</w:t>
      </w:r>
      <w:proofErr w:type="spellEnd"/>
      <w:r>
        <w:rPr>
          <w:rFonts w:ascii="Tahoma" w:hAnsi="Tahoma" w:cs="Tahoma"/>
        </w:rPr>
        <w:t xml:space="preserve"> pelo recebimento </w:t>
      </w:r>
      <w:r>
        <w:rPr>
          <w:rFonts w:ascii="Tahoma" w:hAnsi="Tahoma" w:cs="Tahoma"/>
        </w:rPr>
        <w:lastRenderedPageBreak/>
        <w:t>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0A33DF" w:rsidRDefault="000A33DF" w:rsidP="000A33DF">
      <w:pPr>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0A33DF" w:rsidRDefault="000A33DF" w:rsidP="000A33DF">
      <w:pPr>
        <w:pStyle w:val="PargrafodaLista"/>
        <w:rPr>
          <w:rFonts w:ascii="Tahoma" w:hAnsi="Tahoma" w:cs="Tahoma"/>
        </w:rPr>
      </w:pPr>
    </w:p>
    <w:p w:rsidR="000A33DF" w:rsidRDefault="000A33DF" w:rsidP="000A33DF">
      <w:pPr>
        <w:jc w:val="both"/>
        <w:rPr>
          <w:rFonts w:ascii="Tahoma" w:hAnsi="Tahoma" w:cs="Tahoma"/>
          <w:b/>
        </w:rPr>
      </w:pPr>
      <w:r>
        <w:fldChar w:fldCharType="begin"/>
      </w:r>
      <w:r>
        <w:instrText xml:space="preserve"> DOCVARIABLE "Dotacoes" \* MERGEFORMAT </w:instrText>
      </w:r>
      <w:r>
        <w:fldChar w:fldCharType="separate"/>
      </w:r>
      <w:r w:rsidRPr="00660C9F">
        <w:rPr>
          <w:rFonts w:ascii="Tahoma" w:hAnsi="Tahoma" w:cs="Tahoma"/>
          <w:b/>
        </w:rPr>
        <w:t>2.046.3390.00 - 152 - 7/2019</w:t>
      </w:r>
      <w:proofErr w:type="gramStart"/>
      <w:r w:rsidRPr="00660C9F">
        <w:rPr>
          <w:rFonts w:ascii="Tahoma" w:hAnsi="Tahoma" w:cs="Tahoma"/>
          <w:b/>
        </w:rPr>
        <w:t xml:space="preserve">   </w:t>
      </w:r>
      <w:proofErr w:type="gramEnd"/>
      <w:r w:rsidRPr="00660C9F">
        <w:rPr>
          <w:rFonts w:ascii="Tahoma" w:hAnsi="Tahoma" w:cs="Tahoma"/>
          <w:b/>
        </w:rPr>
        <w:t>-   Manutenção, expansão das atividades</w:t>
      </w:r>
      <w:r>
        <w:t xml:space="preserve"> da saúde </w:t>
      </w:r>
      <w:proofErr w:type="spellStart"/>
      <w:r>
        <w:t>básic</w:t>
      </w:r>
      <w:proofErr w:type="spellEnd"/>
      <w:r>
        <w:t xml:space="preserve"> </w:t>
      </w:r>
      <w:r>
        <w:fldChar w:fldCharType="end"/>
      </w:r>
      <w:r>
        <w:rPr>
          <w:rFonts w:ascii="Tahoma" w:hAnsi="Tahoma" w:cs="Tahoma"/>
          <w:b/>
        </w:rPr>
        <w:t>.</w:t>
      </w:r>
    </w:p>
    <w:p w:rsidR="000A33DF" w:rsidRDefault="000A33DF" w:rsidP="000A33DF">
      <w:pPr>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 IMPUGNAÇÃO DO EDITAL E DOS RECURSOS ADMINISTRATIVOS</w:t>
      </w:r>
    </w:p>
    <w:p w:rsidR="000A33DF" w:rsidRDefault="000A33DF" w:rsidP="000A33DF">
      <w:pPr>
        <w:ind w:left="4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do Pregão.</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A manifestação na Sessão Pública e a motivação, no caso de recurso, são pressupostos de admissibilidade dos recursos.</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0A33DF" w:rsidRDefault="000A33DF" w:rsidP="000A33DF">
      <w:pPr>
        <w:ind w:left="720"/>
        <w:jc w:val="both"/>
        <w:rPr>
          <w:rFonts w:ascii="Tahoma" w:hAnsi="Tahoma" w:cs="Tahoma"/>
          <w:b/>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DO CONTRATO E RESPECTIVA VIGÊNCIA</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lastRenderedPageBreak/>
        <w:t>- O(s) contrato(s) terá (</w:t>
      </w:r>
      <w:proofErr w:type="spellStart"/>
      <w:r>
        <w:rPr>
          <w:rFonts w:ascii="Tahoma" w:hAnsi="Tahoma" w:cs="Tahoma"/>
        </w:rPr>
        <w:t>ão</w:t>
      </w:r>
      <w:proofErr w:type="spellEnd"/>
      <w:r>
        <w:rPr>
          <w:rFonts w:ascii="Tahoma" w:hAnsi="Tahoma" w:cs="Tahoma"/>
        </w:rPr>
        <w:t>) prazo de vigência da data de assinatura até</w:t>
      </w:r>
      <w:r w:rsidR="009A0ED8">
        <w:rPr>
          <w:rFonts w:ascii="Tahoma" w:hAnsi="Tahoma" w:cs="Tahoma"/>
        </w:rPr>
        <w:t xml:space="preserve"> 15/10</w:t>
      </w:r>
      <w:bookmarkStart w:id="0" w:name="_GoBack"/>
      <w:bookmarkEnd w:id="0"/>
      <w:r>
        <w:rPr>
          <w:rFonts w:ascii="Tahoma" w:hAnsi="Tahoma" w:cs="Tahoma"/>
        </w:rPr>
        <w:t xml:space="preserve">/2020 podendo ser prorrogado se houver interesse da Administração. </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assinado, a licitante</w:t>
      </w:r>
      <w:proofErr w:type="gramEnd"/>
      <w:r>
        <w:rPr>
          <w:rFonts w:ascii="Tahoma" w:hAnsi="Tahoma" w:cs="Tahoma"/>
        </w:rPr>
        <w:t xml:space="preserve"> </w:t>
      </w:r>
      <w:proofErr w:type="spellStart"/>
      <w:r>
        <w:rPr>
          <w:rFonts w:ascii="Tahoma" w:hAnsi="Tahoma" w:cs="Tahoma"/>
        </w:rPr>
        <w:t>subseqüente</w:t>
      </w:r>
      <w:proofErr w:type="spellEnd"/>
      <w:r>
        <w:rPr>
          <w:rFonts w:ascii="Tahoma" w:hAnsi="Tahoma" w:cs="Tahoma"/>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b/>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 RESCISÃO CONTRATUAL</w:t>
      </w:r>
    </w:p>
    <w:p w:rsidR="000A33DF" w:rsidRDefault="000A33DF" w:rsidP="000A33DF">
      <w:pPr>
        <w:ind w:left="4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A rescisão contratual poderá ser:</w:t>
      </w:r>
    </w:p>
    <w:p w:rsidR="000A33DF" w:rsidRDefault="000A33DF" w:rsidP="000A33DF">
      <w:pPr>
        <w:pStyle w:val="PargrafodaLista"/>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determinada por ato unilateral da Administração, nos casos enunciados nos incisos Ia XII e XVII do art. 78 da Lei 8.666/93;</w:t>
      </w:r>
    </w:p>
    <w:p w:rsidR="000A33DF" w:rsidRDefault="000A33DF" w:rsidP="000A33DF">
      <w:pPr>
        <w:ind w:left="720"/>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b/>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DAS PENALIDADES</w:t>
      </w:r>
    </w:p>
    <w:p w:rsidR="000A33DF" w:rsidRDefault="000A33DF" w:rsidP="000A33DF">
      <w:pPr>
        <w:ind w:left="420"/>
        <w:jc w:val="both"/>
        <w:rPr>
          <w:rFonts w:ascii="Tahoma" w:hAnsi="Tahoma" w:cs="Tahoma"/>
          <w:b/>
        </w:rPr>
      </w:pPr>
    </w:p>
    <w:p w:rsidR="000A33DF" w:rsidRDefault="000A33DF" w:rsidP="000A33DF">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nos termos do item 15.1 do presente instrumento convocatório.</w:t>
      </w:r>
    </w:p>
    <w:p w:rsidR="000A33DF" w:rsidRDefault="000A33DF" w:rsidP="000A33DF">
      <w:pPr>
        <w:jc w:val="both"/>
        <w:rPr>
          <w:rFonts w:ascii="Tahoma" w:hAnsi="Tahoma" w:cs="Tahoma"/>
        </w:rPr>
      </w:pPr>
    </w:p>
    <w:p w:rsidR="000A33DF" w:rsidRDefault="000A33DF" w:rsidP="000A33DF">
      <w:pPr>
        <w:numPr>
          <w:ilvl w:val="2"/>
          <w:numId w:val="1"/>
        </w:numPr>
        <w:spacing w:line="276" w:lineRule="auto"/>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0A33DF" w:rsidRDefault="000A33DF" w:rsidP="000A33DF">
      <w:pPr>
        <w:pStyle w:val="PargrafodaLista"/>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w:t>
      </w:r>
      <w:r>
        <w:rPr>
          <w:rFonts w:ascii="Tahoma" w:hAnsi="Tahoma" w:cs="Tahoma"/>
        </w:rPr>
        <w:lastRenderedPageBreak/>
        <w:t>poderá ser descredenciada do SICAF, ou outros sistemas de cadastramento de fornecedores, sem prejuízo das multas previstas neste Edital e das demais cominações legais.</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DAS DISPOSIÇÕES GERAIS</w:t>
      </w:r>
    </w:p>
    <w:p w:rsidR="000A33DF" w:rsidRDefault="000A33DF" w:rsidP="000A33DF">
      <w:pPr>
        <w:ind w:left="420"/>
        <w:jc w:val="both"/>
        <w:rPr>
          <w:rFonts w:ascii="Tahoma" w:hAnsi="Tahoma" w:cs="Tahoma"/>
          <w:b/>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w:t>
      </w:r>
      <w:proofErr w:type="gramStart"/>
      <w:r>
        <w:rPr>
          <w:rFonts w:ascii="Tahoma" w:hAnsi="Tahoma" w:cs="Tahoma"/>
        </w:rPr>
        <w:t>e-mail:</w:t>
      </w:r>
      <w:proofErr w:type="gramEnd"/>
      <w:r>
        <w:fldChar w:fldCharType="begin"/>
      </w:r>
      <w:r>
        <w:instrText xml:space="preserve"> HYPERLINK "mailto:compras@abdonbatista.sc.gov.br" </w:instrText>
      </w:r>
      <w:r>
        <w:fldChar w:fldCharType="separate"/>
      </w:r>
      <w:r>
        <w:rPr>
          <w:rStyle w:val="Hyperlink"/>
          <w:rFonts w:ascii="Tahoma" w:hAnsi="Tahoma" w:cs="Tahoma"/>
        </w:rPr>
        <w:t>compras@abdonbatista.sc.gov.br</w:t>
      </w:r>
      <w:r>
        <w:fldChar w:fldCharType="end"/>
      </w:r>
      <w:r>
        <w:rPr>
          <w:rFonts w:ascii="Tahoma" w:hAnsi="Tahoma" w:cs="Tahoma"/>
        </w:rPr>
        <w:t xml:space="preserve"> ou através do telefone (0**49) 3545-1109, de segunda à sexta-feira, das 08:00 às 12:00 e das 13:00 às 17:00 horas.</w:t>
      </w:r>
    </w:p>
    <w:p w:rsidR="000A33DF" w:rsidRDefault="000A33DF" w:rsidP="000A33DF">
      <w:pPr>
        <w:ind w:left="720"/>
        <w:jc w:val="both"/>
        <w:rPr>
          <w:rFonts w:ascii="Tahoma" w:hAnsi="Tahoma" w:cs="Tahoma"/>
        </w:rPr>
      </w:pPr>
    </w:p>
    <w:p w:rsidR="000A33DF" w:rsidRDefault="000A33DF" w:rsidP="000A33DF">
      <w:pPr>
        <w:numPr>
          <w:ilvl w:val="1"/>
          <w:numId w:val="1"/>
        </w:numPr>
        <w:spacing w:line="276" w:lineRule="auto"/>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w:t>
      </w:r>
      <w:proofErr w:type="spellStart"/>
      <w:r>
        <w:rPr>
          <w:rFonts w:ascii="Tahoma" w:hAnsi="Tahoma" w:cs="Tahoma"/>
        </w:rPr>
        <w:t>efax</w:t>
      </w:r>
      <w:proofErr w:type="spellEnd"/>
      <w:r>
        <w:rPr>
          <w:rFonts w:ascii="Tahoma" w:hAnsi="Tahoma" w:cs="Tahoma"/>
        </w:rPr>
        <w:t>, bem como o nome da pessoa indicada para contatos.</w:t>
      </w:r>
    </w:p>
    <w:p w:rsidR="000A33DF" w:rsidRDefault="000A33DF" w:rsidP="000A33DF">
      <w:pPr>
        <w:pStyle w:val="PargrafodaLista"/>
        <w:rPr>
          <w:rFonts w:ascii="Tahoma" w:hAnsi="Tahoma" w:cs="Tahoma"/>
        </w:rPr>
      </w:pPr>
    </w:p>
    <w:p w:rsidR="000A33DF" w:rsidRDefault="000A33DF" w:rsidP="000A33DF">
      <w:pPr>
        <w:jc w:val="both"/>
        <w:rPr>
          <w:rFonts w:ascii="Tahoma" w:hAnsi="Tahoma" w:cs="Tahoma"/>
        </w:rPr>
      </w:pPr>
      <w:r>
        <w:rPr>
          <w:rFonts w:ascii="Tahoma" w:hAnsi="Tahoma" w:cs="Tahoma"/>
        </w:rPr>
        <w:t>17.3 – A Prefeitura Municipal de Abdon Batista SC reserva-se o direito de filmar e/ou gravar as Sessões Públicas deste Pregão.</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17.4 - Informações verbais prestadas por integrantes da Administração Municipal de Abdon Batista SC não serão consideradas como motivos para impugnações.</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17.5 - Os casos omissos neste Edital serão resolvidos à luz das disposições contidas nas Leis Federais nº 8.666, de 21 de junho de 1993, e nº 10.520, de 17 de julho de 2002, e, se for ocaso, conforme disposições da Lei nº 8.078/90 (Código de Defesa do Consumidor), Código Civil </w:t>
      </w:r>
      <w:proofErr w:type="spellStart"/>
      <w:r>
        <w:rPr>
          <w:rFonts w:ascii="Tahoma" w:hAnsi="Tahoma" w:cs="Tahoma"/>
        </w:rPr>
        <w:t>elegislações</w:t>
      </w:r>
      <w:proofErr w:type="spellEnd"/>
      <w:r>
        <w:rPr>
          <w:rFonts w:ascii="Tahoma" w:hAnsi="Tahoma" w:cs="Tahoma"/>
        </w:rPr>
        <w:t xml:space="preserve"> pertinentes à matéria.</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17.6 - No interesse da Administração, e sem que caiba às participantes qualquer reclamação ou indenização, poderá ser:</w:t>
      </w:r>
    </w:p>
    <w:p w:rsidR="000A33DF" w:rsidRDefault="000A33DF" w:rsidP="000A33DF">
      <w:pPr>
        <w:jc w:val="both"/>
        <w:rPr>
          <w:rFonts w:ascii="Tahoma" w:hAnsi="Tahoma" w:cs="Tahoma"/>
        </w:rPr>
      </w:pPr>
    </w:p>
    <w:p w:rsidR="000A33DF" w:rsidRDefault="000A33DF" w:rsidP="000A33DF">
      <w:pPr>
        <w:numPr>
          <w:ilvl w:val="0"/>
          <w:numId w:val="5"/>
        </w:numPr>
        <w:spacing w:line="276" w:lineRule="auto"/>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0A33DF" w:rsidRDefault="000A33DF" w:rsidP="000A33DF">
      <w:pPr>
        <w:numPr>
          <w:ilvl w:val="0"/>
          <w:numId w:val="5"/>
        </w:numPr>
        <w:spacing w:line="276" w:lineRule="auto"/>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0A33DF" w:rsidRDefault="000A33DF" w:rsidP="000A33DF">
      <w:pPr>
        <w:ind w:left="720"/>
        <w:jc w:val="both"/>
        <w:rPr>
          <w:rFonts w:ascii="Tahoma" w:hAnsi="Tahoma" w:cs="Tahoma"/>
        </w:rPr>
      </w:pPr>
    </w:p>
    <w:p w:rsidR="000A33DF" w:rsidRDefault="000A33DF" w:rsidP="000A33DF">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0A33DF" w:rsidRDefault="000A33DF" w:rsidP="000A33DF">
      <w:pPr>
        <w:jc w:val="both"/>
        <w:rPr>
          <w:rFonts w:ascii="Tahoma" w:hAnsi="Tahoma" w:cs="Tahoma"/>
        </w:rPr>
      </w:pPr>
    </w:p>
    <w:p w:rsidR="000A33DF" w:rsidRDefault="000A33DF" w:rsidP="000A33DF">
      <w:pPr>
        <w:numPr>
          <w:ilvl w:val="0"/>
          <w:numId w:val="1"/>
        </w:numPr>
        <w:spacing w:line="276" w:lineRule="auto"/>
        <w:jc w:val="both"/>
        <w:rPr>
          <w:rFonts w:ascii="Tahoma" w:hAnsi="Tahoma" w:cs="Tahoma"/>
          <w:b/>
        </w:rPr>
      </w:pPr>
      <w:r>
        <w:rPr>
          <w:rFonts w:ascii="Tahoma" w:hAnsi="Tahoma" w:cs="Tahoma"/>
          <w:b/>
        </w:rPr>
        <w:t>- DOS ANEXOS DO EDITAL</w:t>
      </w:r>
    </w:p>
    <w:p w:rsidR="000A33DF" w:rsidRDefault="000A33DF" w:rsidP="000A33DF">
      <w:pPr>
        <w:ind w:left="420"/>
        <w:jc w:val="both"/>
        <w:rPr>
          <w:rFonts w:ascii="Tahoma" w:hAnsi="Tahoma" w:cs="Tahoma"/>
          <w:b/>
        </w:rPr>
      </w:pPr>
    </w:p>
    <w:p w:rsidR="000A33DF" w:rsidRDefault="000A33DF" w:rsidP="000A33DF">
      <w:pPr>
        <w:jc w:val="both"/>
        <w:rPr>
          <w:rFonts w:ascii="Tahoma" w:hAnsi="Tahoma" w:cs="Tahoma"/>
        </w:rPr>
      </w:pPr>
      <w:r>
        <w:rPr>
          <w:rFonts w:ascii="Tahoma" w:hAnsi="Tahoma" w:cs="Tahoma"/>
        </w:rPr>
        <w:t>18.1 - Integram o presente Edital, dele fazendo parte como se transcritos em seu corpo, os seguintes anexos:</w:t>
      </w:r>
    </w:p>
    <w:p w:rsidR="000A33DF" w:rsidRDefault="000A33DF" w:rsidP="000A33DF">
      <w:pPr>
        <w:jc w:val="both"/>
        <w:rPr>
          <w:rFonts w:ascii="Tahoma" w:hAnsi="Tahoma" w:cs="Tahoma"/>
        </w:rPr>
      </w:pPr>
    </w:p>
    <w:p w:rsidR="000A33DF" w:rsidRDefault="000A33DF" w:rsidP="000A33DF">
      <w:pPr>
        <w:numPr>
          <w:ilvl w:val="0"/>
          <w:numId w:val="6"/>
        </w:numPr>
        <w:spacing w:line="276" w:lineRule="auto"/>
        <w:jc w:val="both"/>
        <w:rPr>
          <w:rFonts w:ascii="Tahoma" w:hAnsi="Tahoma" w:cs="Tahoma"/>
        </w:rPr>
      </w:pPr>
      <w:r>
        <w:rPr>
          <w:rFonts w:ascii="Tahoma" w:hAnsi="Tahoma" w:cs="Tahoma"/>
        </w:rPr>
        <w:t>Anexo “A” – MODELO DE TERMO DE CREDENCIAMENTO;</w:t>
      </w:r>
    </w:p>
    <w:p w:rsidR="000A33DF" w:rsidRDefault="000A33DF" w:rsidP="000A33DF">
      <w:pPr>
        <w:ind w:left="720"/>
        <w:jc w:val="both"/>
        <w:rPr>
          <w:rFonts w:ascii="Tahoma" w:hAnsi="Tahoma" w:cs="Tahoma"/>
        </w:rPr>
      </w:pPr>
    </w:p>
    <w:p w:rsidR="000A33DF" w:rsidRDefault="000A33DF" w:rsidP="000A33DF">
      <w:pPr>
        <w:numPr>
          <w:ilvl w:val="0"/>
          <w:numId w:val="6"/>
        </w:numPr>
        <w:spacing w:line="276" w:lineRule="auto"/>
        <w:jc w:val="both"/>
        <w:rPr>
          <w:rFonts w:ascii="Tahoma" w:hAnsi="Tahoma" w:cs="Tahoma"/>
        </w:rPr>
      </w:pPr>
      <w:r>
        <w:rPr>
          <w:rFonts w:ascii="Tahoma" w:hAnsi="Tahoma" w:cs="Tahoma"/>
        </w:rPr>
        <w:t>Anexo “B” – MODELO DE DECLARAÇÃO DE ATENDIMENTO À LEGISLAÇÃOTRABALHISTA DE PROTEÇÃO À CRIANÇA E AO ADOLESCENTE;</w:t>
      </w:r>
    </w:p>
    <w:p w:rsidR="000A33DF" w:rsidRDefault="000A33DF" w:rsidP="000A33DF">
      <w:pPr>
        <w:pStyle w:val="PargrafodaLista"/>
        <w:rPr>
          <w:rFonts w:ascii="Tahoma" w:hAnsi="Tahoma" w:cs="Tahoma"/>
        </w:rPr>
      </w:pPr>
    </w:p>
    <w:p w:rsidR="000A33DF" w:rsidRDefault="000A33DF" w:rsidP="000A33DF">
      <w:pPr>
        <w:numPr>
          <w:ilvl w:val="0"/>
          <w:numId w:val="6"/>
        </w:numPr>
        <w:spacing w:line="276" w:lineRule="auto"/>
        <w:jc w:val="both"/>
        <w:rPr>
          <w:rFonts w:ascii="Tahoma" w:hAnsi="Tahoma" w:cs="Tahoma"/>
        </w:rPr>
      </w:pPr>
      <w:r>
        <w:rPr>
          <w:rFonts w:ascii="Tahoma" w:hAnsi="Tahoma" w:cs="Tahoma"/>
        </w:rPr>
        <w:t>Anexo “C” – MODELO DE DECLARAÇÃO DE ATENDIMENTO AO INC. VII, DO ART.4º, DA LEI Nº 10.520/2002;</w:t>
      </w:r>
    </w:p>
    <w:p w:rsidR="000A33DF" w:rsidRDefault="000A33DF" w:rsidP="000A33DF">
      <w:pPr>
        <w:pStyle w:val="PargrafodaLista"/>
        <w:rPr>
          <w:rFonts w:ascii="Tahoma" w:hAnsi="Tahoma" w:cs="Tahoma"/>
        </w:rPr>
      </w:pPr>
    </w:p>
    <w:p w:rsidR="000A33DF" w:rsidRDefault="000A33DF" w:rsidP="000A33DF">
      <w:pPr>
        <w:numPr>
          <w:ilvl w:val="0"/>
          <w:numId w:val="6"/>
        </w:numPr>
        <w:spacing w:line="276" w:lineRule="auto"/>
        <w:jc w:val="both"/>
        <w:rPr>
          <w:rFonts w:ascii="Tahoma" w:hAnsi="Tahoma" w:cs="Tahoma"/>
        </w:rPr>
      </w:pPr>
      <w:r>
        <w:rPr>
          <w:rFonts w:ascii="Tahoma" w:hAnsi="Tahoma" w:cs="Tahoma"/>
        </w:rPr>
        <w:t>Anexo “D” – RELAÇÃO DE ITENS DO OBJETO DESTA LICITAÇÃO;</w:t>
      </w:r>
    </w:p>
    <w:p w:rsidR="000A33DF" w:rsidRDefault="000A33DF" w:rsidP="000A33DF">
      <w:pPr>
        <w:pStyle w:val="PargrafodaLista"/>
        <w:rPr>
          <w:rFonts w:ascii="Tahoma" w:hAnsi="Tahoma" w:cs="Tahoma"/>
        </w:rPr>
      </w:pPr>
    </w:p>
    <w:p w:rsidR="000A33DF" w:rsidRDefault="000A33DF" w:rsidP="000A33DF">
      <w:pPr>
        <w:numPr>
          <w:ilvl w:val="0"/>
          <w:numId w:val="6"/>
        </w:numPr>
        <w:spacing w:line="276" w:lineRule="auto"/>
        <w:jc w:val="both"/>
        <w:rPr>
          <w:rFonts w:ascii="Tahoma" w:hAnsi="Tahoma" w:cs="Tahoma"/>
        </w:rPr>
      </w:pPr>
      <w:r>
        <w:rPr>
          <w:rFonts w:ascii="Tahoma" w:hAnsi="Tahoma" w:cs="Tahoma"/>
        </w:rPr>
        <w:t>Anexo “E” – MINUTA DE CONTRATO;</w:t>
      </w:r>
    </w:p>
    <w:p w:rsidR="000A33DF" w:rsidRDefault="000A33DF" w:rsidP="000A33DF">
      <w:pPr>
        <w:pStyle w:val="PargrafodaLista"/>
        <w:rPr>
          <w:rFonts w:ascii="Tahoma" w:hAnsi="Tahoma" w:cs="Tahoma"/>
        </w:rPr>
      </w:pPr>
    </w:p>
    <w:p w:rsidR="000A33DF" w:rsidRDefault="000A33DF" w:rsidP="000A33DF">
      <w:pPr>
        <w:ind w:left="720"/>
        <w:jc w:val="both"/>
        <w:rPr>
          <w:rFonts w:ascii="Tahoma" w:hAnsi="Tahoma" w:cs="Tahoma"/>
        </w:rPr>
      </w:pPr>
    </w:p>
    <w:p w:rsidR="000A33DF" w:rsidRDefault="000A33DF" w:rsidP="000A33DF">
      <w:pPr>
        <w:jc w:val="right"/>
        <w:rPr>
          <w:rFonts w:ascii="Tahoma" w:hAnsi="Tahoma" w:cs="Tahoma"/>
        </w:rPr>
      </w:pPr>
      <w:r>
        <w:rPr>
          <w:rFonts w:ascii="Tahoma" w:hAnsi="Tahoma" w:cs="Tahoma"/>
        </w:rPr>
        <w:t xml:space="preserve">Abdon Batista SC, </w:t>
      </w:r>
      <w:fldSimple w:instr=" DOCVARIABLE &quot;DataExtensoProcesso&quot; \* MERGEFORMAT ">
        <w:r w:rsidRPr="00660C9F">
          <w:rPr>
            <w:rFonts w:ascii="Tahoma" w:hAnsi="Tahoma" w:cs="Tahoma"/>
            <w:b/>
            <w:u w:val="single"/>
          </w:rPr>
          <w:t>25 de Setembro de 2019</w:t>
        </w:r>
      </w:fldSimple>
      <w:r>
        <w:rPr>
          <w:rFonts w:ascii="Tahoma" w:hAnsi="Tahoma" w:cs="Tahoma"/>
        </w:rPr>
        <w:t>.</w:t>
      </w:r>
    </w:p>
    <w:p w:rsidR="000A33DF" w:rsidRDefault="000A33DF" w:rsidP="000A33DF">
      <w:pPr>
        <w:jc w:val="right"/>
        <w:rPr>
          <w:rFonts w:ascii="Tahoma" w:hAnsi="Tahoma" w:cs="Tahoma"/>
        </w:rPr>
      </w:pPr>
    </w:p>
    <w:p w:rsidR="000A33DF" w:rsidRDefault="000A33DF" w:rsidP="000A33DF">
      <w:pPr>
        <w:jc w:val="right"/>
        <w:rPr>
          <w:rFonts w:ascii="Tahoma" w:hAnsi="Tahoma" w:cs="Tahoma"/>
        </w:rPr>
      </w:pPr>
    </w:p>
    <w:p w:rsidR="000A33DF" w:rsidRDefault="000A33DF" w:rsidP="000A33DF">
      <w:pPr>
        <w:jc w:val="right"/>
        <w:rPr>
          <w:rFonts w:ascii="Tahoma" w:hAnsi="Tahoma" w:cs="Tahoma"/>
        </w:rPr>
      </w:pPr>
    </w:p>
    <w:p w:rsidR="000A33DF" w:rsidRDefault="000A33DF" w:rsidP="000A33DF">
      <w:pPr>
        <w:jc w:val="both"/>
        <w:rPr>
          <w:rFonts w:ascii="Tahoma" w:hAnsi="Tahoma" w:cs="Tahoma"/>
          <w:b/>
        </w:rPr>
      </w:pPr>
    </w:p>
    <w:p w:rsidR="000A33DF" w:rsidRDefault="000A33DF" w:rsidP="000A33DF">
      <w:pPr>
        <w:jc w:val="both"/>
        <w:rPr>
          <w:rFonts w:ascii="Tahoma" w:hAnsi="Tahoma" w:cs="Tahoma"/>
          <w:b/>
        </w:rPr>
      </w:pPr>
      <w:r>
        <w:rPr>
          <w:rFonts w:ascii="Tahoma" w:hAnsi="Tahoma" w:cs="Tahoma"/>
          <w:b/>
        </w:rPr>
        <w:t xml:space="preserve">                                   ______________________</w:t>
      </w:r>
    </w:p>
    <w:p w:rsidR="000A33DF" w:rsidRDefault="000A33DF" w:rsidP="000A33DF">
      <w:pPr>
        <w:jc w:val="both"/>
        <w:rPr>
          <w:rFonts w:ascii="Tahoma" w:hAnsi="Tahoma" w:cs="Tahoma"/>
          <w:b/>
        </w:rPr>
      </w:pPr>
      <w:r>
        <w:rPr>
          <w:rFonts w:ascii="Tahoma" w:hAnsi="Tahoma" w:cs="Tahoma"/>
          <w:b/>
        </w:rPr>
        <w:t xml:space="preserve">                                   Lucimar Antônio </w:t>
      </w:r>
      <w:proofErr w:type="spellStart"/>
      <w:r>
        <w:rPr>
          <w:rFonts w:ascii="Tahoma" w:hAnsi="Tahoma" w:cs="Tahoma"/>
          <w:b/>
        </w:rPr>
        <w:t>Salmória</w:t>
      </w:r>
      <w:proofErr w:type="spellEnd"/>
    </w:p>
    <w:p w:rsidR="000A33DF" w:rsidRDefault="000A33DF" w:rsidP="000A33DF">
      <w:pPr>
        <w:jc w:val="both"/>
        <w:rPr>
          <w:rFonts w:ascii="Tahoma" w:hAnsi="Tahoma" w:cs="Tahoma"/>
          <w:b/>
        </w:rPr>
      </w:pPr>
      <w:r>
        <w:rPr>
          <w:rFonts w:ascii="Tahoma" w:hAnsi="Tahoma" w:cs="Tahoma"/>
          <w:b/>
        </w:rPr>
        <w:t xml:space="preserve">                                    Prefeito Municipal</w:t>
      </w:r>
    </w:p>
    <w:p w:rsidR="000A33DF" w:rsidRDefault="000A33DF" w:rsidP="000A33DF">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0A33DF" w:rsidRDefault="000A33DF" w:rsidP="000A33DF">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CONSULTOR JURIDICO </w:t>
      </w:r>
    </w:p>
    <w:p w:rsidR="000A33DF" w:rsidRDefault="000A33DF" w:rsidP="000A33DF">
      <w:pPr>
        <w:jc w:val="both"/>
        <w:rPr>
          <w:rFonts w:ascii="Tahoma" w:hAnsi="Tahoma" w:cs="Tahoma"/>
        </w:rPr>
      </w:pPr>
      <w:r>
        <w:rPr>
          <w:rFonts w:ascii="Tahoma" w:hAnsi="Tahoma" w:cs="Tahoma"/>
        </w:rPr>
        <w:br w:type="page"/>
      </w:r>
    </w:p>
    <w:p w:rsidR="000A33DF" w:rsidRDefault="000A33DF" w:rsidP="000A33DF">
      <w:pPr>
        <w:rPr>
          <w:rFonts w:ascii="Tahoma" w:hAnsi="Tahoma" w:cs="Tahoma"/>
          <w:b/>
        </w:rPr>
      </w:pPr>
      <w:r>
        <w:rPr>
          <w:rFonts w:ascii="Tahoma" w:hAnsi="Tahoma" w:cs="Tahoma"/>
          <w:b/>
        </w:rPr>
        <w:lastRenderedPageBreak/>
        <w:t>ANEXO “A”</w:t>
      </w:r>
    </w:p>
    <w:p w:rsidR="000A33DF" w:rsidRDefault="000A33DF" w:rsidP="000A33DF">
      <w:pPr>
        <w:rPr>
          <w:rFonts w:ascii="Tahoma" w:hAnsi="Tahoma" w:cs="Tahoma"/>
          <w:b/>
        </w:rPr>
      </w:pPr>
      <w:r>
        <w:rPr>
          <w:rFonts w:ascii="Tahoma" w:hAnsi="Tahoma" w:cs="Tahoma"/>
          <w:b/>
        </w:rPr>
        <w:t>MODELO DE TERMO DE CREDENCIAMENTO</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Razão Social:</w:t>
      </w:r>
    </w:p>
    <w:p w:rsidR="000A33DF" w:rsidRDefault="000A33DF" w:rsidP="000A33DF">
      <w:pPr>
        <w:jc w:val="both"/>
        <w:rPr>
          <w:rFonts w:ascii="Tahoma" w:hAnsi="Tahoma" w:cs="Tahoma"/>
        </w:rPr>
      </w:pPr>
      <w:r>
        <w:rPr>
          <w:rFonts w:ascii="Tahoma" w:hAnsi="Tahoma" w:cs="Tahoma"/>
        </w:rPr>
        <w:t>Endereço:</w:t>
      </w:r>
    </w:p>
    <w:p w:rsidR="000A33DF" w:rsidRDefault="000A33DF" w:rsidP="000A33DF">
      <w:pPr>
        <w:jc w:val="both"/>
        <w:rPr>
          <w:rFonts w:ascii="Tahoma" w:hAnsi="Tahoma" w:cs="Tahoma"/>
        </w:rPr>
      </w:pPr>
      <w:r>
        <w:rPr>
          <w:rFonts w:ascii="Tahoma" w:hAnsi="Tahoma" w:cs="Tahoma"/>
        </w:rPr>
        <w:t>Cidade/Estado:</w:t>
      </w:r>
    </w:p>
    <w:p w:rsidR="000A33DF" w:rsidRDefault="000A33DF" w:rsidP="000A33DF">
      <w:pPr>
        <w:jc w:val="both"/>
        <w:rPr>
          <w:rFonts w:ascii="Tahoma" w:hAnsi="Tahoma" w:cs="Tahoma"/>
        </w:rPr>
      </w:pPr>
      <w:r>
        <w:rPr>
          <w:rFonts w:ascii="Tahoma" w:hAnsi="Tahoma" w:cs="Tahoma"/>
        </w:rPr>
        <w:t>CNPJ:</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A Prefeitura Municipal de Abdon Batista SC, </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fldSimple w:instr=" DOCVARIABLE &quot;NumLicitacao&quot; \* MERGEFORMAT ">
        <w:r w:rsidRPr="00660C9F">
          <w:rPr>
            <w:rFonts w:ascii="Tahoma" w:hAnsi="Tahoma" w:cs="Tahoma"/>
            <w:b/>
          </w:rPr>
          <w:t>8/2019</w:t>
        </w:r>
      </w:fldSimple>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0A33DF" w:rsidRDefault="000A33DF" w:rsidP="000A33DF">
      <w:pPr>
        <w:jc w:val="both"/>
        <w:rPr>
          <w:rFonts w:ascii="Tahoma" w:hAnsi="Tahoma" w:cs="Tahoma"/>
        </w:rPr>
      </w:pPr>
    </w:p>
    <w:p w:rsidR="000A33DF" w:rsidRDefault="000A33DF" w:rsidP="000A33DF">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(nome e assinatura do responsável legal)</w:t>
      </w:r>
    </w:p>
    <w:p w:rsidR="000A33DF" w:rsidRDefault="000A33DF" w:rsidP="000A33DF">
      <w:pPr>
        <w:jc w:val="both"/>
        <w:rPr>
          <w:rFonts w:ascii="Tahoma" w:hAnsi="Tahoma" w:cs="Tahoma"/>
        </w:rPr>
      </w:pPr>
      <w:r>
        <w:rPr>
          <w:rFonts w:ascii="Tahoma" w:hAnsi="Tahoma" w:cs="Tahoma"/>
        </w:rPr>
        <w:t>(número da carteira de identidade e órgão emissor)</w:t>
      </w:r>
    </w:p>
    <w:p w:rsidR="000A33DF" w:rsidRDefault="000A33DF" w:rsidP="000A33DF">
      <w:pPr>
        <w:jc w:val="both"/>
        <w:rPr>
          <w:rFonts w:ascii="Tahoma" w:hAnsi="Tahoma" w:cs="Tahoma"/>
        </w:rPr>
      </w:pPr>
      <w:r>
        <w:rPr>
          <w:rFonts w:ascii="Tahoma" w:hAnsi="Tahoma" w:cs="Tahoma"/>
        </w:rPr>
        <w:br w:type="page"/>
      </w:r>
    </w:p>
    <w:p w:rsidR="000A33DF" w:rsidRDefault="000A33DF" w:rsidP="000A33DF">
      <w:pPr>
        <w:rPr>
          <w:rFonts w:ascii="Tahoma" w:hAnsi="Tahoma" w:cs="Tahoma"/>
          <w:b/>
        </w:rPr>
      </w:pPr>
      <w:r>
        <w:rPr>
          <w:rFonts w:ascii="Tahoma" w:hAnsi="Tahoma" w:cs="Tahoma"/>
          <w:b/>
        </w:rPr>
        <w:lastRenderedPageBreak/>
        <w:t>ANEXO “B”</w:t>
      </w:r>
    </w:p>
    <w:p w:rsidR="000A33DF" w:rsidRDefault="000A33DF" w:rsidP="000A33DF">
      <w:pPr>
        <w:rPr>
          <w:rFonts w:ascii="Tahoma" w:hAnsi="Tahoma" w:cs="Tahoma"/>
          <w:b/>
        </w:rPr>
      </w:pPr>
    </w:p>
    <w:p w:rsidR="000A33DF" w:rsidRDefault="000A33DF" w:rsidP="000A33DF">
      <w:pPr>
        <w:rPr>
          <w:rFonts w:ascii="Tahoma" w:hAnsi="Tahoma" w:cs="Tahoma"/>
          <w:b/>
        </w:rPr>
      </w:pPr>
      <w:r>
        <w:rPr>
          <w:rFonts w:ascii="Tahoma" w:hAnsi="Tahoma" w:cs="Tahoma"/>
          <w:b/>
        </w:rPr>
        <w:t xml:space="preserve">MODELO DE DECLARAÇÃO DE ATENDIMENTO À LEGISLAÇÃO </w:t>
      </w:r>
    </w:p>
    <w:p w:rsidR="000A33DF" w:rsidRDefault="000A33DF" w:rsidP="000A33DF">
      <w:pPr>
        <w:rPr>
          <w:rFonts w:ascii="Tahoma" w:hAnsi="Tahoma" w:cs="Tahoma"/>
          <w:b/>
        </w:rPr>
      </w:pPr>
      <w:r>
        <w:rPr>
          <w:rFonts w:ascii="Tahoma" w:hAnsi="Tahoma" w:cs="Tahoma"/>
          <w:b/>
        </w:rPr>
        <w:t>TRABALHISTA DE PROTEÇÃO À CRIANÇA E AO ADOLESCENTE</w:t>
      </w:r>
    </w:p>
    <w:p w:rsidR="000A33DF" w:rsidRDefault="000A33DF" w:rsidP="000A33DF">
      <w:pPr>
        <w:rPr>
          <w:rFonts w:ascii="Tahoma" w:hAnsi="Tahoma" w:cs="Tahoma"/>
          <w:b/>
        </w:rPr>
      </w:pPr>
    </w:p>
    <w:p w:rsidR="000A33DF" w:rsidRDefault="000A33DF" w:rsidP="000A33DF">
      <w:pPr>
        <w:jc w:val="both"/>
        <w:rPr>
          <w:rFonts w:ascii="Tahoma" w:hAnsi="Tahoma" w:cs="Tahoma"/>
        </w:rPr>
      </w:pPr>
      <w:r>
        <w:rPr>
          <w:rFonts w:ascii="Tahoma" w:hAnsi="Tahoma" w:cs="Tahoma"/>
        </w:rPr>
        <w:t>Razão Social:</w:t>
      </w:r>
    </w:p>
    <w:p w:rsidR="000A33DF" w:rsidRDefault="000A33DF" w:rsidP="000A33DF">
      <w:pPr>
        <w:jc w:val="both"/>
        <w:rPr>
          <w:rFonts w:ascii="Tahoma" w:hAnsi="Tahoma" w:cs="Tahoma"/>
        </w:rPr>
      </w:pPr>
      <w:r>
        <w:rPr>
          <w:rFonts w:ascii="Tahoma" w:hAnsi="Tahoma" w:cs="Tahoma"/>
        </w:rPr>
        <w:t>Endereço:</w:t>
      </w:r>
    </w:p>
    <w:p w:rsidR="000A33DF" w:rsidRDefault="000A33DF" w:rsidP="000A33DF">
      <w:pPr>
        <w:jc w:val="both"/>
        <w:rPr>
          <w:rFonts w:ascii="Tahoma" w:hAnsi="Tahoma" w:cs="Tahoma"/>
        </w:rPr>
      </w:pPr>
      <w:r>
        <w:rPr>
          <w:rFonts w:ascii="Tahoma" w:hAnsi="Tahoma" w:cs="Tahoma"/>
        </w:rPr>
        <w:t>Cidade/Estado:</w:t>
      </w:r>
    </w:p>
    <w:p w:rsidR="000A33DF" w:rsidRDefault="000A33DF" w:rsidP="000A33DF">
      <w:pPr>
        <w:jc w:val="both"/>
        <w:rPr>
          <w:rFonts w:ascii="Tahoma" w:hAnsi="Tahoma" w:cs="Tahoma"/>
        </w:rPr>
      </w:pPr>
      <w:r>
        <w:rPr>
          <w:rFonts w:ascii="Tahoma" w:hAnsi="Tahoma" w:cs="Tahoma"/>
        </w:rPr>
        <w:t>CNPJ:</w:t>
      </w:r>
    </w:p>
    <w:p w:rsidR="000A33DF" w:rsidRDefault="000A33DF" w:rsidP="000A33DF">
      <w:pPr>
        <w:jc w:val="both"/>
        <w:rPr>
          <w:rFonts w:ascii="Tahoma" w:hAnsi="Tahoma" w:cs="Tahoma"/>
          <w:b/>
          <w:u w:val="single"/>
        </w:rPr>
      </w:pPr>
    </w:p>
    <w:p w:rsidR="000A33DF" w:rsidRDefault="000A33DF" w:rsidP="000A33DF">
      <w:pPr>
        <w:jc w:val="both"/>
        <w:rPr>
          <w:rFonts w:ascii="Tahoma" w:hAnsi="Tahoma" w:cs="Tahoma"/>
          <w:b/>
          <w:u w:val="single"/>
        </w:rPr>
      </w:pPr>
      <w:r>
        <w:rPr>
          <w:rFonts w:ascii="Tahoma" w:hAnsi="Tahoma" w:cs="Tahoma"/>
          <w:b/>
          <w:u w:val="single"/>
        </w:rPr>
        <w:t>DECLARAÇÃO</w:t>
      </w:r>
    </w:p>
    <w:p w:rsidR="000A33DF" w:rsidRDefault="000A33DF" w:rsidP="000A33DF">
      <w:pPr>
        <w:jc w:val="both"/>
        <w:rPr>
          <w:rFonts w:ascii="Tahoma" w:hAnsi="Tahoma" w:cs="Tahoma"/>
          <w:b/>
          <w:u w:val="single"/>
        </w:rPr>
      </w:pPr>
    </w:p>
    <w:p w:rsidR="000A33DF" w:rsidRDefault="000A33DF" w:rsidP="000A33DF">
      <w:pPr>
        <w:jc w:val="both"/>
        <w:rPr>
          <w:rFonts w:ascii="Tahoma" w:hAnsi="Tahoma" w:cs="Tahoma"/>
        </w:rPr>
      </w:pPr>
      <w:r>
        <w:rPr>
          <w:rFonts w:ascii="Tahoma" w:hAnsi="Tahoma" w:cs="Tahoma"/>
        </w:rPr>
        <w:t xml:space="preserve">Ref.: PREGÃO Nº </w:t>
      </w:r>
      <w:fldSimple w:instr=" DOCVARIABLE &quot;NumLicitacao&quot; \* MERGEFORMAT ">
        <w:r w:rsidRPr="00660C9F">
          <w:rPr>
            <w:rFonts w:ascii="Tahoma" w:hAnsi="Tahoma" w:cs="Tahoma"/>
          </w:rPr>
          <w:t>8/2019</w:t>
        </w:r>
      </w:fldSimple>
      <w:r>
        <w:rPr>
          <w:rFonts w:ascii="Tahoma" w:hAnsi="Tahoma" w:cs="Tahoma"/>
        </w:rPr>
        <w:t>– PMAB</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 xml:space="preserve">(a)_________________________, portador(a) da Carteira de Identidade nº _______________ e </w:t>
      </w:r>
      <w:proofErr w:type="spellStart"/>
      <w:r>
        <w:rPr>
          <w:rFonts w:ascii="Tahoma" w:hAnsi="Tahoma" w:cs="Tahoma"/>
        </w:rPr>
        <w:t>doCPF</w:t>
      </w:r>
      <w:proofErr w:type="spellEnd"/>
      <w:r>
        <w:rPr>
          <w:rFonts w:ascii="Tahoma" w:hAnsi="Tahoma" w:cs="Tahoma"/>
        </w:rPr>
        <w:t xml:space="preserve">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0A33DF" w:rsidRDefault="000A33DF" w:rsidP="000A33DF">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0A33DF" w:rsidRDefault="000A33DF" w:rsidP="000A33DF">
      <w:pPr>
        <w:jc w:val="both"/>
        <w:rPr>
          <w:rFonts w:ascii="Tahoma" w:hAnsi="Tahoma" w:cs="Tahoma"/>
        </w:rPr>
      </w:pPr>
      <w:r>
        <w:rPr>
          <w:rFonts w:ascii="Tahoma" w:hAnsi="Tahoma" w:cs="Tahoma"/>
        </w:rPr>
        <w:t>(nome e assinatura do responsável legal)</w:t>
      </w:r>
    </w:p>
    <w:p w:rsidR="000A33DF" w:rsidRDefault="000A33DF" w:rsidP="000A33DF">
      <w:pPr>
        <w:jc w:val="both"/>
        <w:rPr>
          <w:rFonts w:ascii="Tahoma" w:hAnsi="Tahoma" w:cs="Tahoma"/>
        </w:rPr>
      </w:pPr>
      <w:r>
        <w:rPr>
          <w:rFonts w:ascii="Tahoma" w:hAnsi="Tahoma" w:cs="Tahoma"/>
        </w:rPr>
        <w:t>(número da carteira de identidade e órgão emissor)</w:t>
      </w:r>
    </w:p>
    <w:p w:rsidR="000A33DF" w:rsidRDefault="000A33DF" w:rsidP="000A33DF">
      <w:pPr>
        <w:jc w:val="both"/>
        <w:rPr>
          <w:rFonts w:ascii="Tahoma" w:hAnsi="Tahoma" w:cs="Tahoma"/>
        </w:rPr>
      </w:pPr>
      <w:r>
        <w:rPr>
          <w:rFonts w:ascii="Tahoma" w:hAnsi="Tahoma" w:cs="Tahoma"/>
        </w:rPr>
        <w:br w:type="page"/>
      </w:r>
    </w:p>
    <w:p w:rsidR="000A33DF" w:rsidRDefault="000A33DF" w:rsidP="000A33DF">
      <w:pPr>
        <w:rPr>
          <w:rFonts w:ascii="Tahoma" w:hAnsi="Tahoma" w:cs="Tahoma"/>
          <w:b/>
        </w:rPr>
      </w:pPr>
      <w:r>
        <w:rPr>
          <w:rFonts w:ascii="Tahoma" w:hAnsi="Tahoma" w:cs="Tahoma"/>
          <w:b/>
        </w:rPr>
        <w:lastRenderedPageBreak/>
        <w:t>ANEXO “C”</w:t>
      </w:r>
    </w:p>
    <w:p w:rsidR="000A33DF" w:rsidRDefault="000A33DF" w:rsidP="000A33DF">
      <w:pPr>
        <w:rPr>
          <w:rFonts w:ascii="Tahoma" w:hAnsi="Tahoma" w:cs="Tahoma"/>
          <w:b/>
        </w:rPr>
      </w:pPr>
    </w:p>
    <w:p w:rsidR="000A33DF" w:rsidRDefault="000A33DF" w:rsidP="000A33DF">
      <w:pPr>
        <w:rPr>
          <w:rFonts w:ascii="Tahoma" w:hAnsi="Tahoma" w:cs="Tahoma"/>
          <w:b/>
        </w:rPr>
      </w:pPr>
      <w:r>
        <w:rPr>
          <w:rFonts w:ascii="Tahoma" w:hAnsi="Tahoma" w:cs="Tahoma"/>
          <w:b/>
        </w:rPr>
        <w:t xml:space="preserve">MODELO DE DECLARAÇÃO DE ATENDIMENTO </w:t>
      </w:r>
    </w:p>
    <w:p w:rsidR="000A33DF" w:rsidRDefault="000A33DF" w:rsidP="000A33DF">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0A33DF" w:rsidRDefault="000A33DF" w:rsidP="000A33DF">
      <w:pPr>
        <w:rPr>
          <w:rFonts w:ascii="Tahoma" w:hAnsi="Tahoma" w:cs="Tahoma"/>
          <w:b/>
        </w:rPr>
      </w:pPr>
    </w:p>
    <w:p w:rsidR="000A33DF" w:rsidRDefault="000A33DF" w:rsidP="000A33DF">
      <w:pPr>
        <w:rPr>
          <w:rFonts w:ascii="Tahoma" w:hAnsi="Tahoma" w:cs="Tahoma"/>
          <w:b/>
        </w:rPr>
      </w:pPr>
    </w:p>
    <w:p w:rsidR="000A33DF" w:rsidRDefault="000A33DF" w:rsidP="000A33DF">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Razão Social:</w:t>
      </w:r>
    </w:p>
    <w:p w:rsidR="000A33DF" w:rsidRDefault="000A33DF" w:rsidP="000A33DF">
      <w:pPr>
        <w:jc w:val="both"/>
        <w:rPr>
          <w:rFonts w:ascii="Tahoma" w:hAnsi="Tahoma" w:cs="Tahoma"/>
        </w:rPr>
      </w:pPr>
      <w:r>
        <w:rPr>
          <w:rFonts w:ascii="Tahoma" w:hAnsi="Tahoma" w:cs="Tahoma"/>
        </w:rPr>
        <w:t>Endereço:</w:t>
      </w:r>
    </w:p>
    <w:p w:rsidR="000A33DF" w:rsidRDefault="000A33DF" w:rsidP="000A33DF">
      <w:pPr>
        <w:jc w:val="both"/>
        <w:rPr>
          <w:rFonts w:ascii="Tahoma" w:hAnsi="Tahoma" w:cs="Tahoma"/>
        </w:rPr>
      </w:pPr>
      <w:r>
        <w:rPr>
          <w:rFonts w:ascii="Tahoma" w:hAnsi="Tahoma" w:cs="Tahoma"/>
        </w:rPr>
        <w:t>Cidade/Estado:</w:t>
      </w:r>
    </w:p>
    <w:p w:rsidR="000A33DF" w:rsidRDefault="000A33DF" w:rsidP="000A33DF">
      <w:pPr>
        <w:jc w:val="both"/>
        <w:rPr>
          <w:rFonts w:ascii="Tahoma" w:hAnsi="Tahoma" w:cs="Tahoma"/>
        </w:rPr>
      </w:pPr>
      <w:r>
        <w:rPr>
          <w:rFonts w:ascii="Tahoma" w:hAnsi="Tahoma" w:cs="Tahoma"/>
        </w:rPr>
        <w:t>CNPJ:</w:t>
      </w:r>
    </w:p>
    <w:p w:rsidR="000A33DF" w:rsidRDefault="000A33DF" w:rsidP="000A33DF">
      <w:pPr>
        <w:jc w:val="both"/>
        <w:rPr>
          <w:rFonts w:ascii="Tahoma" w:hAnsi="Tahoma" w:cs="Tahoma"/>
        </w:rPr>
      </w:pPr>
    </w:p>
    <w:p w:rsidR="000A33DF" w:rsidRDefault="000A33DF" w:rsidP="000A33DF">
      <w:pPr>
        <w:jc w:val="both"/>
        <w:rPr>
          <w:rFonts w:ascii="Tahoma" w:hAnsi="Tahoma" w:cs="Tahoma"/>
          <w:b/>
          <w:u w:val="single"/>
        </w:rPr>
      </w:pPr>
      <w:r>
        <w:rPr>
          <w:rFonts w:ascii="Tahoma" w:hAnsi="Tahoma" w:cs="Tahoma"/>
          <w:b/>
          <w:u w:val="single"/>
        </w:rPr>
        <w:t>DECLARAÇÃO</w:t>
      </w:r>
    </w:p>
    <w:p w:rsidR="000A33DF" w:rsidRDefault="000A33DF" w:rsidP="000A33DF">
      <w:pPr>
        <w:jc w:val="both"/>
        <w:rPr>
          <w:rFonts w:ascii="Tahoma" w:hAnsi="Tahoma" w:cs="Tahoma"/>
          <w:b/>
          <w:u w:val="single"/>
        </w:rPr>
      </w:pPr>
    </w:p>
    <w:p w:rsidR="000A33DF" w:rsidRDefault="000A33DF" w:rsidP="000A33DF">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fldSimple w:instr=" DOCVARIABLE &quot;NumLicitacao&quot; \* MERGEFORMAT ">
        <w:r w:rsidRPr="00660C9F">
          <w:rPr>
            <w:rFonts w:ascii="Tahoma" w:hAnsi="Tahoma" w:cs="Tahoma"/>
            <w:b/>
            <w:u w:val="single"/>
          </w:rPr>
          <w:t>8/2019</w:t>
        </w:r>
      </w:fldSimple>
      <w:r>
        <w:rPr>
          <w:rFonts w:ascii="Tahoma" w:hAnsi="Tahoma" w:cs="Tahoma"/>
        </w:rPr>
        <w:t>– PMAB, instaurado pela Prefeitura Municipal de Abdon Batista SC.</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0A33DF" w:rsidRDefault="000A33DF" w:rsidP="000A33DF">
      <w:pPr>
        <w:jc w:val="both"/>
        <w:rPr>
          <w:rFonts w:ascii="Tahoma" w:hAnsi="Tahoma" w:cs="Tahoma"/>
        </w:rPr>
      </w:pPr>
      <w:r>
        <w:rPr>
          <w:rFonts w:ascii="Tahoma" w:hAnsi="Tahoma" w:cs="Tahoma"/>
        </w:rPr>
        <w:t>(nome e assinatura do responsável legal)</w:t>
      </w:r>
    </w:p>
    <w:p w:rsidR="000A33DF" w:rsidRDefault="000A33DF" w:rsidP="000A33DF">
      <w:pPr>
        <w:jc w:val="both"/>
        <w:rPr>
          <w:rFonts w:ascii="Tahoma" w:hAnsi="Tahoma" w:cs="Tahoma"/>
        </w:rPr>
      </w:pPr>
      <w:r>
        <w:rPr>
          <w:rFonts w:ascii="Tahoma" w:hAnsi="Tahoma" w:cs="Tahoma"/>
        </w:rPr>
        <w:t>(número da carteira de identidade e órgão emissor)</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rPr>
          <w:rFonts w:ascii="Tahoma" w:hAnsi="Tahoma" w:cs="Tahoma"/>
          <w:b/>
        </w:rPr>
      </w:pPr>
      <w:r>
        <w:rPr>
          <w:rFonts w:ascii="Tahoma" w:hAnsi="Tahoma" w:cs="Tahoma"/>
        </w:rPr>
        <w:br w:type="page"/>
      </w:r>
      <w:r>
        <w:rPr>
          <w:rFonts w:ascii="Tahoma" w:hAnsi="Tahoma" w:cs="Tahoma"/>
          <w:b/>
        </w:rPr>
        <w:lastRenderedPageBreak/>
        <w:t>ANEXO “D”</w:t>
      </w:r>
    </w:p>
    <w:p w:rsidR="000A33DF" w:rsidRDefault="000A33DF" w:rsidP="000A33DF">
      <w:pPr>
        <w:rPr>
          <w:rFonts w:ascii="Tahoma" w:hAnsi="Tahoma" w:cs="Tahoma"/>
          <w:b/>
        </w:rPr>
      </w:pPr>
      <w:r>
        <w:rPr>
          <w:rFonts w:ascii="Tahoma" w:hAnsi="Tahoma" w:cs="Tahoma"/>
          <w:b/>
        </w:rPr>
        <w:t>RELAÇÃO DE ITENS DO OBJETO DESTA LICITAÇÃO</w:t>
      </w:r>
    </w:p>
    <w:p w:rsidR="000A33DF" w:rsidRDefault="000A33DF" w:rsidP="000A33DF">
      <w:pPr>
        <w:rPr>
          <w:rFonts w:ascii="Tahoma" w:hAnsi="Tahoma" w:cs="Tahoma"/>
          <w:b/>
        </w:rPr>
      </w:pPr>
    </w:p>
    <w:p w:rsidR="000A33DF" w:rsidRPr="00660C9F" w:rsidRDefault="000A33DF" w:rsidP="000A33DF">
      <w:pPr>
        <w:jc w:val="both"/>
        <w:rPr>
          <w:rFonts w:ascii="Tahoma" w:hAnsi="Tahoma" w:cs="Tahoma"/>
        </w:rPr>
      </w:pPr>
      <w:r>
        <w:fldChar w:fldCharType="begin"/>
      </w:r>
      <w:r>
        <w:instrText xml:space="preserve"> DOCVARIABLE "ItensLicitacao" \* MERGEFORMAT </w:instrText>
      </w:r>
      <w:r>
        <w:fldChar w:fldCharType="separate"/>
      </w:r>
    </w:p>
    <w:p w:rsidR="000A33DF" w:rsidRPr="00660C9F" w:rsidRDefault="000A33DF" w:rsidP="000A33DF">
      <w:pPr>
        <w:jc w:val="both"/>
        <w:rPr>
          <w:rFonts w:ascii="Tahoma" w:hAnsi="Tahoma" w:cs="Tahoma"/>
        </w:rPr>
      </w:pPr>
    </w:p>
    <w:p w:rsidR="000A33DF" w:rsidRDefault="000A33DF" w:rsidP="000A33DF">
      <w:pPr>
        <w:jc w:val="both"/>
      </w:pPr>
      <w:r w:rsidRPr="00660C9F">
        <w:rPr>
          <w:rFonts w:ascii="Tahoma" w:hAnsi="Tahoma" w:cs="Tahoma"/>
        </w:rPr>
        <w:t>Item</w:t>
      </w:r>
      <w:r w:rsidRPr="00660C9F">
        <w:rPr>
          <w:rFonts w:ascii="Tahoma" w:hAnsi="Tahoma" w:cs="Tahoma"/>
        </w:rPr>
        <w:tab/>
      </w:r>
      <w:proofErr w:type="gramStart"/>
      <w:r w:rsidRPr="00660C9F">
        <w:rPr>
          <w:rFonts w:ascii="Tahoma" w:hAnsi="Tahoma" w:cs="Tahoma"/>
        </w:rPr>
        <w:t xml:space="preserve">    </w:t>
      </w:r>
      <w:proofErr w:type="gramEnd"/>
      <w:r w:rsidRPr="00660C9F">
        <w:rPr>
          <w:rFonts w:ascii="Tahoma" w:hAnsi="Tahoma" w:cs="Tahoma"/>
        </w:rPr>
        <w:t>Quantidade</w:t>
      </w:r>
      <w:r w:rsidRPr="00660C9F">
        <w:rPr>
          <w:rFonts w:ascii="Tahoma" w:hAnsi="Tahoma" w:cs="Tahoma"/>
        </w:rPr>
        <w:tab/>
      </w:r>
      <w:proofErr w:type="spellStart"/>
      <w:r w:rsidRPr="00660C9F">
        <w:rPr>
          <w:rFonts w:ascii="Tahoma" w:hAnsi="Tahoma" w:cs="Tahoma"/>
        </w:rPr>
        <w:t>Unid</w:t>
      </w:r>
      <w:proofErr w:type="spellEnd"/>
      <w:r w:rsidRPr="00660C9F">
        <w:rPr>
          <w:rFonts w:ascii="Tahoma" w:hAnsi="Tahoma" w:cs="Tahoma"/>
        </w:rPr>
        <w:tab/>
        <w:t xml:space="preserve">Nome </w:t>
      </w:r>
      <w:r>
        <w:t>do Material</w:t>
      </w:r>
    </w:p>
    <w:p w:rsidR="000A33DF" w:rsidRDefault="000A33DF" w:rsidP="000A33DF">
      <w:pPr>
        <w:jc w:val="both"/>
        <w:rPr>
          <w:rFonts w:ascii="Tahoma" w:hAnsi="Tahoma" w:cs="Tahoma"/>
        </w:rPr>
      </w:pPr>
      <w:r>
        <w:t xml:space="preserve">   1</w:t>
      </w:r>
      <w:r>
        <w:tab/>
        <w:t xml:space="preserve">      400,000</w:t>
      </w:r>
      <w:r>
        <w:tab/>
        <w:t xml:space="preserve">SV      </w:t>
      </w:r>
      <w:r>
        <w:tab/>
        <w:t xml:space="preserve">SERVIÇOS MEDICO HOSPITALARES, 08 HORAS SEMANAIS             </w:t>
      </w:r>
      <w:proofErr w:type="gramStart"/>
      <w:r>
        <w:fldChar w:fldCharType="end"/>
      </w:r>
      <w:proofErr w:type="gramEnd"/>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PREÇO MAXIMO: 150,00 (CENTO E CINQUENTA REAIS) (HORA).</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Local e data.</w:t>
      </w: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PROPONENTE:</w:t>
      </w: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DADOS DA PROPONENTE:</w:t>
      </w: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Nome:</w:t>
      </w: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Razão Social:</w:t>
      </w: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Endereço Completo</w:t>
      </w: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Telefone/ fax/e-mail:</w:t>
      </w:r>
    </w:p>
    <w:p w:rsidR="000A33DF" w:rsidRPr="00BC538B" w:rsidRDefault="000A33DF" w:rsidP="000A33DF">
      <w:pPr>
        <w:jc w:val="both"/>
        <w:rPr>
          <w:rFonts w:ascii="Tahoma" w:hAnsi="Tahoma" w:cs="Tahoma"/>
          <w:b/>
          <w:sz w:val="24"/>
          <w:szCs w:val="24"/>
        </w:rPr>
      </w:pPr>
      <w:r w:rsidRPr="00BC538B">
        <w:rPr>
          <w:rFonts w:ascii="Tahoma" w:hAnsi="Tahoma" w:cs="Tahoma"/>
          <w:b/>
          <w:sz w:val="24"/>
          <w:szCs w:val="24"/>
        </w:rPr>
        <w:t>Dados Bancário:</w:t>
      </w:r>
    </w:p>
    <w:p w:rsidR="000A33DF" w:rsidRDefault="000A33DF" w:rsidP="000A33DF">
      <w:pPr>
        <w:jc w:val="both"/>
        <w:rPr>
          <w:rFonts w:ascii="Tahoma" w:hAnsi="Tahoma" w:cs="Tahoma"/>
          <w:b/>
        </w:rPr>
      </w:pPr>
      <w:r>
        <w:rPr>
          <w:rFonts w:ascii="Tahoma" w:hAnsi="Tahoma" w:cs="Tahoma"/>
        </w:rPr>
        <w:br w:type="page"/>
      </w:r>
      <w:r>
        <w:rPr>
          <w:rFonts w:ascii="Tahoma" w:hAnsi="Tahoma" w:cs="Tahoma"/>
          <w:b/>
        </w:rPr>
        <w:lastRenderedPageBreak/>
        <w:t>ANEXO “E”</w:t>
      </w:r>
    </w:p>
    <w:p w:rsidR="000A33DF" w:rsidRDefault="000A33DF" w:rsidP="000A33DF">
      <w:pPr>
        <w:rPr>
          <w:rFonts w:ascii="Tahoma" w:hAnsi="Tahoma" w:cs="Tahoma"/>
          <w:b/>
        </w:rPr>
      </w:pPr>
      <w:r>
        <w:rPr>
          <w:rFonts w:ascii="Tahoma" w:hAnsi="Tahoma" w:cs="Tahoma"/>
          <w:b/>
        </w:rPr>
        <w:t>MINUTA DE CONTRATO</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b/>
        </w:rPr>
        <w:t>CONTRATO Nº ____/2019 – PMAB</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CONTRATO QUE ENTRE SI CELEBRAM A PREFEITURAMUNICIPAL DE ABDON BATISTA SC E A EMPRESA</w:t>
      </w:r>
    </w:p>
    <w:p w:rsidR="000A33DF" w:rsidRDefault="000A33DF" w:rsidP="000A33DF">
      <w:pPr>
        <w:jc w:val="both"/>
        <w:rPr>
          <w:rFonts w:ascii="Tahoma" w:hAnsi="Tahoma" w:cs="Tahoma"/>
          <w:b/>
        </w:rPr>
      </w:pPr>
      <w:r>
        <w:rPr>
          <w:rFonts w:ascii="Tahoma" w:hAnsi="Tahoma" w:cs="Tahoma"/>
        </w:rPr>
        <w:t xml:space="preserve">___________________________________________, OBJETIVANDO a </w:t>
      </w:r>
      <w:r>
        <w:fldChar w:fldCharType="begin"/>
      </w:r>
      <w:r>
        <w:instrText xml:space="preserve"> DOCVARIABLE "ObjetoLicitacao" \* MERGEFORMAT </w:instrText>
      </w:r>
      <w:r>
        <w:fldChar w:fldCharType="separate"/>
      </w:r>
      <w:r w:rsidRPr="00660C9F">
        <w:rPr>
          <w:rFonts w:ascii="Arial" w:hAnsi="Arial" w:cs="Arial"/>
          <w:b/>
        </w:rPr>
        <w:t>CONTRATAÇÃO DE EMPRESA ESPECIALIZADA PARA PRESTAÇÃO DE SERVIÇOS MÉDICOS NA ÁREA DE CARDIOLOGIA, NA UNIDADE BÁSICA JOSE MOCELIN, DO FUNDO MUNICIPAL DE SAUDE, ESPECIFICAÇÕES CONSTANTES CONFORME ANEXO D DESTE</w:t>
      </w:r>
      <w:r>
        <w:t xml:space="preserve"> </w:t>
      </w:r>
      <w:proofErr w:type="gramStart"/>
      <w:r>
        <w:t>EDITAL.</w:t>
      </w:r>
      <w:proofErr w:type="gramEnd"/>
      <w:r>
        <w:fldChar w:fldCharType="end"/>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 xml:space="preserve">O MUNICÍPIO DE 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30,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w:t>
      </w:r>
      <w:proofErr w:type="gramStart"/>
      <w:r>
        <w:rPr>
          <w:rFonts w:ascii="Tahoma" w:hAnsi="Tahoma" w:cs="Tahoma"/>
        </w:rPr>
        <w:t>,</w:t>
      </w:r>
      <w:proofErr w:type="gramEnd"/>
      <w:r>
        <w:rPr>
          <w:rFonts w:ascii="Tahoma" w:hAnsi="Tahoma" w:cs="Tahoma"/>
        </w:rPr>
        <w:t>Senhor(a) _______________________, portador(a) da Cédula de Identidade nº</w:t>
      </w:r>
    </w:p>
    <w:p w:rsidR="000A33DF" w:rsidRDefault="000A33DF" w:rsidP="000A33DF">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fldSimple w:instr=" DOCVARIABLE &quot;NumLicitacao&quot; \* MERGEFORMAT ">
        <w:r w:rsidRPr="00660C9F">
          <w:rPr>
            <w:rFonts w:ascii="Tahoma" w:hAnsi="Tahoma" w:cs="Tahoma"/>
            <w:b/>
            <w:u w:val="single"/>
          </w:rPr>
          <w:t>8/2019</w:t>
        </w:r>
      </w:fldSimple>
      <w:r>
        <w:rPr>
          <w:rFonts w:ascii="Tahoma" w:hAnsi="Tahoma" w:cs="Tahoma"/>
        </w:rPr>
        <w:t>PMAB, e que se regerá pela Lei nº 8.666/93, e alterações posteriores, atendidas as cláusulas e condições a seguir enunciadas:</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PRIMEIRA - DO OBJETO</w:t>
      </w:r>
    </w:p>
    <w:p w:rsidR="000A33DF" w:rsidRDefault="000A33DF" w:rsidP="000A33DF">
      <w:pPr>
        <w:jc w:val="both"/>
        <w:rPr>
          <w:rFonts w:ascii="Tahoma" w:hAnsi="Tahoma" w:cs="Tahoma"/>
        </w:rPr>
      </w:pPr>
    </w:p>
    <w:p w:rsidR="000A33DF" w:rsidRDefault="000A33DF" w:rsidP="000A33DF">
      <w:pPr>
        <w:numPr>
          <w:ilvl w:val="1"/>
          <w:numId w:val="7"/>
        </w:numPr>
        <w:spacing w:line="276" w:lineRule="auto"/>
        <w:jc w:val="both"/>
        <w:rPr>
          <w:rFonts w:ascii="Tahoma" w:hAnsi="Tahoma" w:cs="Tahoma"/>
        </w:rPr>
      </w:pPr>
      <w:r>
        <w:fldChar w:fldCharType="begin"/>
      </w:r>
      <w:r>
        <w:instrText xml:space="preserve"> DOCVARIABLE "ObjetoLicitacao" \* MERGEFORMAT </w:instrText>
      </w:r>
      <w:r>
        <w:fldChar w:fldCharType="separate"/>
      </w:r>
      <w:r w:rsidRPr="00660C9F">
        <w:rPr>
          <w:rFonts w:ascii="Arial" w:hAnsi="Arial" w:cs="Arial"/>
          <w:b/>
        </w:rPr>
        <w:t>CONTRATAÇÃO DE EMPRESA ESPECIALIZADA PARA PRESTAÇÃO DE SERVIÇOS MÉDICOS NA ÁREA DE CARDIOLOGIA, NA UNIDADE BÁSICA JOSE MOCELIN, DO FUNDO MUNICIPAL DE SAUDE, ESPECIFICAÇÕES CONSTANTES CONFORME ANEXO D DESTE</w:t>
      </w:r>
      <w:r>
        <w:t xml:space="preserve"> </w:t>
      </w:r>
      <w:proofErr w:type="gramStart"/>
      <w:r>
        <w:t>EDITAL.</w:t>
      </w:r>
      <w:proofErr w:type="gramEnd"/>
      <w:r>
        <w:fldChar w:fldCharType="end"/>
      </w:r>
    </w:p>
    <w:p w:rsidR="000A33DF" w:rsidRDefault="000A33DF" w:rsidP="000A33DF">
      <w:pPr>
        <w:numPr>
          <w:ilvl w:val="1"/>
          <w:numId w:val="7"/>
        </w:numPr>
        <w:spacing w:line="276" w:lineRule="auto"/>
        <w:jc w:val="both"/>
        <w:rPr>
          <w:rFonts w:ascii="Tahoma" w:hAnsi="Tahoma" w:cs="Tahoma"/>
        </w:rPr>
      </w:pPr>
      <w:r>
        <w:rPr>
          <w:rFonts w:ascii="Tahoma" w:hAnsi="Tahoma" w:cs="Tahoma"/>
        </w:rPr>
        <w:t>A CONTRATADA obriga-se a realizar os serviços previstos no Objeto do edital correspondente os quais ficou declarada vencedora do certame através de sua Proposta Comercial.</w:t>
      </w:r>
    </w:p>
    <w:p w:rsidR="000A33DF" w:rsidRDefault="000A33DF" w:rsidP="000A33DF">
      <w:pPr>
        <w:ind w:left="720"/>
        <w:jc w:val="both"/>
        <w:rPr>
          <w:rFonts w:ascii="Tahoma" w:hAnsi="Tahoma" w:cs="Tahoma"/>
        </w:rPr>
      </w:pPr>
    </w:p>
    <w:p w:rsidR="000A33DF" w:rsidRDefault="000A33DF" w:rsidP="000A33DF">
      <w:pPr>
        <w:numPr>
          <w:ilvl w:val="1"/>
          <w:numId w:val="7"/>
        </w:numPr>
        <w:spacing w:line="276" w:lineRule="auto"/>
        <w:jc w:val="both"/>
        <w:rPr>
          <w:rFonts w:ascii="Tahoma" w:hAnsi="Tahoma" w:cs="Tahoma"/>
        </w:rPr>
      </w:pPr>
      <w:r>
        <w:rPr>
          <w:rFonts w:ascii="Tahoma" w:hAnsi="Tahoma" w:cs="Tahoma"/>
        </w:rPr>
        <w:t xml:space="preserve">Integram e completam o presente Termo Contratual, para todos os fins de direito, obrigando as partes em todos os seus termos, às condições expressas no Edital de Pregão nº </w:t>
      </w:r>
      <w:fldSimple w:instr=" DOCVARIABLE &quot;NumLicitacao&quot; \* MERGEFORMAT ">
        <w:r w:rsidRPr="00660C9F">
          <w:rPr>
            <w:rFonts w:ascii="Tahoma" w:hAnsi="Tahoma" w:cs="Tahoma"/>
            <w:b/>
            <w:u w:val="single"/>
          </w:rPr>
          <w:t>8/2019</w:t>
        </w:r>
      </w:fldSimple>
      <w:r>
        <w:rPr>
          <w:rFonts w:ascii="Tahoma" w:hAnsi="Tahoma" w:cs="Tahoma"/>
        </w:rPr>
        <w:t>– PMAB, juntamente com seus anexos e a proposta da CONTRATADA.</w:t>
      </w:r>
    </w:p>
    <w:p w:rsidR="000A33DF" w:rsidRDefault="000A33DF" w:rsidP="000A33DF">
      <w:pPr>
        <w:pStyle w:val="PargrafodaLista"/>
        <w:rPr>
          <w:rFonts w:ascii="Tahoma" w:hAnsi="Tahoma" w:cs="Tahoma"/>
        </w:rPr>
      </w:pPr>
    </w:p>
    <w:p w:rsidR="000A33DF" w:rsidRDefault="000A33DF" w:rsidP="000A33DF">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2.1 - O prazo de vigência válido para o fornecimento do objeto deste edital será da data de assinatura do(s</w:t>
      </w:r>
      <w:proofErr w:type="gramStart"/>
      <w:r>
        <w:rPr>
          <w:rFonts w:ascii="Tahoma" w:hAnsi="Tahoma" w:cs="Tahoma"/>
        </w:rPr>
        <w:t>)pertinente</w:t>
      </w:r>
      <w:proofErr w:type="gramEnd"/>
      <w:r>
        <w:rPr>
          <w:rFonts w:ascii="Tahoma" w:hAnsi="Tahoma" w:cs="Tahoma"/>
        </w:rPr>
        <w:t>(s) contrato(s) até 15/10/2020.</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2.2 - A licitante vencedora deverá realizar os serviços conforme a entrega da autorização de fornecimento. </w:t>
      </w:r>
    </w:p>
    <w:p w:rsidR="000A33DF" w:rsidRDefault="000A33DF" w:rsidP="000A33DF">
      <w:pPr>
        <w:ind w:left="720"/>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2.3 – Os serviços objeto desta licitação, deverão ser realizados </w:t>
      </w:r>
      <w:proofErr w:type="gramStart"/>
      <w:r>
        <w:rPr>
          <w:rFonts w:ascii="Tahoma" w:hAnsi="Tahoma" w:cs="Tahoma"/>
        </w:rPr>
        <w:t>no(</w:t>
      </w:r>
      <w:proofErr w:type="gramEnd"/>
      <w:r>
        <w:rPr>
          <w:rFonts w:ascii="Tahoma" w:hAnsi="Tahoma" w:cs="Tahoma"/>
        </w:rPr>
        <w:t>a):</w:t>
      </w:r>
      <w:fldSimple w:instr=" DOCVARIABLE &quot;LocalEntrega&quot; \* MERGEFORMAT ">
        <w:r w:rsidRPr="00660C9F">
          <w:rPr>
            <w:rFonts w:ascii="Tahoma" w:hAnsi="Tahoma" w:cs="Tahoma"/>
            <w:b/>
          </w:rPr>
          <w:t>UNIDADE SANITARIA JOSE MOCELIN</w:t>
        </w:r>
      </w:fldSimple>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0A33DF" w:rsidRDefault="000A33DF" w:rsidP="000A33DF">
      <w:pPr>
        <w:pStyle w:val="PargrafodaLista"/>
        <w:tabs>
          <w:tab w:val="left" w:pos="2550"/>
          <w:tab w:val="center" w:pos="5599"/>
        </w:tabs>
        <w:jc w:val="lef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0A33DF" w:rsidRDefault="000A33DF" w:rsidP="000A33DF">
      <w:pPr>
        <w:jc w:val="both"/>
        <w:rPr>
          <w:rFonts w:ascii="Tahoma" w:hAnsi="Tahoma" w:cs="Tahoma"/>
        </w:rPr>
      </w:pPr>
      <w:r>
        <w:rPr>
          <w:rFonts w:ascii="Tahoma" w:hAnsi="Tahoma" w:cs="Tahoma"/>
        </w:rPr>
        <w:t>2.4 Os serviços deverão ser realizados conforme solicitação da Secretaria Municipal de Saúde.</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lastRenderedPageBreak/>
        <w:t>CLÁUSULA TERCEIRA - DA VIGÊNCIA CONTRATUAL.</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3.1. O presente Contrato terá vigência da data de assinatura até 15/10/2020, podendo ser prorrogado se houver interesse da Administração.</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QUARTA - DO VALOR CONTRATUAL</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fldChar w:fldCharType="begin"/>
      </w:r>
      <w:r>
        <w:instrText xml:space="preserve"> DOCVARIABLE "Dotacoes" \* MERGEFORMAT </w:instrText>
      </w:r>
      <w:r>
        <w:fldChar w:fldCharType="separate"/>
      </w:r>
      <w:r w:rsidRPr="00660C9F">
        <w:rPr>
          <w:rFonts w:ascii="Tahoma" w:hAnsi="Tahoma" w:cs="Tahoma"/>
          <w:b/>
        </w:rPr>
        <w:t>2.046.3390.00 - 152 - 7/2019</w:t>
      </w:r>
      <w:proofErr w:type="gramStart"/>
      <w:r w:rsidRPr="00660C9F">
        <w:rPr>
          <w:rFonts w:ascii="Tahoma" w:hAnsi="Tahoma" w:cs="Tahoma"/>
          <w:b/>
        </w:rPr>
        <w:t xml:space="preserve">   </w:t>
      </w:r>
      <w:proofErr w:type="gramEnd"/>
      <w:r w:rsidRPr="00660C9F">
        <w:rPr>
          <w:rFonts w:ascii="Tahoma" w:hAnsi="Tahoma" w:cs="Tahoma"/>
          <w:b/>
        </w:rPr>
        <w:t>-   Manutenção, expansão das atividades</w:t>
      </w:r>
      <w:r>
        <w:t xml:space="preserve"> da saúde </w:t>
      </w:r>
      <w:proofErr w:type="spellStart"/>
      <w:r>
        <w:t>básic</w:t>
      </w:r>
      <w:proofErr w:type="spellEnd"/>
      <w:r>
        <w:t xml:space="preserve"> </w:t>
      </w:r>
      <w:r>
        <w:fldChar w:fldCharType="end"/>
      </w:r>
      <w:r>
        <w:rPr>
          <w:rFonts w:ascii="Tahoma" w:hAnsi="Tahoma" w:cs="Tahoma"/>
        </w:rPr>
        <w:t>.</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QUINTA - DAS CONDIÇÕES DE PAGAMENTO</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0A33DF" w:rsidRDefault="000A33DF" w:rsidP="000A33DF">
      <w:pPr>
        <w:jc w:val="both"/>
        <w:rPr>
          <w:rFonts w:ascii="Tahoma" w:hAnsi="Tahoma" w:cs="Tahoma"/>
          <w:b/>
        </w:rPr>
      </w:pPr>
    </w:p>
    <w:p w:rsidR="000A33DF" w:rsidRDefault="000A33DF" w:rsidP="000A33DF">
      <w:pPr>
        <w:jc w:val="both"/>
        <w:rPr>
          <w:rFonts w:ascii="Tahoma" w:hAnsi="Tahoma" w:cs="Tahoma"/>
          <w:b/>
        </w:rPr>
      </w:pPr>
      <w:r>
        <w:rPr>
          <w:rFonts w:ascii="Tahoma" w:hAnsi="Tahoma" w:cs="Tahoma"/>
          <w:b/>
        </w:rPr>
        <w:t>CLÁUSULA SEXTA - DA RECOMPOSIÇÃO CONTRATUAL</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SÉTIMA - DA RESCISÃO CONTRATUAL</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CONTRATADA direito a qualquer indenização.</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7.2. A rescisão contratual poderá ser:</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OITAVA - DAS PENALIDADES</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 xml:space="preserve">8.1. Pelo atraso injustificado na entrega e/ou execução do serviço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8.2. Pela inexecução total ou parcial deste Contrato, a CONTRATANTE poderá, garantida a prévia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8.3. As multas aqui previstas não têm caráter compensatório, porém moratório e, consequentemente, o pagamento delas não exime a CONTRATADA da reparação dos eventuais danos, perdas ou prejuízos que seu ato punível venha acarretar à CONTRATANTE.</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NONA - DA CESSÃO OU TRANSFERÊNCIA</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9.1. O presente termo não poderá ser objeto de cessão ou transferência, no todo ou em parte.</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DÉCIMA - DA PUBLICAÇÃO DO CONTRATO</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10.1. A CONTRATANTE providenciará a publicação respectiva, em resumo, do presente termo, na forma prevista em Lei.</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DÉCIMA PRIMEIRA - DAS DISPOSIÇÕES COMPLEMENTARES</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CLÁUSULA DÉCIMA SEGUNDA - DO FORO</w:t>
      </w:r>
    </w:p>
    <w:p w:rsidR="000A33DF" w:rsidRDefault="000A33DF" w:rsidP="000A33DF">
      <w:pPr>
        <w:jc w:val="both"/>
        <w:rPr>
          <w:rFonts w:ascii="Tahoma" w:hAnsi="Tahoma" w:cs="Tahoma"/>
          <w:b/>
        </w:rPr>
      </w:pPr>
    </w:p>
    <w:p w:rsidR="000A33DF" w:rsidRDefault="000A33DF" w:rsidP="000A33DF">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LUCIMAR ANTÔNIO SALMÓRIA</w:t>
      </w:r>
    </w:p>
    <w:p w:rsidR="000A33DF" w:rsidRDefault="000A33DF" w:rsidP="000A33DF">
      <w:pPr>
        <w:jc w:val="both"/>
        <w:rPr>
          <w:rFonts w:ascii="Tahoma" w:hAnsi="Tahoma" w:cs="Tahoma"/>
          <w:b/>
        </w:rPr>
      </w:pPr>
      <w:r>
        <w:rPr>
          <w:rFonts w:ascii="Tahoma" w:hAnsi="Tahoma" w:cs="Tahoma"/>
          <w:b/>
        </w:rPr>
        <w:t>Prefeito Municipal</w:t>
      </w:r>
    </w:p>
    <w:p w:rsidR="000A33DF" w:rsidRDefault="000A33DF" w:rsidP="000A33DF">
      <w:pPr>
        <w:jc w:val="both"/>
        <w:rPr>
          <w:rFonts w:ascii="Tahoma" w:hAnsi="Tahoma" w:cs="Tahoma"/>
          <w:b/>
        </w:rPr>
      </w:pPr>
      <w:r>
        <w:rPr>
          <w:rFonts w:ascii="Tahoma" w:hAnsi="Tahoma" w:cs="Tahoma"/>
          <w:b/>
        </w:rPr>
        <w:t>CONTRATANTE</w:t>
      </w:r>
    </w:p>
    <w:p w:rsidR="000A33DF" w:rsidRDefault="000A33DF" w:rsidP="000A33DF">
      <w:pPr>
        <w:jc w:val="both"/>
        <w:rPr>
          <w:rFonts w:ascii="Tahoma" w:hAnsi="Tahoma" w:cs="Tahoma"/>
          <w:b/>
        </w:rPr>
      </w:pPr>
    </w:p>
    <w:p w:rsidR="000A33DF" w:rsidRDefault="000A33DF" w:rsidP="000A33DF">
      <w:pPr>
        <w:jc w:val="both"/>
        <w:rPr>
          <w:rFonts w:ascii="Tahoma" w:hAnsi="Tahoma" w:cs="Tahoma"/>
          <w:b/>
        </w:rPr>
      </w:pPr>
    </w:p>
    <w:p w:rsidR="000A33DF" w:rsidRDefault="000A33DF" w:rsidP="000A33DF">
      <w:pPr>
        <w:jc w:val="both"/>
        <w:rPr>
          <w:rFonts w:ascii="Tahoma" w:hAnsi="Tahoma" w:cs="Tahoma"/>
          <w:b/>
        </w:rPr>
      </w:pPr>
    </w:p>
    <w:p w:rsidR="000A33DF" w:rsidRDefault="000A33DF" w:rsidP="000A33DF">
      <w:pPr>
        <w:jc w:val="both"/>
        <w:rPr>
          <w:rFonts w:ascii="Tahoma" w:hAnsi="Tahoma" w:cs="Tahoma"/>
          <w:b/>
        </w:rPr>
      </w:pPr>
      <w:r>
        <w:rPr>
          <w:rFonts w:ascii="Tahoma" w:hAnsi="Tahoma" w:cs="Tahoma"/>
          <w:b/>
        </w:rPr>
        <w:t xml:space="preserve">Sócio Administrador: </w:t>
      </w:r>
    </w:p>
    <w:p w:rsidR="000A33DF" w:rsidRDefault="000A33DF" w:rsidP="000A33DF">
      <w:pPr>
        <w:jc w:val="both"/>
        <w:rPr>
          <w:rFonts w:ascii="Tahoma" w:hAnsi="Tahoma" w:cs="Tahoma"/>
          <w:b/>
        </w:rPr>
      </w:pPr>
      <w:r>
        <w:rPr>
          <w:rFonts w:ascii="Tahoma" w:hAnsi="Tahoma" w:cs="Tahoma"/>
          <w:b/>
        </w:rPr>
        <w:t>CONTRATADA</w:t>
      </w:r>
    </w:p>
    <w:p w:rsidR="000A33DF" w:rsidRDefault="000A33DF" w:rsidP="000A33DF">
      <w:pPr>
        <w:jc w:val="both"/>
        <w:rPr>
          <w:rFonts w:ascii="Tahoma" w:hAnsi="Tahoma" w:cs="Tahoma"/>
        </w:rPr>
      </w:pPr>
    </w:p>
    <w:p w:rsidR="000A33DF" w:rsidRDefault="000A33DF" w:rsidP="000A33DF">
      <w:pPr>
        <w:jc w:val="both"/>
        <w:rPr>
          <w:rFonts w:ascii="Tahoma" w:hAnsi="Tahoma" w:cs="Tahoma"/>
        </w:rPr>
      </w:pPr>
    </w:p>
    <w:p w:rsidR="000A33DF" w:rsidRDefault="000A33DF" w:rsidP="000A33DF">
      <w:pPr>
        <w:jc w:val="both"/>
        <w:rPr>
          <w:rFonts w:ascii="Tahoma" w:hAnsi="Tahoma" w:cs="Tahoma"/>
          <w:b/>
        </w:rPr>
      </w:pPr>
      <w:r>
        <w:rPr>
          <w:rFonts w:ascii="Tahoma" w:hAnsi="Tahoma" w:cs="Tahoma"/>
          <w:b/>
        </w:rPr>
        <w:t>Testemunhas:</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Nome: </w:t>
      </w:r>
    </w:p>
    <w:p w:rsidR="000A33DF" w:rsidRDefault="000A33DF" w:rsidP="000A33DF">
      <w:pPr>
        <w:jc w:val="both"/>
        <w:rPr>
          <w:rFonts w:ascii="Tahoma" w:hAnsi="Tahoma" w:cs="Tahoma"/>
        </w:rPr>
      </w:pPr>
      <w:r>
        <w:rPr>
          <w:rFonts w:ascii="Tahoma" w:hAnsi="Tahoma" w:cs="Tahoma"/>
        </w:rPr>
        <w:t xml:space="preserve">CPF: </w:t>
      </w:r>
    </w:p>
    <w:p w:rsidR="000A33DF" w:rsidRDefault="000A33DF" w:rsidP="000A33DF">
      <w:pPr>
        <w:jc w:val="both"/>
        <w:rPr>
          <w:rFonts w:ascii="Tahoma" w:hAnsi="Tahoma" w:cs="Tahoma"/>
        </w:rPr>
      </w:pPr>
    </w:p>
    <w:p w:rsidR="000A33DF" w:rsidRDefault="000A33DF" w:rsidP="000A33DF">
      <w:pPr>
        <w:jc w:val="both"/>
        <w:rPr>
          <w:rFonts w:ascii="Tahoma" w:hAnsi="Tahoma" w:cs="Tahoma"/>
        </w:rPr>
      </w:pPr>
      <w:r>
        <w:rPr>
          <w:rFonts w:ascii="Tahoma" w:hAnsi="Tahoma" w:cs="Tahoma"/>
        </w:rPr>
        <w:t xml:space="preserve">Nome: </w:t>
      </w:r>
    </w:p>
    <w:p w:rsidR="000A33DF" w:rsidRDefault="000A33DF" w:rsidP="000A33DF">
      <w:pPr>
        <w:jc w:val="both"/>
        <w:rPr>
          <w:rFonts w:ascii="Tahoma" w:hAnsi="Tahoma" w:cs="Tahoma"/>
        </w:rPr>
      </w:pPr>
      <w:r>
        <w:rPr>
          <w:rFonts w:ascii="Tahoma" w:hAnsi="Tahoma" w:cs="Tahoma"/>
        </w:rPr>
        <w:t xml:space="preserve">CPF: </w:t>
      </w:r>
    </w:p>
    <w:p w:rsidR="000A33DF" w:rsidRDefault="000A33DF" w:rsidP="000A33DF"/>
    <w:p w:rsidR="000A33DF" w:rsidRDefault="000A33DF" w:rsidP="000A33DF"/>
    <w:p w:rsidR="000A33DF" w:rsidRDefault="000A33DF" w:rsidP="000A33DF"/>
    <w:p w:rsidR="002B61AC" w:rsidRDefault="002B61AC"/>
    <w:sectPr w:rsidR="002B61AC" w:rsidSect="00C166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DF"/>
    <w:rsid w:val="000A33DF"/>
    <w:rsid w:val="002B61AC"/>
    <w:rsid w:val="009A0E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D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A33DF"/>
    <w:rPr>
      <w:rFonts w:ascii="Times New Roman" w:hAnsi="Times New Roman" w:cs="Times New Roman"/>
      <w:color w:val="0000FF"/>
      <w:u w:val="single"/>
    </w:rPr>
  </w:style>
  <w:style w:type="paragraph" w:styleId="PargrafodaLista">
    <w:name w:val="List Paragraph"/>
    <w:basedOn w:val="Normal"/>
    <w:uiPriority w:val="34"/>
    <w:qFormat/>
    <w:rsid w:val="000A33DF"/>
    <w:pPr>
      <w:spacing w:line="276" w:lineRule="auto"/>
      <w:ind w:left="708"/>
      <w:jc w:val="center"/>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D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A33DF"/>
    <w:rPr>
      <w:rFonts w:ascii="Times New Roman" w:hAnsi="Times New Roman" w:cs="Times New Roman"/>
      <w:color w:val="0000FF"/>
      <w:u w:val="single"/>
    </w:rPr>
  </w:style>
  <w:style w:type="paragraph" w:styleId="PargrafodaLista">
    <w:name w:val="List Paragraph"/>
    <w:basedOn w:val="Normal"/>
    <w:uiPriority w:val="34"/>
    <w:qFormat/>
    <w:rsid w:val="000A33DF"/>
    <w:pPr>
      <w:spacing w:line="276" w:lineRule="auto"/>
      <w:ind w:left="708"/>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6825</Words>
  <Characters>36859</Characters>
  <Application>Microsoft Office Word</Application>
  <DocSecurity>0</DocSecurity>
  <Lines>307</Lines>
  <Paragraphs>87</Paragraphs>
  <ScaleCrop>false</ScaleCrop>
  <Company/>
  <LinksUpToDate>false</LinksUpToDate>
  <CharactersWithSpaces>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2019-09-27T20:05:00Z</dcterms:created>
  <dcterms:modified xsi:type="dcterms:W3CDTF">2019-09-27T20:07:00Z</dcterms:modified>
</cp:coreProperties>
</file>