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3FB" w:rsidRDefault="001453FB" w:rsidP="001453FB">
      <w:pPr>
        <w:pStyle w:val="TextosemFormatao"/>
        <w:jc w:val="both"/>
        <w:rPr>
          <w:rFonts w:ascii="Arial" w:hAnsi="Arial" w:cs="Arial"/>
          <w:b/>
          <w:bCs/>
          <w:sz w:val="24"/>
        </w:rPr>
      </w:pPr>
      <w:r>
        <w:rPr>
          <w:rFonts w:ascii="Arial" w:hAnsi="Arial" w:cs="Arial"/>
          <w:b/>
          <w:bCs/>
          <w:sz w:val="24"/>
        </w:rPr>
        <w:t>AVISO DE LICITAÇÃO</w:t>
      </w:r>
    </w:p>
    <w:p w:rsidR="001453FB" w:rsidRDefault="001453FB" w:rsidP="001453FB">
      <w:pPr>
        <w:pStyle w:val="TextosemFormatao"/>
        <w:jc w:val="both"/>
        <w:rPr>
          <w:rFonts w:ascii="Arial" w:hAnsi="Arial" w:cs="Arial"/>
          <w:b/>
          <w:bCs/>
          <w:sz w:val="24"/>
          <w:szCs w:val="24"/>
        </w:rPr>
      </w:pPr>
    </w:p>
    <w:p w:rsidR="001453FB" w:rsidRDefault="001453FB" w:rsidP="001453FB">
      <w:pPr>
        <w:pStyle w:val="TextosemFormatao"/>
        <w:rPr>
          <w:rFonts w:ascii="Arial" w:hAnsi="Arial" w:cs="Arial"/>
          <w:b/>
          <w:bCs/>
          <w:color w:val="FF0000"/>
          <w:sz w:val="24"/>
          <w:szCs w:val="24"/>
        </w:rPr>
      </w:pPr>
    </w:p>
    <w:p w:rsidR="001453FB" w:rsidRDefault="001453FB" w:rsidP="001453FB">
      <w:pPr>
        <w:pStyle w:val="TextosemFormatao"/>
        <w:rPr>
          <w:rFonts w:ascii="Arial" w:hAnsi="Arial" w:cs="Arial"/>
          <w:b/>
          <w:bCs/>
          <w:color w:val="000000"/>
          <w:sz w:val="24"/>
          <w:szCs w:val="24"/>
        </w:rPr>
      </w:pPr>
      <w:r>
        <w:rPr>
          <w:rFonts w:ascii="Arial" w:hAnsi="Arial" w:cs="Arial"/>
          <w:b/>
          <w:bCs/>
          <w:color w:val="000000"/>
          <w:sz w:val="24"/>
          <w:szCs w:val="24"/>
        </w:rPr>
        <w:t>Processo Licitatório Nº 21/2019</w:t>
      </w:r>
    </w:p>
    <w:p w:rsidR="001453FB" w:rsidRDefault="001453FB" w:rsidP="001453FB">
      <w:pPr>
        <w:pStyle w:val="TextosemFormatao"/>
        <w:rPr>
          <w:rFonts w:ascii="Arial" w:hAnsi="Arial" w:cs="Arial"/>
          <w:b/>
          <w:color w:val="000000"/>
          <w:szCs w:val="24"/>
        </w:rPr>
      </w:pPr>
      <w:r>
        <w:rPr>
          <w:rFonts w:ascii="Arial" w:hAnsi="Arial" w:cs="Arial"/>
          <w:b/>
          <w:color w:val="000000"/>
          <w:szCs w:val="24"/>
        </w:rPr>
        <w:t>Pregão Presencial Nº 15/2019</w:t>
      </w:r>
    </w:p>
    <w:p w:rsidR="001453FB" w:rsidRDefault="001453FB" w:rsidP="001453FB">
      <w:pPr>
        <w:pStyle w:val="TextosemFormatao"/>
        <w:rPr>
          <w:rFonts w:ascii="Arial" w:hAnsi="Arial" w:cs="Arial"/>
          <w:b/>
          <w:color w:val="000000"/>
          <w:szCs w:val="24"/>
        </w:rPr>
      </w:pPr>
    </w:p>
    <w:p w:rsidR="001453FB" w:rsidRPr="005369C9" w:rsidRDefault="001453FB" w:rsidP="001453FB">
      <w:pPr>
        <w:pStyle w:val="TextosemFormatao"/>
        <w:rPr>
          <w:rFonts w:ascii="Arial" w:hAnsi="Arial" w:cs="Arial"/>
          <w:b/>
          <w:bCs/>
          <w:color w:val="000000"/>
          <w:sz w:val="24"/>
          <w:szCs w:val="24"/>
        </w:rPr>
      </w:pPr>
      <w:r>
        <w:rPr>
          <w:rFonts w:ascii="Arial" w:hAnsi="Arial" w:cs="Arial"/>
          <w:b/>
          <w:bCs/>
          <w:sz w:val="22"/>
          <w:szCs w:val="22"/>
        </w:rPr>
        <w:t>OBJETO</w:t>
      </w:r>
      <w:r>
        <w:rPr>
          <w:rFonts w:ascii="Arial" w:hAnsi="Arial" w:cs="Arial"/>
          <w:sz w:val="22"/>
          <w:szCs w:val="22"/>
        </w:rPr>
        <w:t xml:space="preserve">: </w:t>
      </w:r>
      <w:r>
        <w:fldChar w:fldCharType="begin"/>
      </w:r>
      <w:r>
        <w:instrText xml:space="preserve"> DOCVARIABLE "ObjetoLicitacao" \* MERGEFORMAT </w:instrText>
      </w:r>
      <w:r>
        <w:fldChar w:fldCharType="separate"/>
      </w:r>
      <w:r w:rsidRPr="006E4A55">
        <w:rPr>
          <w:rFonts w:ascii="Arial" w:hAnsi="Arial" w:cs="Arial"/>
          <w:sz w:val="22"/>
          <w:szCs w:val="22"/>
        </w:rPr>
        <w:t>REGISTRO DE PREÇOS PARA PRESTAÇÃO DE SERVIÇOS E LOCAÇÃO DE ESTRUTURAS PARA REALIZAÇÃO DA FESTA DO MUNICIPIO.</w:t>
      </w:r>
      <w:r>
        <w:fldChar w:fldCharType="end"/>
      </w:r>
    </w:p>
    <w:p w:rsidR="001453FB" w:rsidRDefault="001453FB" w:rsidP="001453FB">
      <w:pPr>
        <w:pStyle w:val="TextosemFormatao"/>
        <w:jc w:val="both"/>
        <w:rPr>
          <w:rFonts w:ascii="Arial" w:hAnsi="Arial" w:cs="Arial"/>
          <w:sz w:val="24"/>
          <w:szCs w:val="24"/>
        </w:rPr>
      </w:pPr>
    </w:p>
    <w:p w:rsidR="001453FB" w:rsidRDefault="001453FB" w:rsidP="001453FB">
      <w:pPr>
        <w:pStyle w:val="TextosemFormatao"/>
        <w:jc w:val="both"/>
        <w:rPr>
          <w:rFonts w:ascii="Arial" w:hAnsi="Arial" w:cs="Arial"/>
          <w:sz w:val="24"/>
          <w:szCs w:val="24"/>
        </w:rPr>
      </w:pPr>
      <w:r>
        <w:rPr>
          <w:rFonts w:ascii="Arial" w:hAnsi="Arial" w:cs="Arial"/>
          <w:b/>
          <w:sz w:val="24"/>
          <w:szCs w:val="24"/>
        </w:rPr>
        <w:t>Observação</w:t>
      </w:r>
      <w:r>
        <w:rPr>
          <w:rFonts w:ascii="Arial" w:hAnsi="Arial" w:cs="Arial"/>
          <w:sz w:val="24"/>
          <w:szCs w:val="24"/>
        </w:rPr>
        <w:t xml:space="preserve">: </w:t>
      </w:r>
    </w:p>
    <w:p w:rsidR="001453FB" w:rsidRDefault="001453FB" w:rsidP="001453FB">
      <w:pPr>
        <w:pStyle w:val="TextosemFormatao"/>
        <w:jc w:val="both"/>
        <w:rPr>
          <w:rFonts w:ascii="Arial" w:hAnsi="Arial" w:cs="Arial"/>
          <w:sz w:val="24"/>
          <w:szCs w:val="24"/>
        </w:rPr>
      </w:pPr>
    </w:p>
    <w:p w:rsidR="001453FB" w:rsidRDefault="001453FB" w:rsidP="001453FB">
      <w:pPr>
        <w:jc w:val="both"/>
        <w:rPr>
          <w:rFonts w:ascii="Arial" w:hAnsi="Arial" w:cs="Arial"/>
          <w:sz w:val="22"/>
          <w:szCs w:val="22"/>
        </w:rPr>
      </w:pPr>
      <w:r>
        <w:rPr>
          <w:rFonts w:ascii="Arial" w:hAnsi="Arial" w:cs="Arial"/>
        </w:rPr>
        <w:t>ENTREGA DE ENVELOPES E ABERTURA: Os envelopes de Propostas e Documentos deverão obrigatoriamente ser protocolados no Setor de licitação até às 13:45 horas do dia 25</w:t>
      </w:r>
      <w:r>
        <w:rPr>
          <w:rFonts w:ascii="Arial" w:hAnsi="Arial" w:cs="Arial"/>
          <w:color w:val="000000"/>
        </w:rPr>
        <w:t xml:space="preserve"> de fevereiro de 2019</w:t>
      </w:r>
      <w:r>
        <w:rPr>
          <w:rFonts w:ascii="Arial" w:hAnsi="Arial" w:cs="Arial"/>
        </w:rPr>
        <w:t xml:space="preserve"> para abertura da Seção às 14:00 horas do mesmo dia.</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rPr>
        <w:t>CREDENCIAMENTO: Os documentos de Credenciamento deverão vir fora dos envelopes, em cópias autenticadas, em mãos, a serem entregues na hora da abertura da seção.</w:t>
      </w:r>
    </w:p>
    <w:p w:rsidR="001453FB" w:rsidRDefault="001453FB" w:rsidP="001453FB">
      <w:pPr>
        <w:jc w:val="both"/>
        <w:rPr>
          <w:rFonts w:ascii="Arial" w:hAnsi="Arial" w:cs="Arial"/>
        </w:rPr>
      </w:pPr>
    </w:p>
    <w:p w:rsidR="001453FB" w:rsidRPr="00C11D17" w:rsidRDefault="001453FB" w:rsidP="001453FB">
      <w:pPr>
        <w:jc w:val="both"/>
        <w:rPr>
          <w:rFonts w:ascii="Arial" w:hAnsi="Arial" w:cs="Arial"/>
          <w:b/>
          <w:sz w:val="22"/>
          <w:szCs w:val="22"/>
        </w:rPr>
      </w:pPr>
    </w:p>
    <w:p w:rsidR="001453FB" w:rsidRDefault="001453FB" w:rsidP="001453FB">
      <w:pPr>
        <w:jc w:val="both"/>
        <w:rPr>
          <w:rFonts w:ascii="Arial" w:hAnsi="Arial" w:cs="Arial"/>
          <w:b/>
        </w:rPr>
      </w:pPr>
      <w:r w:rsidRPr="00C11D17">
        <w:rPr>
          <w:rFonts w:ascii="Arial" w:hAnsi="Arial" w:cs="Arial"/>
          <w:b/>
          <w:sz w:val="22"/>
          <w:szCs w:val="22"/>
        </w:rPr>
        <w:fldChar w:fldCharType="begin"/>
      </w:r>
      <w:r w:rsidRPr="00C11D17">
        <w:rPr>
          <w:rFonts w:ascii="Arial" w:hAnsi="Arial" w:cs="Arial"/>
          <w:b/>
          <w:sz w:val="22"/>
          <w:szCs w:val="22"/>
        </w:rPr>
        <w:instrText xml:space="preserve"> DOCVARIABLE "FormaJulgamento" \* MERGEFORMAT </w:instrText>
      </w:r>
      <w:r w:rsidRPr="00C11D17">
        <w:rPr>
          <w:rFonts w:ascii="Arial" w:hAnsi="Arial" w:cs="Arial"/>
          <w:b/>
          <w:sz w:val="22"/>
          <w:szCs w:val="22"/>
        </w:rPr>
        <w:fldChar w:fldCharType="separate"/>
      </w:r>
      <w:r>
        <w:rPr>
          <w:rFonts w:ascii="Arial" w:hAnsi="Arial" w:cs="Arial"/>
          <w:b/>
          <w:sz w:val="22"/>
          <w:szCs w:val="22"/>
        </w:rPr>
        <w:t>MENOR PREÇO POR ITEM</w:t>
      </w:r>
      <w:r w:rsidRPr="00C11D17">
        <w:rPr>
          <w:rFonts w:ascii="Arial" w:hAnsi="Arial" w:cs="Arial"/>
          <w:b/>
          <w:sz w:val="22"/>
          <w:szCs w:val="22"/>
        </w:rPr>
        <w:fldChar w:fldCharType="end"/>
      </w:r>
    </w:p>
    <w:p w:rsidR="001453FB" w:rsidRDefault="001453FB" w:rsidP="001453FB">
      <w:pPr>
        <w:pStyle w:val="TextosemFormatao"/>
        <w:jc w:val="both"/>
        <w:rPr>
          <w:rFonts w:ascii="Arial" w:hAnsi="Arial" w:cs="Arial"/>
          <w:sz w:val="24"/>
          <w:szCs w:val="24"/>
        </w:rPr>
      </w:pPr>
    </w:p>
    <w:p w:rsidR="001453FB" w:rsidRDefault="001453FB" w:rsidP="001453FB">
      <w:pPr>
        <w:pStyle w:val="TextosemFormatao"/>
        <w:jc w:val="both"/>
        <w:rPr>
          <w:rFonts w:ascii="Arial" w:hAnsi="Arial" w:cs="Arial"/>
          <w:sz w:val="24"/>
          <w:szCs w:val="24"/>
        </w:rPr>
      </w:pPr>
      <w:r>
        <w:rPr>
          <w:rFonts w:ascii="Arial" w:hAnsi="Arial" w:cs="Arial"/>
          <w:sz w:val="24"/>
          <w:szCs w:val="24"/>
        </w:rPr>
        <w:t xml:space="preserve">INFORMAÇÕES E ENTREGA DO EDITAL: Prefeitura Municipal de Abdon Batista, Paço Municipal situado na rua João Santin, 30, Centro </w:t>
      </w:r>
    </w:p>
    <w:p w:rsidR="001453FB" w:rsidRDefault="001453FB" w:rsidP="001453FB">
      <w:pPr>
        <w:pStyle w:val="TextosemFormatao"/>
        <w:jc w:val="both"/>
        <w:rPr>
          <w:rFonts w:ascii="Arial" w:hAnsi="Arial" w:cs="Arial"/>
          <w:sz w:val="24"/>
          <w:szCs w:val="24"/>
        </w:rPr>
      </w:pPr>
      <w:r>
        <w:rPr>
          <w:rFonts w:ascii="Arial" w:hAnsi="Arial" w:cs="Arial"/>
          <w:sz w:val="24"/>
          <w:szCs w:val="24"/>
        </w:rPr>
        <w:t xml:space="preserve">No site:www.abdonbatista.sc.gov.br  </w:t>
      </w:r>
    </w:p>
    <w:p w:rsidR="001453FB" w:rsidRDefault="001453FB" w:rsidP="001453FB">
      <w:pPr>
        <w:pStyle w:val="TextosemFormatao"/>
        <w:jc w:val="both"/>
        <w:rPr>
          <w:rFonts w:ascii="Arial" w:hAnsi="Arial" w:cs="Arial"/>
          <w:sz w:val="24"/>
          <w:szCs w:val="24"/>
        </w:rPr>
      </w:pPr>
      <w:r>
        <w:rPr>
          <w:rFonts w:ascii="Arial" w:hAnsi="Arial" w:cs="Arial"/>
          <w:sz w:val="24"/>
          <w:szCs w:val="24"/>
        </w:rPr>
        <w:t xml:space="preserve">HORÁRIO de funcionamento: 08h00min ao 12h00min, 13h00min às 17h00min. </w:t>
      </w:r>
    </w:p>
    <w:p w:rsidR="001453FB" w:rsidRDefault="001453FB" w:rsidP="001453FB">
      <w:pPr>
        <w:pStyle w:val="TextosemFormatao"/>
        <w:jc w:val="both"/>
        <w:rPr>
          <w:rFonts w:ascii="Arial" w:hAnsi="Arial" w:cs="Arial"/>
          <w:sz w:val="24"/>
          <w:szCs w:val="24"/>
        </w:rPr>
      </w:pPr>
      <w:r>
        <w:rPr>
          <w:rFonts w:ascii="Arial" w:hAnsi="Arial" w:cs="Arial"/>
          <w:sz w:val="24"/>
          <w:szCs w:val="24"/>
        </w:rPr>
        <w:t>TELEFONE Nº 49-3545.1133</w:t>
      </w:r>
    </w:p>
    <w:p w:rsidR="001453FB" w:rsidRDefault="001453FB" w:rsidP="001453FB">
      <w:pPr>
        <w:pStyle w:val="TextosemFormatao"/>
        <w:jc w:val="both"/>
        <w:rPr>
          <w:rFonts w:ascii="Arial" w:hAnsi="Arial" w:cs="Arial"/>
          <w:sz w:val="24"/>
        </w:rPr>
      </w:pPr>
    </w:p>
    <w:p w:rsidR="001453FB" w:rsidRDefault="001453FB" w:rsidP="001453FB">
      <w:pPr>
        <w:pStyle w:val="TextosemFormatao"/>
        <w:jc w:val="both"/>
        <w:rPr>
          <w:rFonts w:ascii="Arial" w:hAnsi="Arial" w:cs="Arial"/>
          <w:sz w:val="24"/>
        </w:rPr>
      </w:pPr>
    </w:p>
    <w:p w:rsidR="001453FB" w:rsidRDefault="001453FB" w:rsidP="001453FB">
      <w:pPr>
        <w:jc w:val="both"/>
        <w:rPr>
          <w:rFonts w:ascii="Arial" w:hAnsi="Arial" w:cs="Arial"/>
          <w:sz w:val="22"/>
        </w:rPr>
      </w:pPr>
    </w:p>
    <w:p w:rsidR="001453FB" w:rsidRDefault="001453FB" w:rsidP="001453FB">
      <w:pPr>
        <w:jc w:val="both"/>
        <w:rPr>
          <w:rFonts w:ascii="Arial" w:hAnsi="Arial" w:cs="Arial"/>
        </w:rPr>
      </w:pPr>
      <w:r>
        <w:rPr>
          <w:rFonts w:ascii="Arial" w:hAnsi="Arial" w:cs="Arial"/>
        </w:rPr>
        <w:t>Abdon Batista 06 de fevereiro de 2019.</w:t>
      </w:r>
    </w:p>
    <w:p w:rsidR="001453FB" w:rsidRDefault="001453FB" w:rsidP="001453FB">
      <w:pPr>
        <w:pStyle w:val="TextosemFormatao"/>
        <w:jc w:val="both"/>
        <w:outlineLvl w:val="0"/>
        <w:rPr>
          <w:rFonts w:ascii="Arial" w:hAnsi="Arial" w:cs="Arial"/>
          <w:sz w:val="24"/>
        </w:rPr>
      </w:pPr>
    </w:p>
    <w:p w:rsidR="001453FB" w:rsidRDefault="001453FB" w:rsidP="001453FB">
      <w:pPr>
        <w:pStyle w:val="TextosemFormatao"/>
        <w:jc w:val="both"/>
        <w:rPr>
          <w:rFonts w:ascii="Arial" w:hAnsi="Arial" w:cs="Arial"/>
          <w:sz w:val="24"/>
        </w:rPr>
      </w:pPr>
    </w:p>
    <w:p w:rsidR="001453FB" w:rsidRDefault="001453FB" w:rsidP="001453FB">
      <w:pPr>
        <w:pStyle w:val="TextosemFormatao"/>
        <w:jc w:val="both"/>
        <w:rPr>
          <w:rFonts w:ascii="Arial" w:hAnsi="Arial" w:cs="Arial"/>
          <w:sz w:val="24"/>
        </w:rPr>
      </w:pPr>
    </w:p>
    <w:p w:rsidR="001453FB" w:rsidRDefault="001453FB" w:rsidP="001453FB">
      <w:pPr>
        <w:jc w:val="both"/>
        <w:rPr>
          <w:rFonts w:ascii="Arial" w:hAnsi="Arial" w:cs="Arial"/>
          <w:sz w:val="22"/>
        </w:rPr>
      </w:pPr>
    </w:p>
    <w:p w:rsidR="001453FB" w:rsidRDefault="001453FB" w:rsidP="001453FB">
      <w:pPr>
        <w:jc w:val="both"/>
        <w:rPr>
          <w:rFonts w:ascii="Tahoma" w:hAnsi="Tahoma" w:cs="Tahoma"/>
          <w:b/>
        </w:rPr>
      </w:pPr>
    </w:p>
    <w:p w:rsidR="001453FB" w:rsidRDefault="001453FB" w:rsidP="001453FB">
      <w:pPr>
        <w:jc w:val="both"/>
        <w:rPr>
          <w:rFonts w:ascii="Arial" w:hAnsi="Arial" w:cs="Arial"/>
          <w:b/>
          <w:szCs w:val="24"/>
        </w:rPr>
      </w:pPr>
      <w:r>
        <w:rPr>
          <w:rFonts w:ascii="Arial" w:hAnsi="Arial" w:cs="Arial"/>
          <w:b/>
          <w:szCs w:val="24"/>
        </w:rPr>
        <w:tab/>
        <w:t>______________________</w:t>
      </w:r>
    </w:p>
    <w:p w:rsidR="001453FB" w:rsidRDefault="001453FB" w:rsidP="001453FB">
      <w:pPr>
        <w:jc w:val="both"/>
        <w:rPr>
          <w:rFonts w:ascii="Arial" w:hAnsi="Arial" w:cs="Arial"/>
          <w:b/>
          <w:szCs w:val="24"/>
        </w:rPr>
      </w:pPr>
      <w:r>
        <w:rPr>
          <w:rFonts w:ascii="Arial" w:hAnsi="Arial" w:cs="Arial"/>
          <w:b/>
          <w:szCs w:val="24"/>
        </w:rPr>
        <w:tab/>
        <w:t>Lucimar Antônio Salmória</w:t>
      </w:r>
    </w:p>
    <w:p w:rsidR="001453FB" w:rsidRDefault="001453FB" w:rsidP="001453FB">
      <w:pPr>
        <w:jc w:val="both"/>
        <w:rPr>
          <w:rFonts w:ascii="Arial" w:hAnsi="Arial" w:cs="Arial"/>
          <w:b/>
          <w:szCs w:val="24"/>
        </w:rPr>
      </w:pPr>
      <w:r>
        <w:rPr>
          <w:rFonts w:ascii="Arial" w:hAnsi="Arial" w:cs="Arial"/>
          <w:b/>
          <w:szCs w:val="24"/>
        </w:rPr>
        <w:tab/>
        <w:t>Prefeito Municipal</w:t>
      </w:r>
    </w:p>
    <w:p w:rsidR="001453FB" w:rsidRDefault="001453FB" w:rsidP="001453FB">
      <w:pPr>
        <w:jc w:val="both"/>
        <w:rPr>
          <w:rFonts w:ascii="Arial" w:hAnsi="Arial" w:cs="Arial"/>
          <w:szCs w:val="24"/>
        </w:rPr>
      </w:pP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p>
    <w:p w:rsidR="001453FB" w:rsidRDefault="001453FB" w:rsidP="001453FB">
      <w:pPr>
        <w:jc w:val="both"/>
        <w:rPr>
          <w:rFonts w:ascii="Arial" w:hAnsi="Arial" w:cs="Arial"/>
          <w:szCs w:val="24"/>
        </w:rPr>
        <w:sectPr w:rsidR="001453FB">
          <w:pgSz w:w="11907" w:h="16840"/>
          <w:pgMar w:top="2268" w:right="1418" w:bottom="1134" w:left="1701" w:header="720" w:footer="653" w:gutter="0"/>
          <w:cols w:space="720"/>
        </w:sectPr>
      </w:pPr>
    </w:p>
    <w:p w:rsidR="001453FB" w:rsidRDefault="001453FB" w:rsidP="001453FB">
      <w:pPr>
        <w:pStyle w:val="TextosemFormatao"/>
        <w:jc w:val="both"/>
        <w:rPr>
          <w:rFonts w:ascii="Arial" w:hAnsi="Arial" w:cs="Arial"/>
          <w:b/>
          <w:bCs/>
          <w:color w:val="000000"/>
          <w:sz w:val="24"/>
          <w:szCs w:val="24"/>
        </w:rPr>
      </w:pPr>
      <w:r>
        <w:rPr>
          <w:rFonts w:ascii="Arial" w:hAnsi="Arial" w:cs="Arial"/>
          <w:b/>
          <w:bCs/>
          <w:color w:val="000000"/>
          <w:sz w:val="24"/>
          <w:szCs w:val="24"/>
        </w:rPr>
        <w:lastRenderedPageBreak/>
        <w:t xml:space="preserve">Processo Licitatório Nº21/2019 </w:t>
      </w:r>
    </w:p>
    <w:p w:rsidR="001453FB" w:rsidRDefault="001453FB" w:rsidP="001453FB">
      <w:pPr>
        <w:jc w:val="both"/>
        <w:rPr>
          <w:rFonts w:ascii="Arial" w:hAnsi="Arial" w:cs="Arial"/>
          <w:b/>
          <w:color w:val="000000"/>
          <w:sz w:val="22"/>
          <w:szCs w:val="22"/>
        </w:rPr>
      </w:pPr>
      <w:r>
        <w:rPr>
          <w:rFonts w:ascii="Arial" w:hAnsi="Arial" w:cs="Arial"/>
          <w:b/>
          <w:color w:val="000000"/>
        </w:rPr>
        <w:t>Pregão Presencial Nº 15/2019</w:t>
      </w:r>
    </w:p>
    <w:p w:rsidR="001453FB" w:rsidRDefault="001453FB" w:rsidP="001453FB">
      <w:pPr>
        <w:pStyle w:val="Corpodetexto21"/>
        <w:tabs>
          <w:tab w:val="clear" w:pos="0"/>
          <w:tab w:val="left" w:pos="708"/>
        </w:tabs>
      </w:pPr>
    </w:p>
    <w:p w:rsidR="001453FB" w:rsidRDefault="001453FB" w:rsidP="001453FB">
      <w:pPr>
        <w:pStyle w:val="Corpodetexto21"/>
        <w:tabs>
          <w:tab w:val="clear" w:pos="0"/>
          <w:tab w:val="left" w:pos="708"/>
        </w:tabs>
      </w:pPr>
    </w:p>
    <w:p w:rsidR="001453FB" w:rsidRDefault="001453FB" w:rsidP="001453FB">
      <w:pPr>
        <w:pStyle w:val="Lista"/>
        <w:ind w:left="0" w:firstLine="0"/>
        <w:jc w:val="both"/>
        <w:rPr>
          <w:rFonts w:ascii="Arial" w:hAnsi="Arial" w:cs="Arial"/>
          <w:b/>
          <w:u w:val="single"/>
        </w:rPr>
      </w:pPr>
      <w:r>
        <w:rPr>
          <w:rFonts w:ascii="Arial" w:hAnsi="Arial" w:cs="Arial"/>
          <w:szCs w:val="24"/>
        </w:rPr>
        <w:t>O Município de Abdon Batista, com sede à Rua João Santin, 30, Centro</w:t>
      </w:r>
      <w:r>
        <w:rPr>
          <w:rFonts w:ascii="Arial" w:hAnsi="Arial" w:cs="Arial"/>
        </w:rPr>
        <w:t xml:space="preserve">, Abdon Batista/SC, inscrita no CNPJ sob n.º 78.511.052/0001-10, através do Senhor Prefeito Municipal LUCIMAR ANTÔNIO SALMÓRIA, torna público e comunica aos interessados que fará realizar Licitação na modalidade </w:t>
      </w:r>
      <w:r>
        <w:rPr>
          <w:rFonts w:ascii="Arial" w:hAnsi="Arial" w:cs="Arial"/>
          <w:b/>
        </w:rPr>
        <w:t xml:space="preserve">Pregão Presencial – Registro de Preços, </w:t>
      </w:r>
      <w:r>
        <w:rPr>
          <w:rFonts w:ascii="Arial" w:hAnsi="Arial" w:cs="Arial"/>
        </w:rPr>
        <w:t>visando à aquisição do objeto abaixo indicado. Os envelopes de proposta e documentação deverão ser entregues na sala de Licitações no Paço Municipal, localizado no endereço acima mencionado, ate as 13h 45 min horas do dia 25</w:t>
      </w:r>
      <w:r>
        <w:rPr>
          <w:rFonts w:ascii="Arial" w:hAnsi="Arial" w:cs="Arial"/>
          <w:b/>
          <w:color w:val="000000"/>
        </w:rPr>
        <w:t xml:space="preserve"> de fevereiro </w:t>
      </w:r>
      <w:r>
        <w:rPr>
          <w:rFonts w:ascii="Arial" w:hAnsi="Arial" w:cs="Arial"/>
        </w:rPr>
        <w:t>para abertura no mesmo dia às 14</w:t>
      </w:r>
      <w:r>
        <w:rPr>
          <w:rFonts w:ascii="Arial" w:hAnsi="Arial" w:cs="Arial"/>
          <w:b/>
          <w:color w:val="000000"/>
        </w:rPr>
        <w:t>h 00min</w:t>
      </w:r>
      <w:r>
        <w:rPr>
          <w:rFonts w:ascii="Arial" w:hAnsi="Arial" w:cs="Arial"/>
          <w:b/>
        </w:rPr>
        <w:t xml:space="preserve"> horas</w:t>
      </w:r>
      <w:r>
        <w:rPr>
          <w:rFonts w:ascii="Arial" w:hAnsi="Arial" w:cs="Arial"/>
        </w:rPr>
        <w:t xml:space="preserve">, ocasião em que se dará início ao credenciamento e à abertura dos envelopes. A presente Licitação será do tipo </w:t>
      </w:r>
      <w:r>
        <w:fldChar w:fldCharType="begin"/>
      </w:r>
      <w:r>
        <w:instrText xml:space="preserve"> DOCVARIABLE "FormaJulgamento" \* MERGEFORMAT </w:instrText>
      </w:r>
      <w:r>
        <w:fldChar w:fldCharType="separate"/>
      </w:r>
      <w:r w:rsidRPr="006E4A55">
        <w:rPr>
          <w:rFonts w:ascii="Arial" w:hAnsi="Arial" w:cs="Arial"/>
          <w:b/>
        </w:rPr>
        <w:t xml:space="preserve">MENOR PREÇO POR </w:t>
      </w:r>
      <w:r>
        <w:t>ITEM</w:t>
      </w:r>
      <w:r>
        <w:fldChar w:fldCharType="end"/>
      </w:r>
      <w:r>
        <w:rPr>
          <w:rFonts w:ascii="Arial" w:hAnsi="Arial" w:cs="Arial"/>
        </w:rPr>
        <w:t xml:space="preserve"> consoante as condições instituídas neste Edital, e será regido pela Lei nº 10.520, de 17 de julho de 2002, bem como pela Lei nº 8.666/93 e suas alterações, e demais inerentes à matéria.</w:t>
      </w:r>
    </w:p>
    <w:p w:rsidR="001453FB" w:rsidRDefault="001453FB" w:rsidP="001453FB">
      <w:pPr>
        <w:pStyle w:val="Corpodetexto21"/>
        <w:tabs>
          <w:tab w:val="clear" w:pos="0"/>
          <w:tab w:val="left" w:pos="708"/>
        </w:tabs>
      </w:pPr>
    </w:p>
    <w:p w:rsidR="001453FB" w:rsidRDefault="001453FB" w:rsidP="001453FB">
      <w:pPr>
        <w:jc w:val="both"/>
        <w:rPr>
          <w:rFonts w:ascii="Arial" w:hAnsi="Arial" w:cs="Arial"/>
          <w:b/>
        </w:rPr>
      </w:pPr>
      <w:r>
        <w:rPr>
          <w:rFonts w:ascii="Arial" w:hAnsi="Arial" w:cs="Arial"/>
          <w:b/>
        </w:rPr>
        <w:t xml:space="preserve">1 </w:t>
      </w:r>
      <w:r>
        <w:rPr>
          <w:rFonts w:ascii="Arial" w:hAnsi="Arial" w:cs="Arial"/>
        </w:rPr>
        <w:t>-</w:t>
      </w:r>
      <w:r>
        <w:rPr>
          <w:rFonts w:ascii="Arial" w:hAnsi="Arial" w:cs="Arial"/>
          <w:b/>
        </w:rPr>
        <w:t xml:space="preserve"> DO OBJETO</w:t>
      </w:r>
    </w:p>
    <w:p w:rsidR="001453FB" w:rsidRDefault="001453FB" w:rsidP="001453FB">
      <w:pPr>
        <w:jc w:val="both"/>
        <w:rPr>
          <w:rFonts w:ascii="Arial" w:hAnsi="Arial" w:cs="Arial"/>
          <w:b/>
        </w:rPr>
      </w:pPr>
    </w:p>
    <w:p w:rsidR="001453FB" w:rsidRDefault="001453FB" w:rsidP="001453FB">
      <w:pPr>
        <w:pStyle w:val="Corpodetexto21"/>
        <w:tabs>
          <w:tab w:val="clear" w:pos="0"/>
          <w:tab w:val="left" w:pos="708"/>
        </w:tabs>
      </w:pPr>
      <w:r>
        <w:rPr>
          <w:b/>
        </w:rPr>
        <w:t>1.1 -</w:t>
      </w:r>
      <w:r>
        <w:t xml:space="preserve"> O presente Pregão tem como objeto  </w:t>
      </w:r>
      <w:r>
        <w:fldChar w:fldCharType="begin"/>
      </w:r>
      <w:r>
        <w:instrText xml:space="preserve"> DOCVARIABLE "ObjetoLicitacao" \* MERGEFORMAT </w:instrText>
      </w:r>
      <w:r>
        <w:fldChar w:fldCharType="separate"/>
      </w:r>
      <w:r w:rsidRPr="006E4A55">
        <w:rPr>
          <w:rFonts w:cs="Arial"/>
        </w:rPr>
        <w:t>REGISTRO</w:t>
      </w:r>
      <w:r>
        <w:t xml:space="preserve"> DE PREÇOS PARA PRESTAÇÃO DE SERVIÇOS E LOCAÇÃO DE ESTRUTURAS PARA REALIZAÇÃO DA FESTA DO MUNICIPIO.</w:t>
      </w:r>
      <w:r>
        <w:fldChar w:fldCharType="end"/>
      </w:r>
      <w:r>
        <w:t>, sendo:</w:t>
      </w:r>
    </w:p>
    <w:p w:rsidR="001453FB" w:rsidRDefault="001453FB" w:rsidP="001453FB">
      <w:pPr>
        <w:jc w:val="both"/>
        <w:rPr>
          <w:rFonts w:ascii="Arial" w:hAnsi="Arial" w:cs="Arial"/>
          <w:b/>
          <w:spacing w:val="-3"/>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776"/>
        <w:gridCol w:w="844"/>
        <w:gridCol w:w="4803"/>
        <w:gridCol w:w="963"/>
        <w:gridCol w:w="1257"/>
      </w:tblGrid>
      <w:tr w:rsidR="001453FB" w:rsidRPr="00DC5595" w:rsidTr="00B07369">
        <w:tc>
          <w:tcPr>
            <w:tcW w:w="320" w:type="pct"/>
            <w:hideMark/>
          </w:tcPr>
          <w:p w:rsidR="001453FB" w:rsidRPr="00DC5595" w:rsidRDefault="001453FB" w:rsidP="00B07369">
            <w:pPr>
              <w:tabs>
                <w:tab w:val="center" w:pos="4419"/>
                <w:tab w:val="right" w:pos="8838"/>
              </w:tabs>
              <w:jc w:val="center"/>
              <w:rPr>
                <w:rFonts w:ascii="Cambria" w:hAnsi="Cambria" w:cs="Arial"/>
                <w:b/>
              </w:rPr>
            </w:pPr>
            <w:r w:rsidRPr="00DC5595">
              <w:rPr>
                <w:rFonts w:ascii="Cambria" w:hAnsi="Cambria" w:cs="Arial"/>
                <w:b/>
              </w:rPr>
              <w:t>Item</w:t>
            </w:r>
          </w:p>
        </w:tc>
        <w:tc>
          <w:tcPr>
            <w:tcW w:w="386" w:type="pct"/>
            <w:hideMark/>
          </w:tcPr>
          <w:p w:rsidR="001453FB" w:rsidRPr="00DC5595" w:rsidRDefault="001453FB" w:rsidP="00B07369">
            <w:pPr>
              <w:tabs>
                <w:tab w:val="center" w:pos="4419"/>
                <w:tab w:val="right" w:pos="8838"/>
              </w:tabs>
              <w:jc w:val="center"/>
              <w:rPr>
                <w:rFonts w:ascii="Cambria" w:hAnsi="Cambria" w:cs="Arial"/>
                <w:b/>
              </w:rPr>
            </w:pPr>
            <w:r w:rsidRPr="00DC5595">
              <w:rPr>
                <w:rFonts w:ascii="Cambria" w:hAnsi="Cambria" w:cs="Arial"/>
                <w:b/>
              </w:rPr>
              <w:t>Quant</w:t>
            </w:r>
          </w:p>
        </w:tc>
        <w:tc>
          <w:tcPr>
            <w:tcW w:w="420" w:type="pct"/>
            <w:hideMark/>
          </w:tcPr>
          <w:p w:rsidR="001453FB" w:rsidRPr="00DC5595" w:rsidRDefault="001453FB" w:rsidP="00B07369">
            <w:pPr>
              <w:tabs>
                <w:tab w:val="center" w:pos="4419"/>
                <w:tab w:val="right" w:pos="8838"/>
              </w:tabs>
              <w:jc w:val="center"/>
              <w:rPr>
                <w:rFonts w:ascii="Cambria" w:hAnsi="Cambria" w:cs="Arial"/>
                <w:b/>
              </w:rPr>
            </w:pPr>
            <w:r>
              <w:rPr>
                <w:rFonts w:ascii="Cambria" w:hAnsi="Cambria" w:cs="Arial"/>
                <w:b/>
              </w:rPr>
              <w:t xml:space="preserve">Un </w:t>
            </w:r>
          </w:p>
        </w:tc>
        <w:tc>
          <w:tcPr>
            <w:tcW w:w="2752" w:type="pct"/>
            <w:hideMark/>
          </w:tcPr>
          <w:p w:rsidR="001453FB" w:rsidRPr="009D05A7" w:rsidRDefault="001453FB" w:rsidP="00B07369">
            <w:pPr>
              <w:pStyle w:val="SemEspaamento"/>
              <w:jc w:val="both"/>
              <w:rPr>
                <w:rFonts w:cs="Calibri"/>
              </w:rPr>
            </w:pPr>
            <w:r w:rsidRPr="009D05A7">
              <w:rPr>
                <w:rFonts w:cs="Calibri"/>
              </w:rPr>
              <w:t>Descrição</w:t>
            </w:r>
          </w:p>
        </w:tc>
        <w:tc>
          <w:tcPr>
            <w:tcW w:w="487" w:type="pct"/>
          </w:tcPr>
          <w:p w:rsidR="001453FB" w:rsidRPr="00DC5595" w:rsidRDefault="001453FB" w:rsidP="00B07369">
            <w:pPr>
              <w:tabs>
                <w:tab w:val="center" w:pos="4419"/>
                <w:tab w:val="right" w:pos="8838"/>
              </w:tabs>
              <w:jc w:val="center"/>
              <w:rPr>
                <w:rFonts w:ascii="Cambria" w:hAnsi="Cambria" w:cs="Arial"/>
                <w:b/>
              </w:rPr>
            </w:pPr>
            <w:r>
              <w:rPr>
                <w:rFonts w:ascii="Cambria" w:hAnsi="Cambria" w:cs="Arial"/>
                <w:b/>
              </w:rPr>
              <w:t>Valor Unit.</w:t>
            </w:r>
          </w:p>
        </w:tc>
        <w:tc>
          <w:tcPr>
            <w:tcW w:w="635" w:type="pct"/>
            <w:hideMark/>
          </w:tcPr>
          <w:p w:rsidR="001453FB" w:rsidRPr="00DC5595" w:rsidRDefault="001453FB" w:rsidP="00B07369">
            <w:pPr>
              <w:tabs>
                <w:tab w:val="center" w:pos="4419"/>
                <w:tab w:val="right" w:pos="8838"/>
              </w:tabs>
              <w:jc w:val="center"/>
              <w:rPr>
                <w:rFonts w:ascii="Cambria" w:hAnsi="Cambria" w:cs="Arial"/>
                <w:b/>
              </w:rPr>
            </w:pPr>
            <w:r>
              <w:rPr>
                <w:rFonts w:ascii="Cambria" w:hAnsi="Cambria" w:cs="Arial"/>
                <w:b/>
              </w:rPr>
              <w:t>Valor Total</w:t>
            </w:r>
          </w:p>
        </w:tc>
      </w:tr>
      <w:tr w:rsidR="001453FB" w:rsidRPr="00DC5595" w:rsidTr="00B07369">
        <w:tc>
          <w:tcPr>
            <w:tcW w:w="320" w:type="pct"/>
            <w:hideMark/>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01</w:t>
            </w:r>
          </w:p>
        </w:tc>
        <w:tc>
          <w:tcPr>
            <w:tcW w:w="386" w:type="pct"/>
            <w:hideMark/>
          </w:tcPr>
          <w:p w:rsidR="001453FB" w:rsidRPr="00DC5595" w:rsidRDefault="001453FB" w:rsidP="00B07369">
            <w:pPr>
              <w:tabs>
                <w:tab w:val="center" w:pos="4419"/>
                <w:tab w:val="right" w:pos="8838"/>
              </w:tabs>
              <w:jc w:val="center"/>
              <w:rPr>
                <w:rFonts w:ascii="Cambria" w:hAnsi="Cambria" w:cs="Arial"/>
              </w:rPr>
            </w:pPr>
            <w:r w:rsidRPr="00DC5595">
              <w:rPr>
                <w:rFonts w:ascii="Cambria" w:hAnsi="Cambria" w:cs="Arial"/>
              </w:rPr>
              <w:t>0</w:t>
            </w:r>
            <w:r>
              <w:rPr>
                <w:rFonts w:ascii="Cambria" w:hAnsi="Cambria" w:cs="Arial"/>
              </w:rPr>
              <w:t>3</w:t>
            </w:r>
          </w:p>
        </w:tc>
        <w:tc>
          <w:tcPr>
            <w:tcW w:w="420" w:type="pct"/>
            <w:hideMark/>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Diárias</w:t>
            </w:r>
          </w:p>
        </w:tc>
        <w:tc>
          <w:tcPr>
            <w:tcW w:w="2752" w:type="pct"/>
            <w:hideMark/>
          </w:tcPr>
          <w:p w:rsidR="001453FB" w:rsidRPr="009D05A7" w:rsidRDefault="001453FB" w:rsidP="00B07369">
            <w:pPr>
              <w:pStyle w:val="SemEspaamento"/>
              <w:jc w:val="both"/>
              <w:rPr>
                <w:rFonts w:cs="Calibri"/>
              </w:rPr>
            </w:pPr>
            <w:r w:rsidRPr="009D05A7">
              <w:rPr>
                <w:rFonts w:cs="Calibri"/>
                <w:b/>
              </w:rPr>
              <w:t>01 PALCO EXTERNO TIPO 2 (DUAS) águas</w:t>
            </w:r>
            <w:r w:rsidRPr="009D05A7">
              <w:rPr>
                <w:rFonts w:cs="Calibri"/>
              </w:rPr>
              <w:t xml:space="preserve">, contemplando aterramento e demais elementos de segurança o qual deverá obedecer as seguintes dimensões mínimas: Cobertura de </w:t>
            </w:r>
            <w:r>
              <w:rPr>
                <w:rFonts w:cs="Calibri"/>
              </w:rPr>
              <w:t>16</w:t>
            </w:r>
            <w:r w:rsidRPr="009D05A7">
              <w:rPr>
                <w:rFonts w:cs="Calibri"/>
              </w:rPr>
              <w:t xml:space="preserve"> (</w:t>
            </w:r>
            <w:r>
              <w:rPr>
                <w:rFonts w:cs="Calibri"/>
              </w:rPr>
              <w:t>dezesseis)</w:t>
            </w:r>
            <w:r w:rsidRPr="009D05A7">
              <w:rPr>
                <w:rFonts w:cs="Calibri"/>
              </w:rPr>
              <w:t xml:space="preserve"> metros de Frente (boca de cena) x 1</w:t>
            </w:r>
            <w:r>
              <w:rPr>
                <w:rFonts w:cs="Calibri"/>
              </w:rPr>
              <w:t>4</w:t>
            </w:r>
            <w:r w:rsidRPr="009D05A7">
              <w:rPr>
                <w:rFonts w:cs="Calibri"/>
              </w:rPr>
              <w:t xml:space="preserve"> (</w:t>
            </w:r>
            <w:r>
              <w:rPr>
                <w:rFonts w:cs="Calibri"/>
              </w:rPr>
              <w:t>quatorze</w:t>
            </w:r>
            <w:r w:rsidRPr="009D05A7">
              <w:rPr>
                <w:rFonts w:cs="Calibri"/>
              </w:rPr>
              <w:t xml:space="preserve">) metros de PROFUNDIDADE (da frente ao fundo do palco), piso de </w:t>
            </w:r>
            <w:r>
              <w:rPr>
                <w:rFonts w:cs="Calibri"/>
              </w:rPr>
              <w:t>iguais medidas</w:t>
            </w:r>
            <w:r w:rsidRPr="009D05A7">
              <w:rPr>
                <w:rFonts w:cs="Calibri"/>
              </w:rPr>
              <w:t>, 0</w:t>
            </w:r>
            <w:r>
              <w:rPr>
                <w:rFonts w:cs="Calibri"/>
              </w:rPr>
              <w:t>9</w:t>
            </w:r>
            <w:r w:rsidRPr="009D05A7">
              <w:rPr>
                <w:rFonts w:cs="Calibri"/>
              </w:rPr>
              <w:t xml:space="preserve"> (</w:t>
            </w:r>
            <w:r>
              <w:rPr>
                <w:rFonts w:cs="Calibri"/>
              </w:rPr>
              <w:t>nove</w:t>
            </w:r>
            <w:r w:rsidRPr="009D05A7">
              <w:rPr>
                <w:rFonts w:cs="Calibri"/>
              </w:rPr>
              <w:t>) metros de PÉ DIREITO (do piso do palco até as treliças do teto) e 2</w:t>
            </w:r>
            <w:r>
              <w:rPr>
                <w:rFonts w:cs="Calibri"/>
              </w:rPr>
              <w:t>,20</w:t>
            </w:r>
            <w:r w:rsidRPr="009D05A7">
              <w:rPr>
                <w:rFonts w:cs="Calibri"/>
              </w:rPr>
              <w:t xml:space="preserve"> (dois</w:t>
            </w:r>
            <w:r>
              <w:rPr>
                <w:rFonts w:cs="Calibri"/>
              </w:rPr>
              <w:t xml:space="preserve"> e vinte</w:t>
            </w:r>
            <w:r w:rsidRPr="009D05A7">
              <w:rPr>
                <w:rFonts w:cs="Calibri"/>
              </w:rPr>
              <w:t>) metros de ALTURA (do chão onde foi montado até o piso do palco)</w:t>
            </w:r>
            <w:r>
              <w:rPr>
                <w:rFonts w:cs="Calibri"/>
              </w:rPr>
              <w:t>, contendo ainda:</w:t>
            </w:r>
            <w:r w:rsidRPr="009D05A7">
              <w:rPr>
                <w:rFonts w:cs="Calibri"/>
              </w:rPr>
              <w:t xml:space="preserve">. </w:t>
            </w:r>
          </w:p>
          <w:p w:rsidR="001453FB" w:rsidRPr="009D05A7" w:rsidRDefault="001453FB" w:rsidP="00B07369">
            <w:pPr>
              <w:pStyle w:val="SemEspaamento"/>
              <w:jc w:val="both"/>
              <w:rPr>
                <w:rFonts w:cs="Calibri"/>
              </w:rPr>
            </w:pPr>
            <w:r w:rsidRPr="009D05A7">
              <w:rPr>
                <w:rFonts w:cs="Calibri"/>
                <w:b/>
              </w:rPr>
              <w:t>- 01 Área lateral para serviço</w:t>
            </w:r>
            <w:r w:rsidRPr="009D05A7">
              <w:rPr>
                <w:rFonts w:cs="Calibri"/>
              </w:rPr>
              <w:t xml:space="preserve"> nas medidas de </w:t>
            </w:r>
            <w:r>
              <w:rPr>
                <w:rFonts w:cs="Calibri"/>
              </w:rPr>
              <w:t>6</w:t>
            </w:r>
            <w:r w:rsidRPr="009D05A7">
              <w:rPr>
                <w:rFonts w:cs="Calibri"/>
              </w:rPr>
              <w:t>x4m em alumínio, coberta, montada no mesmo nível do piso do palco, para a colocação de equipamentos de monitor tais como: mesa de som, periféricos, racks de Iluminação, chave de energia e cases etc.</w:t>
            </w:r>
          </w:p>
          <w:p w:rsidR="001453FB" w:rsidRPr="009D05A7" w:rsidRDefault="001453FB" w:rsidP="00B07369">
            <w:pPr>
              <w:pStyle w:val="SemEspaamento"/>
              <w:jc w:val="both"/>
              <w:rPr>
                <w:rFonts w:cs="Calibri"/>
              </w:rPr>
            </w:pPr>
            <w:r w:rsidRPr="009D05A7">
              <w:rPr>
                <w:rFonts w:cs="Calibri"/>
                <w:b/>
              </w:rPr>
              <w:t>- 01 House mix</w:t>
            </w:r>
            <w:r w:rsidRPr="009D05A7">
              <w:rPr>
                <w:rFonts w:cs="Calibri"/>
              </w:rPr>
              <w:t xml:space="preserve"> instalada a uma distância de </w:t>
            </w:r>
            <w:r>
              <w:rPr>
                <w:rFonts w:cs="Calibri"/>
              </w:rPr>
              <w:t>4</w:t>
            </w:r>
            <w:r w:rsidRPr="009D05A7">
              <w:rPr>
                <w:rFonts w:cs="Calibri"/>
              </w:rPr>
              <w:t>0 (</w:t>
            </w:r>
            <w:r>
              <w:rPr>
                <w:rFonts w:cs="Calibri"/>
              </w:rPr>
              <w:t>quarenta</w:t>
            </w:r>
            <w:r w:rsidRPr="009D05A7">
              <w:rPr>
                <w:rFonts w:cs="Calibri"/>
              </w:rPr>
              <w:t xml:space="preserve">) a </w:t>
            </w:r>
            <w:r>
              <w:rPr>
                <w:rFonts w:cs="Calibri"/>
              </w:rPr>
              <w:t>50</w:t>
            </w:r>
            <w:r w:rsidRPr="009D05A7">
              <w:rPr>
                <w:rFonts w:cs="Calibri"/>
              </w:rPr>
              <w:t xml:space="preserve"> (</w:t>
            </w:r>
            <w:r>
              <w:rPr>
                <w:rFonts w:cs="Calibri"/>
              </w:rPr>
              <w:t>cinquenta</w:t>
            </w:r>
            <w:r w:rsidRPr="009D05A7">
              <w:rPr>
                <w:rFonts w:cs="Calibri"/>
              </w:rPr>
              <w:t>) metros de frente do palco, centralizada entre os PAS</w:t>
            </w:r>
            <w:r>
              <w:rPr>
                <w:rFonts w:cs="Calibri"/>
              </w:rPr>
              <w:t>.</w:t>
            </w:r>
          </w:p>
          <w:p w:rsidR="001453FB" w:rsidRDefault="001453FB" w:rsidP="00B07369">
            <w:pPr>
              <w:pStyle w:val="SemEspaamento"/>
              <w:jc w:val="both"/>
              <w:rPr>
                <w:rFonts w:cs="Calibri"/>
                <w:color w:val="222222"/>
                <w:shd w:val="clear" w:color="auto" w:fill="FFFFFF"/>
              </w:rPr>
            </w:pPr>
            <w:r w:rsidRPr="009D05A7">
              <w:rPr>
                <w:rFonts w:cs="Calibri"/>
                <w:b/>
              </w:rPr>
              <w:t>- 02 Torres de Fly (asas de PA)</w:t>
            </w:r>
            <w:r w:rsidRPr="009D05A7">
              <w:rPr>
                <w:rFonts w:cs="Calibri"/>
              </w:rPr>
              <w:t xml:space="preserve"> em alumínio Q30 para suporte de caixas de som com capacidade para suportar 24 caixas de som</w:t>
            </w:r>
            <w:r w:rsidRPr="009D05A7">
              <w:rPr>
                <w:rFonts w:cs="Calibri"/>
                <w:color w:val="222222"/>
                <w:shd w:val="clear" w:color="auto" w:fill="FFFFFF"/>
              </w:rPr>
              <w:t xml:space="preserve"> tipo line array por lado.</w:t>
            </w:r>
          </w:p>
          <w:p w:rsidR="001453FB" w:rsidRDefault="001453FB" w:rsidP="00B07369">
            <w:pPr>
              <w:pStyle w:val="SemEspaamento"/>
              <w:jc w:val="both"/>
              <w:rPr>
                <w:rFonts w:cs="Calibri"/>
              </w:rPr>
            </w:pPr>
            <w:r>
              <w:rPr>
                <w:rFonts w:cs="Calibri"/>
                <w:b/>
              </w:rPr>
              <w:t xml:space="preserve">- </w:t>
            </w:r>
            <w:r w:rsidRPr="004304EC">
              <w:rPr>
                <w:rFonts w:cs="Calibri"/>
                <w:b/>
              </w:rPr>
              <w:t>01 Testeira em alumínio Q30</w:t>
            </w:r>
            <w:r>
              <w:rPr>
                <w:rFonts w:cs="Calibri"/>
              </w:rPr>
              <w:t xml:space="preserve"> interligando as Asas de PA, 18m com uma largura de 1,50m.</w:t>
            </w:r>
          </w:p>
          <w:p w:rsidR="001453FB" w:rsidRDefault="001453FB" w:rsidP="00B07369">
            <w:pPr>
              <w:pStyle w:val="SemEspaamento"/>
              <w:jc w:val="both"/>
              <w:rPr>
                <w:rFonts w:cs="Calibri"/>
              </w:rPr>
            </w:pPr>
            <w:r>
              <w:rPr>
                <w:rFonts w:cs="Calibri"/>
              </w:rPr>
              <w:t xml:space="preserve">- </w:t>
            </w:r>
            <w:r>
              <w:rPr>
                <w:rFonts w:cs="Calibri"/>
                <w:b/>
              </w:rPr>
              <w:t xml:space="preserve">01 Passarela </w:t>
            </w:r>
            <w:r>
              <w:rPr>
                <w:rFonts w:cs="Calibri"/>
              </w:rPr>
              <w:t>estruturada em alumínio P30, piso de chapas navais nas medidas de 2,50m de largura x 10,00 metros de comprimento, montadas no mesmo nível do piso do palco para uso com extensão do palco shows nacionais.</w:t>
            </w:r>
          </w:p>
          <w:p w:rsidR="001453FB" w:rsidRPr="00914049" w:rsidRDefault="001453FB" w:rsidP="00B07369">
            <w:pPr>
              <w:pStyle w:val="SemEspaamento"/>
              <w:jc w:val="both"/>
              <w:rPr>
                <w:rFonts w:cs="Calibri"/>
              </w:rPr>
            </w:pPr>
            <w:r w:rsidRPr="009D05A7">
              <w:rPr>
                <w:rFonts w:cs="Calibri"/>
                <w:b/>
                <w:color w:val="222222"/>
                <w:shd w:val="clear" w:color="auto" w:fill="FFFFFF"/>
              </w:rPr>
              <w:t>- 01 Sistema de salas para Camarins</w:t>
            </w:r>
            <w:r w:rsidRPr="009D05A7">
              <w:rPr>
                <w:rFonts w:cs="Calibri"/>
                <w:color w:val="222222"/>
                <w:shd w:val="clear" w:color="auto" w:fill="FFFFFF"/>
              </w:rPr>
              <w:t xml:space="preserve"> estruturado em</w:t>
            </w:r>
            <w:r w:rsidRPr="009D05A7">
              <w:rPr>
                <w:rFonts w:cs="Calibri"/>
              </w:rPr>
              <w:t xml:space="preserve"> 0</w:t>
            </w:r>
            <w:r>
              <w:rPr>
                <w:rFonts w:cs="Calibri"/>
              </w:rPr>
              <w:t>4</w:t>
            </w:r>
            <w:r w:rsidRPr="009D05A7">
              <w:rPr>
                <w:rFonts w:cs="Calibri"/>
              </w:rPr>
              <w:t xml:space="preserve"> salas com divisórias em TS nas medidas de 4x3m cada,</w:t>
            </w:r>
            <w:r>
              <w:rPr>
                <w:rFonts w:cs="Calibri"/>
              </w:rPr>
              <w:t xml:space="preserve"> cobertura tipo 2 águas com lona branca anti chamas, p</w:t>
            </w:r>
            <w:r w:rsidRPr="009D05A7">
              <w:rPr>
                <w:rFonts w:cs="Calibri"/>
              </w:rPr>
              <w:t>iso de madeira revestido com grama sintética anti chama</w:t>
            </w:r>
            <w:r>
              <w:rPr>
                <w:rFonts w:cs="Calibri"/>
              </w:rPr>
              <w:t xml:space="preserve">, </w:t>
            </w:r>
            <w:r>
              <w:rPr>
                <w:rFonts w:cs="Calibri"/>
              </w:rPr>
              <w:lastRenderedPageBreak/>
              <w:t>sistema elétrico com tomadas, iluminação e portas com chaves</w:t>
            </w:r>
            <w:r w:rsidRPr="009D05A7">
              <w:rPr>
                <w:rFonts w:cs="Calibri"/>
              </w:rPr>
              <w:t>.</w:t>
            </w:r>
          </w:p>
        </w:tc>
        <w:tc>
          <w:tcPr>
            <w:tcW w:w="487"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lastRenderedPageBreak/>
              <w:t>7.000,00</w:t>
            </w:r>
          </w:p>
        </w:tc>
        <w:tc>
          <w:tcPr>
            <w:tcW w:w="635"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21.000,00</w:t>
            </w:r>
          </w:p>
        </w:tc>
      </w:tr>
      <w:tr w:rsidR="001453FB" w:rsidRPr="00DC5595" w:rsidTr="00B07369">
        <w:tc>
          <w:tcPr>
            <w:tcW w:w="320"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lastRenderedPageBreak/>
              <w:t>02</w:t>
            </w:r>
          </w:p>
        </w:tc>
        <w:tc>
          <w:tcPr>
            <w:tcW w:w="386"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01</w:t>
            </w:r>
          </w:p>
        </w:tc>
        <w:tc>
          <w:tcPr>
            <w:tcW w:w="420" w:type="pct"/>
          </w:tcPr>
          <w:p w:rsidR="001453FB" w:rsidRPr="00DA7F01" w:rsidRDefault="001453FB" w:rsidP="00B07369">
            <w:pPr>
              <w:tabs>
                <w:tab w:val="center" w:pos="4419"/>
                <w:tab w:val="right" w:pos="8838"/>
              </w:tabs>
              <w:jc w:val="center"/>
              <w:rPr>
                <w:rFonts w:ascii="Cambria" w:hAnsi="Cambria" w:cs="Arial"/>
              </w:rPr>
            </w:pPr>
            <w:r>
              <w:rPr>
                <w:rFonts w:ascii="Cambria" w:hAnsi="Cambria" w:cs="Arial"/>
              </w:rPr>
              <w:t>Unid.</w:t>
            </w:r>
          </w:p>
        </w:tc>
        <w:tc>
          <w:tcPr>
            <w:tcW w:w="2752" w:type="pct"/>
          </w:tcPr>
          <w:p w:rsidR="001453FB" w:rsidRPr="009D05A7" w:rsidRDefault="001453FB" w:rsidP="00B07369">
            <w:pPr>
              <w:pStyle w:val="SemEspaamento"/>
              <w:jc w:val="both"/>
              <w:rPr>
                <w:rFonts w:cs="Calibri"/>
              </w:rPr>
            </w:pPr>
            <w:r>
              <w:rPr>
                <w:rFonts w:cs="Calibri"/>
              </w:rPr>
              <w:t xml:space="preserve">Palco interno para apresentações de artistas locais, com as seguintes características: </w:t>
            </w:r>
            <w:r w:rsidRPr="009D05A7">
              <w:rPr>
                <w:rFonts w:cs="Calibri"/>
              </w:rPr>
              <w:t xml:space="preserve">escada de acesso lateral com corrimão, piso em chapas navais 18mm, nas medidas de </w:t>
            </w:r>
            <w:r>
              <w:rPr>
                <w:rFonts w:cs="Calibri"/>
              </w:rPr>
              <w:t>8</w:t>
            </w:r>
            <w:r w:rsidRPr="009D05A7">
              <w:rPr>
                <w:rFonts w:cs="Calibri"/>
              </w:rPr>
              <w:t xml:space="preserve"> metros de boca de cena, </w:t>
            </w:r>
            <w:r>
              <w:rPr>
                <w:rFonts w:cs="Calibri"/>
              </w:rPr>
              <w:t>6</w:t>
            </w:r>
            <w:r w:rsidRPr="009D05A7">
              <w:rPr>
                <w:rFonts w:cs="Calibri"/>
              </w:rPr>
              <w:t xml:space="preserve"> metros de profundidade com altura de 1 metro do solo</w:t>
            </w:r>
            <w:r>
              <w:rPr>
                <w:rFonts w:cs="Calibri"/>
              </w:rPr>
              <w:t>.</w:t>
            </w:r>
          </w:p>
        </w:tc>
        <w:tc>
          <w:tcPr>
            <w:tcW w:w="487"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1.000,00</w:t>
            </w:r>
          </w:p>
        </w:tc>
        <w:tc>
          <w:tcPr>
            <w:tcW w:w="635"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1.000,00</w:t>
            </w:r>
          </w:p>
        </w:tc>
      </w:tr>
      <w:tr w:rsidR="001453FB" w:rsidRPr="00DC5595" w:rsidTr="00B07369">
        <w:tc>
          <w:tcPr>
            <w:tcW w:w="320" w:type="pct"/>
          </w:tcPr>
          <w:p w:rsidR="001453FB" w:rsidRDefault="001453FB" w:rsidP="00B07369">
            <w:pPr>
              <w:tabs>
                <w:tab w:val="center" w:pos="4419"/>
                <w:tab w:val="right" w:pos="8838"/>
              </w:tabs>
              <w:jc w:val="center"/>
              <w:rPr>
                <w:rFonts w:ascii="Cambria" w:hAnsi="Cambria" w:cs="Arial"/>
              </w:rPr>
            </w:pPr>
            <w:r>
              <w:rPr>
                <w:rFonts w:ascii="Cambria" w:hAnsi="Cambria" w:cs="Arial"/>
              </w:rPr>
              <w:t>03</w:t>
            </w:r>
          </w:p>
        </w:tc>
        <w:tc>
          <w:tcPr>
            <w:tcW w:w="386"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03</w:t>
            </w:r>
          </w:p>
        </w:tc>
        <w:tc>
          <w:tcPr>
            <w:tcW w:w="420"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Diárias</w:t>
            </w:r>
          </w:p>
        </w:tc>
        <w:tc>
          <w:tcPr>
            <w:tcW w:w="2752" w:type="pct"/>
          </w:tcPr>
          <w:p w:rsidR="001453FB" w:rsidRPr="005A1AFE" w:rsidRDefault="001453FB" w:rsidP="00B07369">
            <w:pPr>
              <w:jc w:val="both"/>
              <w:rPr>
                <w:b/>
              </w:rPr>
            </w:pPr>
            <w:r w:rsidRPr="005A1AFE">
              <w:rPr>
                <w:b/>
              </w:rPr>
              <w:t>“Locação através da montagem, manutenção e desmontagem de um SISTEMA DE SONORIZAÇÃO E ILUMINAÇÃO de grande porte que atenda as solicitações de rider técnico dos artistas contratados para o Evento:</w:t>
            </w:r>
          </w:p>
          <w:p w:rsidR="001453FB" w:rsidRPr="005A1AFE" w:rsidRDefault="001453FB" w:rsidP="00B07369">
            <w:pPr>
              <w:jc w:val="both"/>
              <w:rPr>
                <w:b/>
              </w:rPr>
            </w:pPr>
            <w:r w:rsidRPr="005A1AFE">
              <w:rPr>
                <w:b/>
              </w:rPr>
              <w:t xml:space="preserve">26 de abril, show com PAULA E PÂMELA </w:t>
            </w:r>
            <w:hyperlink r:id="rId6" w:history="1">
              <w:r w:rsidRPr="005A1AFE">
                <w:rPr>
                  <w:rStyle w:val="Hyperlink"/>
                  <w:b/>
                </w:rPr>
                <w:t>https://paulaepamela.com.br</w:t>
              </w:r>
            </w:hyperlink>
            <w:r w:rsidRPr="005A1AFE">
              <w:rPr>
                <w:b/>
              </w:rPr>
              <w:t xml:space="preserve"> , mais bandas de abertura e encerramento.</w:t>
            </w:r>
          </w:p>
          <w:p w:rsidR="001453FB" w:rsidRPr="005A1AFE" w:rsidRDefault="001453FB" w:rsidP="00B07369">
            <w:pPr>
              <w:jc w:val="both"/>
              <w:rPr>
                <w:b/>
              </w:rPr>
            </w:pPr>
            <w:r w:rsidRPr="005A1AFE">
              <w:rPr>
                <w:b/>
              </w:rPr>
              <w:t xml:space="preserve">27 de abril, Show Nacional com RICK E RENNER </w:t>
            </w:r>
            <w:hyperlink r:id="rId7" w:history="1">
              <w:r w:rsidRPr="005A1AFE">
                <w:rPr>
                  <w:rStyle w:val="Hyperlink"/>
                  <w:b/>
                </w:rPr>
                <w:t>http://www.rickerenneroficial.com.br</w:t>
              </w:r>
            </w:hyperlink>
            <w:r w:rsidRPr="005A1AFE">
              <w:rPr>
                <w:b/>
              </w:rPr>
              <w:t>, mais bandas de abertura e encerramento.</w:t>
            </w:r>
          </w:p>
          <w:p w:rsidR="001453FB" w:rsidRPr="005A1AFE" w:rsidRDefault="001453FB" w:rsidP="00B07369">
            <w:pPr>
              <w:jc w:val="both"/>
              <w:rPr>
                <w:b/>
              </w:rPr>
            </w:pPr>
            <w:r w:rsidRPr="005A1AFE">
              <w:rPr>
                <w:b/>
              </w:rPr>
              <w:t xml:space="preserve">28 de abril, Show Nacional com FERNANDO E SOROCABA </w:t>
            </w:r>
            <w:hyperlink r:id="rId8" w:history="1">
              <w:r w:rsidRPr="005A1AFE">
                <w:rPr>
                  <w:rStyle w:val="Hyperlink"/>
                  <w:b/>
                </w:rPr>
                <w:t>http://www.fernandoesorocaba.com.br</w:t>
              </w:r>
            </w:hyperlink>
            <w:r w:rsidRPr="005A1AFE">
              <w:rPr>
                <w:b/>
              </w:rPr>
              <w:t>, mais shows de abertura e encerramento.</w:t>
            </w:r>
          </w:p>
          <w:p w:rsidR="001453FB" w:rsidRPr="005A1AFE" w:rsidRDefault="001453FB" w:rsidP="00B07369">
            <w:pPr>
              <w:jc w:val="both"/>
              <w:rPr>
                <w:rFonts w:cs="Calibri"/>
                <w:b/>
              </w:rPr>
            </w:pPr>
            <w:r w:rsidRPr="005A1AFE">
              <w:rPr>
                <w:b/>
              </w:rPr>
              <w:t>A empresa vencedora será responsável pela disponibilização de todos os equipamentos conforme as exigências técnicas dos artistas contratados, tendo como referência para todos os dias de evento os equipamentos requeridos pela dupla FERNANDO E SOROCABA conforme relação anexa a este edital, bem como atender os demais shows de abertura e encerramento que vier a ser executados no palco principal, disponibilizado equipamentos sobressalentes se necessário, bem como realizar serviços técnicos de monitores, P.A e iluminação.</w:t>
            </w:r>
          </w:p>
        </w:tc>
        <w:tc>
          <w:tcPr>
            <w:tcW w:w="487" w:type="pct"/>
          </w:tcPr>
          <w:p w:rsidR="001453FB" w:rsidRDefault="001453FB" w:rsidP="00B07369">
            <w:pPr>
              <w:tabs>
                <w:tab w:val="center" w:pos="4419"/>
                <w:tab w:val="right" w:pos="8838"/>
              </w:tabs>
              <w:jc w:val="center"/>
              <w:rPr>
                <w:rFonts w:ascii="Cambria" w:hAnsi="Cambria" w:cs="Arial"/>
              </w:rPr>
            </w:pPr>
            <w:r>
              <w:rPr>
                <w:rFonts w:ascii="Cambria" w:hAnsi="Cambria" w:cs="Arial"/>
              </w:rPr>
              <w:t>8.000,00</w:t>
            </w:r>
          </w:p>
        </w:tc>
        <w:tc>
          <w:tcPr>
            <w:tcW w:w="635" w:type="pct"/>
          </w:tcPr>
          <w:p w:rsidR="001453FB" w:rsidRDefault="001453FB" w:rsidP="00B07369">
            <w:pPr>
              <w:tabs>
                <w:tab w:val="center" w:pos="4419"/>
                <w:tab w:val="right" w:pos="8838"/>
              </w:tabs>
              <w:jc w:val="center"/>
              <w:rPr>
                <w:rFonts w:ascii="Cambria" w:hAnsi="Cambria" w:cs="Arial"/>
              </w:rPr>
            </w:pPr>
            <w:r>
              <w:rPr>
                <w:rFonts w:ascii="Cambria" w:hAnsi="Cambria" w:cs="Arial"/>
              </w:rPr>
              <w:t>24.000,00</w:t>
            </w:r>
          </w:p>
        </w:tc>
      </w:tr>
      <w:tr w:rsidR="001453FB" w:rsidRPr="00DC5595" w:rsidTr="00B07369">
        <w:tc>
          <w:tcPr>
            <w:tcW w:w="320" w:type="pct"/>
          </w:tcPr>
          <w:p w:rsidR="001453FB" w:rsidRDefault="001453FB" w:rsidP="00B07369">
            <w:pPr>
              <w:tabs>
                <w:tab w:val="center" w:pos="4419"/>
                <w:tab w:val="right" w:pos="8838"/>
              </w:tabs>
              <w:jc w:val="center"/>
              <w:rPr>
                <w:rFonts w:ascii="Cambria" w:hAnsi="Cambria" w:cs="Arial"/>
              </w:rPr>
            </w:pPr>
            <w:r>
              <w:rPr>
                <w:rFonts w:ascii="Cambria" w:hAnsi="Cambria" w:cs="Arial"/>
              </w:rPr>
              <w:t>04</w:t>
            </w:r>
          </w:p>
        </w:tc>
        <w:tc>
          <w:tcPr>
            <w:tcW w:w="386" w:type="pct"/>
          </w:tcPr>
          <w:p w:rsidR="001453FB" w:rsidRDefault="001453FB" w:rsidP="00B07369">
            <w:pPr>
              <w:tabs>
                <w:tab w:val="center" w:pos="4419"/>
                <w:tab w:val="right" w:pos="8838"/>
              </w:tabs>
              <w:jc w:val="center"/>
              <w:rPr>
                <w:rFonts w:ascii="Cambria" w:hAnsi="Cambria" w:cs="Arial"/>
              </w:rPr>
            </w:pPr>
            <w:r>
              <w:rPr>
                <w:rFonts w:ascii="Cambria" w:hAnsi="Cambria" w:cs="Arial"/>
              </w:rPr>
              <w:t>01</w:t>
            </w:r>
          </w:p>
        </w:tc>
        <w:tc>
          <w:tcPr>
            <w:tcW w:w="420" w:type="pct"/>
          </w:tcPr>
          <w:p w:rsidR="001453FB" w:rsidRDefault="001453FB" w:rsidP="00B07369">
            <w:pPr>
              <w:tabs>
                <w:tab w:val="center" w:pos="4419"/>
                <w:tab w:val="right" w:pos="8838"/>
              </w:tabs>
              <w:jc w:val="center"/>
              <w:rPr>
                <w:rFonts w:ascii="Cambria" w:hAnsi="Cambria" w:cs="Arial"/>
              </w:rPr>
            </w:pPr>
            <w:r>
              <w:rPr>
                <w:rFonts w:ascii="Cambria" w:hAnsi="Cambria" w:cs="Arial"/>
              </w:rPr>
              <w:t>Unid.</w:t>
            </w:r>
          </w:p>
        </w:tc>
        <w:tc>
          <w:tcPr>
            <w:tcW w:w="2752" w:type="pct"/>
          </w:tcPr>
          <w:p w:rsidR="001453FB" w:rsidRDefault="001453FB" w:rsidP="00B07369">
            <w:pPr>
              <w:jc w:val="both"/>
            </w:pPr>
            <w:r>
              <w:t>Locação, montagem e desmontagem de um portal em Alumínio Q30 de 10 (dez) x 06 (seis) x 02 (dois) metros para uso nos 3 dias do evento.</w:t>
            </w:r>
          </w:p>
        </w:tc>
        <w:tc>
          <w:tcPr>
            <w:tcW w:w="487" w:type="pct"/>
          </w:tcPr>
          <w:p w:rsidR="001453FB" w:rsidRDefault="001453FB" w:rsidP="00B07369">
            <w:pPr>
              <w:tabs>
                <w:tab w:val="center" w:pos="4419"/>
                <w:tab w:val="right" w:pos="8838"/>
              </w:tabs>
              <w:jc w:val="center"/>
              <w:rPr>
                <w:rFonts w:ascii="Cambria" w:hAnsi="Cambria" w:cs="Arial"/>
              </w:rPr>
            </w:pPr>
            <w:r>
              <w:rPr>
                <w:rFonts w:ascii="Cambria" w:hAnsi="Cambria" w:cs="Arial"/>
              </w:rPr>
              <w:t>1.500,00</w:t>
            </w:r>
          </w:p>
        </w:tc>
        <w:tc>
          <w:tcPr>
            <w:tcW w:w="635" w:type="pct"/>
          </w:tcPr>
          <w:p w:rsidR="001453FB" w:rsidRDefault="001453FB" w:rsidP="00B07369">
            <w:pPr>
              <w:tabs>
                <w:tab w:val="center" w:pos="4419"/>
                <w:tab w:val="right" w:pos="8838"/>
              </w:tabs>
              <w:jc w:val="center"/>
              <w:rPr>
                <w:rFonts w:ascii="Cambria" w:hAnsi="Cambria" w:cs="Arial"/>
              </w:rPr>
            </w:pPr>
            <w:r>
              <w:rPr>
                <w:rFonts w:ascii="Cambria" w:hAnsi="Cambria" w:cs="Arial"/>
              </w:rPr>
              <w:t>1.500,00</w:t>
            </w:r>
          </w:p>
        </w:tc>
      </w:tr>
      <w:tr w:rsidR="001453FB" w:rsidRPr="00DC5595" w:rsidTr="00B07369">
        <w:tc>
          <w:tcPr>
            <w:tcW w:w="320" w:type="pct"/>
          </w:tcPr>
          <w:p w:rsidR="001453FB" w:rsidRDefault="001453FB" w:rsidP="00B07369">
            <w:pPr>
              <w:tabs>
                <w:tab w:val="center" w:pos="4419"/>
                <w:tab w:val="right" w:pos="8838"/>
              </w:tabs>
              <w:jc w:val="center"/>
              <w:rPr>
                <w:rFonts w:ascii="Cambria" w:hAnsi="Cambria" w:cs="Arial"/>
              </w:rPr>
            </w:pPr>
            <w:r>
              <w:rPr>
                <w:rFonts w:ascii="Cambria" w:hAnsi="Cambria" w:cs="Arial"/>
              </w:rPr>
              <w:t>05</w:t>
            </w:r>
          </w:p>
        </w:tc>
        <w:tc>
          <w:tcPr>
            <w:tcW w:w="386" w:type="pct"/>
          </w:tcPr>
          <w:p w:rsidR="001453FB" w:rsidRDefault="001453FB" w:rsidP="00B07369">
            <w:pPr>
              <w:tabs>
                <w:tab w:val="center" w:pos="4419"/>
                <w:tab w:val="right" w:pos="8838"/>
              </w:tabs>
              <w:jc w:val="center"/>
              <w:rPr>
                <w:rFonts w:ascii="Cambria" w:hAnsi="Cambria" w:cs="Arial"/>
              </w:rPr>
            </w:pPr>
            <w:r>
              <w:rPr>
                <w:rFonts w:ascii="Cambria" w:hAnsi="Cambria" w:cs="Arial"/>
              </w:rPr>
              <w:t>120</w:t>
            </w:r>
          </w:p>
        </w:tc>
        <w:tc>
          <w:tcPr>
            <w:tcW w:w="420" w:type="pct"/>
          </w:tcPr>
          <w:p w:rsidR="001453FB" w:rsidRDefault="001453FB" w:rsidP="00B07369">
            <w:pPr>
              <w:tabs>
                <w:tab w:val="center" w:pos="4419"/>
                <w:tab w:val="right" w:pos="8838"/>
              </w:tabs>
              <w:jc w:val="center"/>
              <w:rPr>
                <w:rFonts w:ascii="Cambria" w:hAnsi="Cambria" w:cs="Arial"/>
              </w:rPr>
            </w:pPr>
            <w:r>
              <w:rPr>
                <w:rFonts w:ascii="Cambria" w:hAnsi="Cambria" w:cs="Arial"/>
              </w:rPr>
              <w:t>Diárias</w:t>
            </w:r>
          </w:p>
        </w:tc>
        <w:tc>
          <w:tcPr>
            <w:tcW w:w="2752" w:type="pct"/>
          </w:tcPr>
          <w:p w:rsidR="001453FB" w:rsidRDefault="001453FB" w:rsidP="00B07369">
            <w:pPr>
              <w:jc w:val="both"/>
            </w:pPr>
            <w:r>
              <w:t>Fornecimento e instalação de banheiros químicos, composto de cabines sanitárias em  polietileno medindo 1,20x1,20x2,30m (altura interna), contendo caixa de dejetos com volume mínimo de 220 litros, assento, mictório, suporte para papel higiênico e  painel de identificação (masculino, feminino e especial), com higienização, desodorização, fornecimento de papel higiênico, sucção dos dejetos e destinação final em local licenciado, pessoal de apoio devidamente uniformizado durante o evento (kit mínimo). Sendo diariamente 16 sanitários masculinos, 16 sanitários femininos e 02 para pessoas com necessidades especiais e 06 com chuveiro para os 03 dias do evento.</w:t>
            </w:r>
          </w:p>
        </w:tc>
        <w:tc>
          <w:tcPr>
            <w:tcW w:w="487" w:type="pct"/>
          </w:tcPr>
          <w:p w:rsidR="001453FB" w:rsidRDefault="001453FB" w:rsidP="00B07369">
            <w:pPr>
              <w:tabs>
                <w:tab w:val="center" w:pos="4419"/>
                <w:tab w:val="right" w:pos="8838"/>
              </w:tabs>
              <w:jc w:val="center"/>
              <w:rPr>
                <w:rFonts w:ascii="Cambria" w:hAnsi="Cambria" w:cs="Arial"/>
              </w:rPr>
            </w:pPr>
            <w:r>
              <w:rPr>
                <w:rFonts w:ascii="Cambria" w:hAnsi="Cambria" w:cs="Arial"/>
              </w:rPr>
              <w:t>120,00</w:t>
            </w:r>
          </w:p>
        </w:tc>
        <w:tc>
          <w:tcPr>
            <w:tcW w:w="635" w:type="pct"/>
          </w:tcPr>
          <w:p w:rsidR="001453FB" w:rsidRDefault="001453FB" w:rsidP="00B07369">
            <w:pPr>
              <w:tabs>
                <w:tab w:val="center" w:pos="4419"/>
                <w:tab w:val="right" w:pos="8838"/>
              </w:tabs>
              <w:jc w:val="center"/>
              <w:rPr>
                <w:rFonts w:ascii="Cambria" w:hAnsi="Cambria" w:cs="Arial"/>
              </w:rPr>
            </w:pPr>
            <w:r>
              <w:rPr>
                <w:rFonts w:ascii="Cambria" w:hAnsi="Cambria" w:cs="Arial"/>
              </w:rPr>
              <w:t>14.400,00</w:t>
            </w:r>
          </w:p>
        </w:tc>
      </w:tr>
      <w:tr w:rsidR="001453FB" w:rsidRPr="00DC5595" w:rsidTr="00B07369">
        <w:tc>
          <w:tcPr>
            <w:tcW w:w="320" w:type="pct"/>
          </w:tcPr>
          <w:p w:rsidR="001453FB" w:rsidRDefault="001453FB" w:rsidP="00B07369">
            <w:pPr>
              <w:tabs>
                <w:tab w:val="center" w:pos="4419"/>
                <w:tab w:val="right" w:pos="8838"/>
              </w:tabs>
              <w:jc w:val="center"/>
              <w:rPr>
                <w:rFonts w:ascii="Cambria" w:hAnsi="Cambria" w:cs="Arial"/>
              </w:rPr>
            </w:pPr>
            <w:r>
              <w:rPr>
                <w:rFonts w:ascii="Cambria" w:hAnsi="Cambria" w:cs="Arial"/>
              </w:rPr>
              <w:t>06</w:t>
            </w:r>
          </w:p>
        </w:tc>
        <w:tc>
          <w:tcPr>
            <w:tcW w:w="386" w:type="pct"/>
          </w:tcPr>
          <w:p w:rsidR="001453FB" w:rsidRDefault="001453FB" w:rsidP="00B07369">
            <w:pPr>
              <w:tabs>
                <w:tab w:val="center" w:pos="4419"/>
                <w:tab w:val="right" w:pos="8838"/>
              </w:tabs>
              <w:jc w:val="center"/>
              <w:rPr>
                <w:rFonts w:ascii="Cambria" w:hAnsi="Cambria" w:cs="Arial"/>
              </w:rPr>
            </w:pPr>
            <w:r>
              <w:rPr>
                <w:rFonts w:ascii="Cambria" w:hAnsi="Cambria" w:cs="Arial"/>
              </w:rPr>
              <w:t>20</w:t>
            </w:r>
          </w:p>
        </w:tc>
        <w:tc>
          <w:tcPr>
            <w:tcW w:w="420" w:type="pct"/>
          </w:tcPr>
          <w:p w:rsidR="001453FB" w:rsidRDefault="001453FB" w:rsidP="00B07369">
            <w:pPr>
              <w:tabs>
                <w:tab w:val="center" w:pos="4419"/>
                <w:tab w:val="right" w:pos="8838"/>
              </w:tabs>
              <w:jc w:val="center"/>
              <w:rPr>
                <w:rFonts w:ascii="Cambria" w:hAnsi="Cambria" w:cs="Arial"/>
              </w:rPr>
            </w:pPr>
            <w:r>
              <w:rPr>
                <w:rFonts w:ascii="Cambria" w:hAnsi="Cambria" w:cs="Arial"/>
              </w:rPr>
              <w:t>Unid.</w:t>
            </w:r>
          </w:p>
        </w:tc>
        <w:tc>
          <w:tcPr>
            <w:tcW w:w="2752" w:type="pct"/>
          </w:tcPr>
          <w:p w:rsidR="001453FB" w:rsidRDefault="001453FB" w:rsidP="00B07369">
            <w:pPr>
              <w:jc w:val="both"/>
            </w:pPr>
            <w:r>
              <w:t>Locação, montagem e desmontagem de sistema de box para expositores, estruturado em chapas de TS, nas medidas de 3 (três) x 3 (três) metros, piso forrado com material aprovado pelos bombeiros, testeira, sistema elétrico com uma tomada e um ponto de luz.</w:t>
            </w:r>
          </w:p>
        </w:tc>
        <w:tc>
          <w:tcPr>
            <w:tcW w:w="487" w:type="pct"/>
          </w:tcPr>
          <w:p w:rsidR="001453FB" w:rsidRDefault="001453FB" w:rsidP="00B07369">
            <w:pPr>
              <w:tabs>
                <w:tab w:val="center" w:pos="4419"/>
                <w:tab w:val="right" w:pos="8838"/>
              </w:tabs>
              <w:jc w:val="center"/>
              <w:rPr>
                <w:rFonts w:ascii="Cambria" w:hAnsi="Cambria" w:cs="Arial"/>
              </w:rPr>
            </w:pPr>
            <w:r>
              <w:rPr>
                <w:rFonts w:ascii="Cambria" w:hAnsi="Cambria" w:cs="Arial"/>
              </w:rPr>
              <w:t>460,00</w:t>
            </w:r>
          </w:p>
        </w:tc>
        <w:tc>
          <w:tcPr>
            <w:tcW w:w="635" w:type="pct"/>
          </w:tcPr>
          <w:p w:rsidR="001453FB" w:rsidRDefault="001453FB" w:rsidP="00B07369">
            <w:pPr>
              <w:tabs>
                <w:tab w:val="center" w:pos="4419"/>
                <w:tab w:val="right" w:pos="8838"/>
              </w:tabs>
              <w:jc w:val="center"/>
              <w:rPr>
                <w:rFonts w:ascii="Cambria" w:hAnsi="Cambria" w:cs="Arial"/>
              </w:rPr>
            </w:pPr>
            <w:r>
              <w:rPr>
                <w:rFonts w:ascii="Cambria" w:hAnsi="Cambria" w:cs="Arial"/>
              </w:rPr>
              <w:t>9.200,00</w:t>
            </w:r>
          </w:p>
        </w:tc>
      </w:tr>
      <w:tr w:rsidR="001453FB" w:rsidRPr="00DC5595" w:rsidTr="00B07369">
        <w:tc>
          <w:tcPr>
            <w:tcW w:w="320" w:type="pct"/>
          </w:tcPr>
          <w:p w:rsidR="001453FB" w:rsidRDefault="001453FB" w:rsidP="00B07369">
            <w:pPr>
              <w:tabs>
                <w:tab w:val="center" w:pos="4419"/>
                <w:tab w:val="right" w:pos="8838"/>
              </w:tabs>
              <w:jc w:val="center"/>
              <w:rPr>
                <w:rFonts w:ascii="Cambria" w:hAnsi="Cambria" w:cs="Arial"/>
              </w:rPr>
            </w:pPr>
            <w:r>
              <w:rPr>
                <w:rFonts w:ascii="Cambria" w:hAnsi="Cambria" w:cs="Arial"/>
              </w:rPr>
              <w:t>07</w:t>
            </w:r>
          </w:p>
        </w:tc>
        <w:tc>
          <w:tcPr>
            <w:tcW w:w="386" w:type="pct"/>
          </w:tcPr>
          <w:p w:rsidR="001453FB" w:rsidRDefault="001453FB" w:rsidP="00B07369">
            <w:pPr>
              <w:tabs>
                <w:tab w:val="center" w:pos="4419"/>
                <w:tab w:val="right" w:pos="8838"/>
              </w:tabs>
              <w:jc w:val="center"/>
              <w:rPr>
                <w:rFonts w:ascii="Cambria" w:hAnsi="Cambria" w:cs="Arial"/>
              </w:rPr>
            </w:pPr>
            <w:r>
              <w:rPr>
                <w:rFonts w:ascii="Cambria" w:hAnsi="Cambria" w:cs="Arial"/>
              </w:rPr>
              <w:t>01</w:t>
            </w:r>
          </w:p>
        </w:tc>
        <w:tc>
          <w:tcPr>
            <w:tcW w:w="420" w:type="pct"/>
          </w:tcPr>
          <w:p w:rsidR="001453FB" w:rsidRDefault="001453FB" w:rsidP="00B07369">
            <w:pPr>
              <w:tabs>
                <w:tab w:val="center" w:pos="4419"/>
                <w:tab w:val="right" w:pos="8838"/>
              </w:tabs>
              <w:jc w:val="center"/>
              <w:rPr>
                <w:rFonts w:ascii="Cambria" w:hAnsi="Cambria" w:cs="Arial"/>
              </w:rPr>
            </w:pPr>
            <w:r>
              <w:rPr>
                <w:rFonts w:ascii="Cambria" w:hAnsi="Cambria" w:cs="Arial"/>
              </w:rPr>
              <w:t>Unid.</w:t>
            </w:r>
          </w:p>
        </w:tc>
        <w:tc>
          <w:tcPr>
            <w:tcW w:w="2752" w:type="pct"/>
          </w:tcPr>
          <w:p w:rsidR="001453FB" w:rsidRDefault="001453FB" w:rsidP="00B07369">
            <w:pPr>
              <w:jc w:val="both"/>
            </w:pPr>
            <w:r>
              <w:t>Locação, montagem e desmontagem de sistema para C.C.O estruturado em uma pirâmide de 10 (dez) x 10 (dez) metros, 100 (cem) metros de piso forrado com material aprovado pelo corpo de bombeiros, uma sala em chapas de TS, com porta e chaves, nas medidas de 5 (cinco) x 10 (dez) metros, com  sistema de elétrico instalado, sendo dois pontos de luz e 03 pontos de energia.</w:t>
            </w:r>
          </w:p>
        </w:tc>
        <w:tc>
          <w:tcPr>
            <w:tcW w:w="487" w:type="pct"/>
          </w:tcPr>
          <w:p w:rsidR="001453FB" w:rsidRDefault="001453FB" w:rsidP="00B07369">
            <w:pPr>
              <w:tabs>
                <w:tab w:val="center" w:pos="4419"/>
                <w:tab w:val="right" w:pos="8838"/>
              </w:tabs>
              <w:jc w:val="center"/>
              <w:rPr>
                <w:rFonts w:ascii="Cambria" w:hAnsi="Cambria" w:cs="Arial"/>
              </w:rPr>
            </w:pPr>
            <w:r>
              <w:rPr>
                <w:rFonts w:ascii="Cambria" w:hAnsi="Cambria" w:cs="Arial"/>
              </w:rPr>
              <w:t>5.000,00</w:t>
            </w:r>
          </w:p>
        </w:tc>
        <w:tc>
          <w:tcPr>
            <w:tcW w:w="635" w:type="pct"/>
          </w:tcPr>
          <w:p w:rsidR="001453FB" w:rsidRDefault="001453FB" w:rsidP="00B07369">
            <w:pPr>
              <w:tabs>
                <w:tab w:val="center" w:pos="4419"/>
                <w:tab w:val="right" w:pos="8838"/>
              </w:tabs>
              <w:jc w:val="center"/>
              <w:rPr>
                <w:rFonts w:ascii="Cambria" w:hAnsi="Cambria" w:cs="Arial"/>
              </w:rPr>
            </w:pPr>
            <w:r>
              <w:rPr>
                <w:rFonts w:ascii="Cambria" w:hAnsi="Cambria" w:cs="Arial"/>
              </w:rPr>
              <w:t>5.000,00</w:t>
            </w:r>
          </w:p>
        </w:tc>
      </w:tr>
      <w:tr w:rsidR="001453FB" w:rsidRPr="00DC5595" w:rsidTr="00B07369">
        <w:tc>
          <w:tcPr>
            <w:tcW w:w="320" w:type="pct"/>
          </w:tcPr>
          <w:p w:rsidR="001453FB" w:rsidRDefault="001453FB" w:rsidP="00B07369">
            <w:pPr>
              <w:tabs>
                <w:tab w:val="center" w:pos="4419"/>
                <w:tab w:val="right" w:pos="8838"/>
              </w:tabs>
              <w:jc w:val="center"/>
              <w:rPr>
                <w:rFonts w:ascii="Cambria" w:hAnsi="Cambria" w:cs="Arial"/>
              </w:rPr>
            </w:pPr>
            <w:r>
              <w:rPr>
                <w:rFonts w:ascii="Cambria" w:hAnsi="Cambria" w:cs="Arial"/>
              </w:rPr>
              <w:lastRenderedPageBreak/>
              <w:t xml:space="preserve">08 </w:t>
            </w:r>
          </w:p>
          <w:p w:rsidR="001453FB" w:rsidRDefault="001453FB" w:rsidP="00B07369">
            <w:pPr>
              <w:tabs>
                <w:tab w:val="center" w:pos="4419"/>
                <w:tab w:val="right" w:pos="8838"/>
              </w:tabs>
              <w:jc w:val="center"/>
              <w:rPr>
                <w:rFonts w:ascii="Cambria" w:hAnsi="Cambria" w:cs="Arial"/>
              </w:rPr>
            </w:pPr>
          </w:p>
        </w:tc>
        <w:tc>
          <w:tcPr>
            <w:tcW w:w="386" w:type="pct"/>
          </w:tcPr>
          <w:p w:rsidR="001453FB" w:rsidRDefault="001453FB" w:rsidP="00B07369">
            <w:pPr>
              <w:tabs>
                <w:tab w:val="center" w:pos="4419"/>
                <w:tab w:val="right" w:pos="8838"/>
              </w:tabs>
              <w:jc w:val="center"/>
              <w:rPr>
                <w:rFonts w:ascii="Cambria" w:hAnsi="Cambria" w:cs="Arial"/>
              </w:rPr>
            </w:pPr>
            <w:r>
              <w:rPr>
                <w:rFonts w:ascii="Cambria" w:hAnsi="Cambria" w:cs="Arial"/>
              </w:rPr>
              <w:t>05</w:t>
            </w:r>
          </w:p>
        </w:tc>
        <w:tc>
          <w:tcPr>
            <w:tcW w:w="420" w:type="pct"/>
          </w:tcPr>
          <w:p w:rsidR="001453FB" w:rsidRDefault="001453FB" w:rsidP="00B07369">
            <w:pPr>
              <w:tabs>
                <w:tab w:val="center" w:pos="4419"/>
                <w:tab w:val="right" w:pos="8838"/>
              </w:tabs>
              <w:jc w:val="center"/>
              <w:rPr>
                <w:rFonts w:ascii="Cambria" w:hAnsi="Cambria" w:cs="Arial"/>
              </w:rPr>
            </w:pPr>
            <w:r>
              <w:rPr>
                <w:rFonts w:ascii="Cambria" w:hAnsi="Cambria" w:cs="Arial"/>
              </w:rPr>
              <w:t>Unid.</w:t>
            </w:r>
          </w:p>
        </w:tc>
        <w:tc>
          <w:tcPr>
            <w:tcW w:w="2752" w:type="pct"/>
          </w:tcPr>
          <w:p w:rsidR="001453FB" w:rsidRDefault="001453FB" w:rsidP="00B07369">
            <w:pPr>
              <w:jc w:val="both"/>
            </w:pPr>
            <w:r>
              <w:t>Locação, montagem e desmontagem de sistema de box para praça de alimentação, estruturado em chapas de TS, nas medidas de 3 (três) x 3 (três) metros, piso forrado com material aprovado pelos bombeiros, testeira, balcão para atendimento, sistema elétrico com duas tomadas e um pontos de luz.</w:t>
            </w:r>
          </w:p>
        </w:tc>
        <w:tc>
          <w:tcPr>
            <w:tcW w:w="487" w:type="pct"/>
          </w:tcPr>
          <w:p w:rsidR="001453FB" w:rsidRDefault="001453FB" w:rsidP="00B07369">
            <w:pPr>
              <w:tabs>
                <w:tab w:val="center" w:pos="4419"/>
                <w:tab w:val="right" w:pos="8838"/>
              </w:tabs>
              <w:jc w:val="center"/>
              <w:rPr>
                <w:rFonts w:ascii="Cambria" w:hAnsi="Cambria" w:cs="Arial"/>
              </w:rPr>
            </w:pPr>
            <w:r>
              <w:rPr>
                <w:rFonts w:ascii="Cambria" w:hAnsi="Cambria" w:cs="Arial"/>
              </w:rPr>
              <w:t>470,00</w:t>
            </w:r>
          </w:p>
        </w:tc>
        <w:tc>
          <w:tcPr>
            <w:tcW w:w="635" w:type="pct"/>
          </w:tcPr>
          <w:p w:rsidR="001453FB" w:rsidRDefault="001453FB" w:rsidP="00B07369">
            <w:pPr>
              <w:tabs>
                <w:tab w:val="center" w:pos="4419"/>
                <w:tab w:val="right" w:pos="8838"/>
              </w:tabs>
              <w:jc w:val="center"/>
              <w:rPr>
                <w:rFonts w:ascii="Cambria" w:hAnsi="Cambria" w:cs="Arial"/>
              </w:rPr>
            </w:pPr>
            <w:r>
              <w:rPr>
                <w:rFonts w:ascii="Cambria" w:hAnsi="Cambria" w:cs="Arial"/>
              </w:rPr>
              <w:t>2.350,00</w:t>
            </w:r>
          </w:p>
        </w:tc>
      </w:tr>
      <w:tr w:rsidR="001453FB" w:rsidRPr="00DC5595" w:rsidTr="00B07369">
        <w:tc>
          <w:tcPr>
            <w:tcW w:w="320" w:type="pct"/>
          </w:tcPr>
          <w:p w:rsidR="001453FB" w:rsidRDefault="001453FB" w:rsidP="00B07369">
            <w:pPr>
              <w:tabs>
                <w:tab w:val="center" w:pos="4419"/>
                <w:tab w:val="right" w:pos="8838"/>
              </w:tabs>
              <w:jc w:val="center"/>
              <w:rPr>
                <w:rFonts w:ascii="Cambria" w:hAnsi="Cambria" w:cs="Arial"/>
              </w:rPr>
            </w:pPr>
            <w:r>
              <w:rPr>
                <w:rFonts w:ascii="Cambria" w:hAnsi="Cambria" w:cs="Arial"/>
              </w:rPr>
              <w:t>09</w:t>
            </w:r>
          </w:p>
        </w:tc>
        <w:tc>
          <w:tcPr>
            <w:tcW w:w="386" w:type="pct"/>
          </w:tcPr>
          <w:p w:rsidR="001453FB" w:rsidRDefault="001453FB" w:rsidP="00B07369">
            <w:pPr>
              <w:tabs>
                <w:tab w:val="center" w:pos="4419"/>
                <w:tab w:val="right" w:pos="8838"/>
              </w:tabs>
              <w:jc w:val="center"/>
              <w:rPr>
                <w:rFonts w:ascii="Cambria" w:hAnsi="Cambria" w:cs="Arial"/>
              </w:rPr>
            </w:pPr>
            <w:r>
              <w:rPr>
                <w:rFonts w:ascii="Cambria" w:hAnsi="Cambria" w:cs="Arial"/>
              </w:rPr>
              <w:t>01</w:t>
            </w:r>
          </w:p>
        </w:tc>
        <w:tc>
          <w:tcPr>
            <w:tcW w:w="420" w:type="pct"/>
          </w:tcPr>
          <w:p w:rsidR="001453FB" w:rsidRDefault="001453FB" w:rsidP="00B07369">
            <w:pPr>
              <w:tabs>
                <w:tab w:val="center" w:pos="4419"/>
                <w:tab w:val="right" w:pos="8838"/>
              </w:tabs>
              <w:jc w:val="center"/>
              <w:rPr>
                <w:rFonts w:ascii="Cambria" w:hAnsi="Cambria" w:cs="Arial"/>
              </w:rPr>
            </w:pPr>
            <w:r>
              <w:rPr>
                <w:rFonts w:ascii="Cambria" w:hAnsi="Cambria" w:cs="Arial"/>
              </w:rPr>
              <w:t>Conj.</w:t>
            </w:r>
          </w:p>
        </w:tc>
        <w:tc>
          <w:tcPr>
            <w:tcW w:w="2752" w:type="pct"/>
          </w:tcPr>
          <w:p w:rsidR="001453FB" w:rsidRDefault="001453FB" w:rsidP="00B07369">
            <w:pPr>
              <w:jc w:val="both"/>
            </w:pPr>
            <w:r>
              <w:t>Locação de 01 conjunto de móveis para camarins, contendo: 02 ares condicionados, 04 frigobares ou caixas térmicas para resfriamento de bebidas, 20 cadeiras, 06 mesas, 2 espelhos, 04 sofás, mesas e talheres.</w:t>
            </w:r>
          </w:p>
        </w:tc>
        <w:tc>
          <w:tcPr>
            <w:tcW w:w="487" w:type="pct"/>
          </w:tcPr>
          <w:p w:rsidR="001453FB" w:rsidRDefault="001453FB" w:rsidP="00B07369">
            <w:pPr>
              <w:tabs>
                <w:tab w:val="center" w:pos="4419"/>
                <w:tab w:val="right" w:pos="8838"/>
              </w:tabs>
              <w:jc w:val="center"/>
              <w:rPr>
                <w:rFonts w:ascii="Cambria" w:hAnsi="Cambria" w:cs="Arial"/>
              </w:rPr>
            </w:pPr>
            <w:r>
              <w:rPr>
                <w:rFonts w:ascii="Cambria" w:hAnsi="Cambria" w:cs="Arial"/>
              </w:rPr>
              <w:t>2.700,00</w:t>
            </w:r>
          </w:p>
        </w:tc>
        <w:tc>
          <w:tcPr>
            <w:tcW w:w="635" w:type="pct"/>
          </w:tcPr>
          <w:p w:rsidR="001453FB" w:rsidRDefault="001453FB" w:rsidP="00B07369">
            <w:pPr>
              <w:tabs>
                <w:tab w:val="center" w:pos="4419"/>
                <w:tab w:val="right" w:pos="8838"/>
              </w:tabs>
              <w:jc w:val="center"/>
              <w:rPr>
                <w:rFonts w:ascii="Cambria" w:hAnsi="Cambria" w:cs="Arial"/>
              </w:rPr>
            </w:pPr>
            <w:r>
              <w:rPr>
                <w:rFonts w:ascii="Cambria" w:hAnsi="Cambria" w:cs="Arial"/>
              </w:rPr>
              <w:t>2.700,00</w:t>
            </w:r>
          </w:p>
        </w:tc>
      </w:tr>
      <w:tr w:rsidR="001453FB" w:rsidRPr="00DC5595" w:rsidTr="00B07369">
        <w:tc>
          <w:tcPr>
            <w:tcW w:w="320" w:type="pct"/>
          </w:tcPr>
          <w:p w:rsidR="001453FB" w:rsidRDefault="001453FB" w:rsidP="00B07369">
            <w:pPr>
              <w:tabs>
                <w:tab w:val="center" w:pos="4419"/>
                <w:tab w:val="right" w:pos="8838"/>
              </w:tabs>
              <w:jc w:val="center"/>
              <w:rPr>
                <w:rFonts w:ascii="Cambria" w:hAnsi="Cambria" w:cs="Arial"/>
              </w:rPr>
            </w:pPr>
            <w:r>
              <w:rPr>
                <w:rFonts w:ascii="Cambria" w:hAnsi="Cambria" w:cs="Arial"/>
              </w:rPr>
              <w:t>10</w:t>
            </w:r>
          </w:p>
        </w:tc>
        <w:tc>
          <w:tcPr>
            <w:tcW w:w="386" w:type="pct"/>
          </w:tcPr>
          <w:p w:rsidR="001453FB" w:rsidRDefault="001453FB" w:rsidP="00B07369">
            <w:pPr>
              <w:tabs>
                <w:tab w:val="center" w:pos="4419"/>
                <w:tab w:val="right" w:pos="8838"/>
              </w:tabs>
              <w:jc w:val="center"/>
              <w:rPr>
                <w:rFonts w:ascii="Cambria" w:hAnsi="Cambria" w:cs="Arial"/>
              </w:rPr>
            </w:pPr>
            <w:r>
              <w:rPr>
                <w:rFonts w:ascii="Cambria" w:hAnsi="Cambria" w:cs="Arial"/>
              </w:rPr>
              <w:t>09</w:t>
            </w:r>
          </w:p>
        </w:tc>
        <w:tc>
          <w:tcPr>
            <w:tcW w:w="420" w:type="pct"/>
          </w:tcPr>
          <w:p w:rsidR="001453FB" w:rsidRDefault="001453FB" w:rsidP="00B07369">
            <w:pPr>
              <w:tabs>
                <w:tab w:val="center" w:pos="4419"/>
                <w:tab w:val="right" w:pos="8838"/>
              </w:tabs>
              <w:jc w:val="center"/>
              <w:rPr>
                <w:rFonts w:ascii="Cambria" w:hAnsi="Cambria" w:cs="Arial"/>
              </w:rPr>
            </w:pPr>
            <w:r>
              <w:rPr>
                <w:rFonts w:ascii="Cambria" w:hAnsi="Cambria" w:cs="Arial"/>
              </w:rPr>
              <w:t>diárias.</w:t>
            </w:r>
          </w:p>
        </w:tc>
        <w:tc>
          <w:tcPr>
            <w:tcW w:w="2752" w:type="pct"/>
          </w:tcPr>
          <w:p w:rsidR="001453FB" w:rsidRDefault="001453FB" w:rsidP="00B07369">
            <w:pPr>
              <w:jc w:val="both"/>
            </w:pPr>
            <w:r>
              <w:t>Locação de gerador de energia com potência mínima de 280kwa operando para atender os sistemas de som e luz na realização dos shows nacionais (PAULA E PÂMELA, RICK E RENNER E FERNANDO E SOROCABA) mais e shows de abertura e encerramento, sem limitação de uso horas, com disponibilidade de operador e óleo diesel.</w:t>
            </w:r>
          </w:p>
        </w:tc>
        <w:tc>
          <w:tcPr>
            <w:tcW w:w="487" w:type="pct"/>
          </w:tcPr>
          <w:p w:rsidR="001453FB" w:rsidRDefault="001453FB" w:rsidP="00B07369">
            <w:pPr>
              <w:tabs>
                <w:tab w:val="center" w:pos="4419"/>
                <w:tab w:val="right" w:pos="8838"/>
              </w:tabs>
              <w:jc w:val="center"/>
              <w:rPr>
                <w:rFonts w:ascii="Cambria" w:hAnsi="Cambria" w:cs="Arial"/>
              </w:rPr>
            </w:pPr>
            <w:r>
              <w:rPr>
                <w:rFonts w:ascii="Cambria" w:hAnsi="Cambria" w:cs="Arial"/>
              </w:rPr>
              <w:t>1.500,00</w:t>
            </w:r>
          </w:p>
        </w:tc>
        <w:tc>
          <w:tcPr>
            <w:tcW w:w="635" w:type="pct"/>
          </w:tcPr>
          <w:p w:rsidR="001453FB" w:rsidRDefault="001453FB" w:rsidP="00B07369">
            <w:pPr>
              <w:tabs>
                <w:tab w:val="center" w:pos="4419"/>
                <w:tab w:val="right" w:pos="8838"/>
              </w:tabs>
              <w:jc w:val="center"/>
              <w:rPr>
                <w:rFonts w:ascii="Cambria" w:hAnsi="Cambria" w:cs="Arial"/>
              </w:rPr>
            </w:pPr>
            <w:r>
              <w:rPr>
                <w:rFonts w:ascii="Cambria" w:hAnsi="Cambria" w:cs="Arial"/>
              </w:rPr>
              <w:t>13.500,00</w:t>
            </w:r>
          </w:p>
        </w:tc>
      </w:tr>
      <w:tr w:rsidR="001453FB" w:rsidRPr="00DC5595" w:rsidTr="00B07369">
        <w:tc>
          <w:tcPr>
            <w:tcW w:w="320" w:type="pct"/>
          </w:tcPr>
          <w:p w:rsidR="001453FB" w:rsidRDefault="001453FB" w:rsidP="00B07369">
            <w:pPr>
              <w:tabs>
                <w:tab w:val="center" w:pos="4419"/>
                <w:tab w:val="right" w:pos="8838"/>
              </w:tabs>
              <w:jc w:val="center"/>
              <w:rPr>
                <w:rFonts w:ascii="Cambria" w:hAnsi="Cambria" w:cs="Arial"/>
              </w:rPr>
            </w:pPr>
            <w:r>
              <w:rPr>
                <w:rFonts w:ascii="Cambria" w:hAnsi="Cambria" w:cs="Arial"/>
              </w:rPr>
              <w:t>11</w:t>
            </w:r>
          </w:p>
        </w:tc>
        <w:tc>
          <w:tcPr>
            <w:tcW w:w="386" w:type="pct"/>
          </w:tcPr>
          <w:p w:rsidR="001453FB" w:rsidRDefault="001453FB" w:rsidP="00B07369">
            <w:pPr>
              <w:tabs>
                <w:tab w:val="center" w:pos="4419"/>
                <w:tab w:val="right" w:pos="8838"/>
              </w:tabs>
              <w:jc w:val="center"/>
              <w:rPr>
                <w:rFonts w:ascii="Cambria" w:hAnsi="Cambria" w:cs="Arial"/>
              </w:rPr>
            </w:pPr>
            <w:r>
              <w:rPr>
                <w:rFonts w:ascii="Cambria" w:hAnsi="Cambria" w:cs="Arial"/>
              </w:rPr>
              <w:t>25</w:t>
            </w:r>
          </w:p>
        </w:tc>
        <w:tc>
          <w:tcPr>
            <w:tcW w:w="420" w:type="pct"/>
          </w:tcPr>
          <w:p w:rsidR="001453FB" w:rsidRDefault="001453FB" w:rsidP="00B07369">
            <w:pPr>
              <w:tabs>
                <w:tab w:val="center" w:pos="4419"/>
                <w:tab w:val="right" w:pos="8838"/>
              </w:tabs>
              <w:jc w:val="center"/>
              <w:rPr>
                <w:rFonts w:ascii="Cambria" w:hAnsi="Cambria" w:cs="Arial"/>
              </w:rPr>
            </w:pPr>
            <w:r>
              <w:rPr>
                <w:rFonts w:ascii="Cambria" w:hAnsi="Cambria" w:cs="Arial"/>
              </w:rPr>
              <w:t>Unid.</w:t>
            </w:r>
          </w:p>
        </w:tc>
        <w:tc>
          <w:tcPr>
            <w:tcW w:w="2752" w:type="pct"/>
          </w:tcPr>
          <w:p w:rsidR="001453FB" w:rsidRDefault="001453FB" w:rsidP="00B07369">
            <w:pPr>
              <w:jc w:val="both"/>
            </w:pPr>
            <w:r>
              <w:t>Locação através da montagem e desmontagem de tendas tipo chapéu de bruxa nas medidas de 10x10m, construídas em aço galvanizado, com sistema de calhas para escoamento de água, cobertura branca anti chamas em lona PVC dupla Face e fechamentos laterais quando necessário.</w:t>
            </w:r>
          </w:p>
        </w:tc>
        <w:tc>
          <w:tcPr>
            <w:tcW w:w="487" w:type="pct"/>
          </w:tcPr>
          <w:p w:rsidR="001453FB" w:rsidRDefault="001453FB" w:rsidP="00B07369">
            <w:pPr>
              <w:tabs>
                <w:tab w:val="center" w:pos="4419"/>
                <w:tab w:val="right" w:pos="8838"/>
              </w:tabs>
              <w:jc w:val="center"/>
              <w:rPr>
                <w:rFonts w:ascii="Cambria" w:hAnsi="Cambria" w:cs="Arial"/>
              </w:rPr>
            </w:pPr>
            <w:r>
              <w:rPr>
                <w:rFonts w:ascii="Cambria" w:hAnsi="Cambria" w:cs="Arial"/>
              </w:rPr>
              <w:t>1.000,00</w:t>
            </w:r>
          </w:p>
        </w:tc>
        <w:tc>
          <w:tcPr>
            <w:tcW w:w="635" w:type="pct"/>
          </w:tcPr>
          <w:p w:rsidR="001453FB" w:rsidRDefault="001453FB" w:rsidP="00B07369">
            <w:pPr>
              <w:tabs>
                <w:tab w:val="center" w:pos="4419"/>
                <w:tab w:val="right" w:pos="8838"/>
              </w:tabs>
              <w:jc w:val="center"/>
              <w:rPr>
                <w:rFonts w:ascii="Cambria" w:hAnsi="Cambria" w:cs="Arial"/>
              </w:rPr>
            </w:pPr>
            <w:r>
              <w:rPr>
                <w:rFonts w:ascii="Cambria" w:hAnsi="Cambria" w:cs="Arial"/>
              </w:rPr>
              <w:t>25.000,00</w:t>
            </w:r>
          </w:p>
        </w:tc>
      </w:tr>
      <w:tr w:rsidR="001453FB" w:rsidRPr="00DC5595" w:rsidTr="00B07369">
        <w:tc>
          <w:tcPr>
            <w:tcW w:w="320" w:type="pct"/>
          </w:tcPr>
          <w:p w:rsidR="001453FB" w:rsidRDefault="001453FB" w:rsidP="00B07369">
            <w:pPr>
              <w:tabs>
                <w:tab w:val="center" w:pos="4419"/>
                <w:tab w:val="right" w:pos="8838"/>
              </w:tabs>
              <w:jc w:val="center"/>
              <w:rPr>
                <w:rFonts w:ascii="Cambria" w:hAnsi="Cambria" w:cs="Arial"/>
              </w:rPr>
            </w:pPr>
            <w:r>
              <w:rPr>
                <w:rFonts w:ascii="Cambria" w:hAnsi="Cambria" w:cs="Arial"/>
              </w:rPr>
              <w:t>12</w:t>
            </w:r>
          </w:p>
        </w:tc>
        <w:tc>
          <w:tcPr>
            <w:tcW w:w="386" w:type="pct"/>
          </w:tcPr>
          <w:p w:rsidR="001453FB" w:rsidRDefault="001453FB" w:rsidP="00B07369">
            <w:pPr>
              <w:tabs>
                <w:tab w:val="center" w:pos="4419"/>
                <w:tab w:val="right" w:pos="8838"/>
              </w:tabs>
              <w:jc w:val="center"/>
              <w:rPr>
                <w:rFonts w:ascii="Cambria" w:hAnsi="Cambria" w:cs="Arial"/>
              </w:rPr>
            </w:pPr>
            <w:r>
              <w:rPr>
                <w:rFonts w:ascii="Cambria" w:hAnsi="Cambria" w:cs="Arial"/>
              </w:rPr>
              <w:t>04</w:t>
            </w:r>
          </w:p>
        </w:tc>
        <w:tc>
          <w:tcPr>
            <w:tcW w:w="420" w:type="pct"/>
          </w:tcPr>
          <w:p w:rsidR="001453FB" w:rsidRDefault="001453FB" w:rsidP="00B07369">
            <w:pPr>
              <w:tabs>
                <w:tab w:val="center" w:pos="4419"/>
                <w:tab w:val="right" w:pos="8838"/>
              </w:tabs>
              <w:jc w:val="center"/>
              <w:rPr>
                <w:rFonts w:ascii="Cambria" w:hAnsi="Cambria" w:cs="Arial"/>
              </w:rPr>
            </w:pPr>
            <w:r>
              <w:rPr>
                <w:rFonts w:ascii="Cambria" w:hAnsi="Cambria" w:cs="Arial"/>
              </w:rPr>
              <w:t>Unid.</w:t>
            </w:r>
          </w:p>
        </w:tc>
        <w:tc>
          <w:tcPr>
            <w:tcW w:w="2752" w:type="pct"/>
          </w:tcPr>
          <w:p w:rsidR="001453FB" w:rsidRDefault="001453FB" w:rsidP="00B07369">
            <w:pPr>
              <w:jc w:val="both"/>
            </w:pPr>
            <w:r>
              <w:t>Locação através da montagem e desmontagem de tendas tipo chapéu de bruxa nas medidas de 05x05m, construídas em aço galvanizado, com sistema de calhas para escoamento de água, cobertura branca anti chamas em lona PVC dupla Face e fechamentos laterais quando necessário.</w:t>
            </w:r>
          </w:p>
        </w:tc>
        <w:tc>
          <w:tcPr>
            <w:tcW w:w="487" w:type="pct"/>
          </w:tcPr>
          <w:p w:rsidR="001453FB" w:rsidRDefault="001453FB" w:rsidP="00B07369">
            <w:pPr>
              <w:tabs>
                <w:tab w:val="center" w:pos="4419"/>
                <w:tab w:val="right" w:pos="8838"/>
              </w:tabs>
              <w:jc w:val="center"/>
              <w:rPr>
                <w:rFonts w:ascii="Cambria" w:hAnsi="Cambria" w:cs="Arial"/>
              </w:rPr>
            </w:pPr>
            <w:r>
              <w:rPr>
                <w:rFonts w:ascii="Cambria" w:hAnsi="Cambria" w:cs="Arial"/>
              </w:rPr>
              <w:t>400,00</w:t>
            </w:r>
          </w:p>
        </w:tc>
        <w:tc>
          <w:tcPr>
            <w:tcW w:w="635" w:type="pct"/>
          </w:tcPr>
          <w:p w:rsidR="001453FB" w:rsidRDefault="001453FB" w:rsidP="00B07369">
            <w:pPr>
              <w:tabs>
                <w:tab w:val="center" w:pos="4419"/>
                <w:tab w:val="right" w:pos="8838"/>
              </w:tabs>
              <w:jc w:val="center"/>
              <w:rPr>
                <w:rFonts w:ascii="Cambria" w:hAnsi="Cambria" w:cs="Arial"/>
              </w:rPr>
            </w:pPr>
            <w:r>
              <w:rPr>
                <w:rFonts w:ascii="Cambria" w:hAnsi="Cambria" w:cs="Arial"/>
              </w:rPr>
              <w:t>1.600,00</w:t>
            </w:r>
          </w:p>
        </w:tc>
      </w:tr>
      <w:tr w:rsidR="001453FB" w:rsidRPr="00DC5595" w:rsidTr="00B07369">
        <w:tc>
          <w:tcPr>
            <w:tcW w:w="320" w:type="pct"/>
          </w:tcPr>
          <w:p w:rsidR="001453FB" w:rsidRDefault="001453FB" w:rsidP="00B07369">
            <w:pPr>
              <w:tabs>
                <w:tab w:val="center" w:pos="4419"/>
                <w:tab w:val="right" w:pos="8838"/>
              </w:tabs>
              <w:jc w:val="center"/>
              <w:rPr>
                <w:rFonts w:ascii="Cambria" w:hAnsi="Cambria" w:cs="Arial"/>
              </w:rPr>
            </w:pPr>
            <w:r>
              <w:rPr>
                <w:rFonts w:ascii="Cambria" w:hAnsi="Cambria" w:cs="Arial"/>
              </w:rPr>
              <w:t>13</w:t>
            </w:r>
          </w:p>
        </w:tc>
        <w:tc>
          <w:tcPr>
            <w:tcW w:w="386" w:type="pct"/>
          </w:tcPr>
          <w:p w:rsidR="001453FB" w:rsidRDefault="001453FB" w:rsidP="00B07369">
            <w:pPr>
              <w:tabs>
                <w:tab w:val="center" w:pos="4419"/>
                <w:tab w:val="right" w:pos="8838"/>
              </w:tabs>
              <w:jc w:val="center"/>
              <w:rPr>
                <w:rFonts w:ascii="Cambria" w:hAnsi="Cambria" w:cs="Arial"/>
              </w:rPr>
            </w:pPr>
            <w:r>
              <w:rPr>
                <w:rFonts w:ascii="Cambria" w:hAnsi="Cambria" w:cs="Arial"/>
              </w:rPr>
              <w:t>1200</w:t>
            </w:r>
          </w:p>
        </w:tc>
        <w:tc>
          <w:tcPr>
            <w:tcW w:w="420" w:type="pct"/>
          </w:tcPr>
          <w:p w:rsidR="001453FB" w:rsidRDefault="001453FB" w:rsidP="00B07369">
            <w:pPr>
              <w:tabs>
                <w:tab w:val="center" w:pos="4419"/>
                <w:tab w:val="right" w:pos="8838"/>
              </w:tabs>
              <w:jc w:val="center"/>
              <w:rPr>
                <w:rFonts w:ascii="Cambria" w:hAnsi="Cambria" w:cs="Arial"/>
              </w:rPr>
            </w:pPr>
            <w:r>
              <w:rPr>
                <w:rFonts w:ascii="Cambria" w:hAnsi="Cambria" w:cs="Arial"/>
              </w:rPr>
              <w:t>Metros</w:t>
            </w:r>
          </w:p>
        </w:tc>
        <w:tc>
          <w:tcPr>
            <w:tcW w:w="2752" w:type="pct"/>
          </w:tcPr>
          <w:p w:rsidR="001453FB" w:rsidRDefault="001453FB" w:rsidP="00B07369">
            <w:pPr>
              <w:jc w:val="both"/>
            </w:pPr>
            <w:r>
              <w:t>Locação de fechamento tipo Tapume para isolamento de áreas no parque de eventos, com altura mínima de 2,20m</w:t>
            </w:r>
          </w:p>
        </w:tc>
        <w:tc>
          <w:tcPr>
            <w:tcW w:w="487" w:type="pct"/>
          </w:tcPr>
          <w:p w:rsidR="001453FB" w:rsidRDefault="001453FB" w:rsidP="00B07369">
            <w:pPr>
              <w:tabs>
                <w:tab w:val="center" w:pos="4419"/>
                <w:tab w:val="right" w:pos="8838"/>
              </w:tabs>
              <w:jc w:val="center"/>
              <w:rPr>
                <w:rFonts w:ascii="Cambria" w:hAnsi="Cambria" w:cs="Arial"/>
              </w:rPr>
            </w:pPr>
            <w:r>
              <w:rPr>
                <w:rFonts w:ascii="Cambria" w:hAnsi="Cambria" w:cs="Arial"/>
              </w:rPr>
              <w:t>16,00</w:t>
            </w:r>
          </w:p>
        </w:tc>
        <w:tc>
          <w:tcPr>
            <w:tcW w:w="635" w:type="pct"/>
          </w:tcPr>
          <w:p w:rsidR="001453FB" w:rsidRDefault="001453FB" w:rsidP="00B07369">
            <w:pPr>
              <w:tabs>
                <w:tab w:val="center" w:pos="4419"/>
                <w:tab w:val="right" w:pos="8838"/>
              </w:tabs>
              <w:jc w:val="center"/>
              <w:rPr>
                <w:rFonts w:ascii="Cambria" w:hAnsi="Cambria" w:cs="Arial"/>
              </w:rPr>
            </w:pPr>
            <w:r>
              <w:rPr>
                <w:rFonts w:ascii="Cambria" w:hAnsi="Cambria" w:cs="Arial"/>
              </w:rPr>
              <w:t>19.200,00</w:t>
            </w:r>
          </w:p>
        </w:tc>
      </w:tr>
      <w:tr w:rsidR="001453FB" w:rsidRPr="00DC5595" w:rsidTr="00B07369">
        <w:tc>
          <w:tcPr>
            <w:tcW w:w="320" w:type="pct"/>
          </w:tcPr>
          <w:p w:rsidR="001453FB" w:rsidRDefault="001453FB" w:rsidP="00B07369">
            <w:pPr>
              <w:tabs>
                <w:tab w:val="center" w:pos="4419"/>
                <w:tab w:val="right" w:pos="8838"/>
              </w:tabs>
              <w:jc w:val="center"/>
              <w:rPr>
                <w:rFonts w:ascii="Cambria" w:hAnsi="Cambria" w:cs="Arial"/>
              </w:rPr>
            </w:pPr>
            <w:r>
              <w:rPr>
                <w:rFonts w:ascii="Cambria" w:hAnsi="Cambria" w:cs="Arial"/>
              </w:rPr>
              <w:t>14</w:t>
            </w:r>
          </w:p>
        </w:tc>
        <w:tc>
          <w:tcPr>
            <w:tcW w:w="386" w:type="pct"/>
          </w:tcPr>
          <w:p w:rsidR="001453FB" w:rsidRDefault="001453FB" w:rsidP="00B07369">
            <w:pPr>
              <w:tabs>
                <w:tab w:val="center" w:pos="4419"/>
                <w:tab w:val="right" w:pos="8838"/>
              </w:tabs>
              <w:jc w:val="center"/>
              <w:rPr>
                <w:rFonts w:ascii="Cambria" w:hAnsi="Cambria" w:cs="Arial"/>
              </w:rPr>
            </w:pPr>
            <w:r>
              <w:rPr>
                <w:rFonts w:ascii="Cambria" w:hAnsi="Cambria" w:cs="Arial"/>
              </w:rPr>
              <w:t>600</w:t>
            </w:r>
          </w:p>
        </w:tc>
        <w:tc>
          <w:tcPr>
            <w:tcW w:w="420" w:type="pct"/>
          </w:tcPr>
          <w:p w:rsidR="001453FB" w:rsidRDefault="001453FB" w:rsidP="00B07369">
            <w:pPr>
              <w:tabs>
                <w:tab w:val="center" w:pos="4419"/>
                <w:tab w:val="right" w:pos="8838"/>
              </w:tabs>
              <w:jc w:val="center"/>
              <w:rPr>
                <w:rFonts w:ascii="Cambria" w:hAnsi="Cambria" w:cs="Arial"/>
              </w:rPr>
            </w:pPr>
            <w:r>
              <w:rPr>
                <w:rFonts w:ascii="Cambria" w:hAnsi="Cambria" w:cs="Arial"/>
              </w:rPr>
              <w:t>Metros</w:t>
            </w:r>
          </w:p>
        </w:tc>
        <w:tc>
          <w:tcPr>
            <w:tcW w:w="2752" w:type="pct"/>
          </w:tcPr>
          <w:p w:rsidR="001453FB" w:rsidRDefault="001453FB" w:rsidP="00B07369">
            <w:pPr>
              <w:jc w:val="both"/>
            </w:pPr>
            <w:r>
              <w:t>Locação de grades de proteção em aço galvanizado com altura mínima de 1,20m cantos arredondados para contenção de público e isolamento de áreas.</w:t>
            </w:r>
          </w:p>
        </w:tc>
        <w:tc>
          <w:tcPr>
            <w:tcW w:w="487" w:type="pct"/>
          </w:tcPr>
          <w:p w:rsidR="001453FB" w:rsidRDefault="001453FB" w:rsidP="00B07369">
            <w:pPr>
              <w:tabs>
                <w:tab w:val="center" w:pos="4419"/>
                <w:tab w:val="right" w:pos="8838"/>
              </w:tabs>
              <w:jc w:val="center"/>
              <w:rPr>
                <w:rFonts w:ascii="Cambria" w:hAnsi="Cambria" w:cs="Arial"/>
              </w:rPr>
            </w:pPr>
            <w:r>
              <w:rPr>
                <w:rFonts w:ascii="Cambria" w:hAnsi="Cambria" w:cs="Arial"/>
              </w:rPr>
              <w:t>13,00</w:t>
            </w:r>
          </w:p>
        </w:tc>
        <w:tc>
          <w:tcPr>
            <w:tcW w:w="635" w:type="pct"/>
          </w:tcPr>
          <w:p w:rsidR="001453FB" w:rsidRDefault="001453FB" w:rsidP="00B07369">
            <w:pPr>
              <w:tabs>
                <w:tab w:val="center" w:pos="4419"/>
                <w:tab w:val="right" w:pos="8838"/>
              </w:tabs>
              <w:jc w:val="center"/>
              <w:rPr>
                <w:rFonts w:ascii="Cambria" w:hAnsi="Cambria" w:cs="Arial"/>
              </w:rPr>
            </w:pPr>
            <w:r>
              <w:rPr>
                <w:rFonts w:ascii="Cambria" w:hAnsi="Cambria" w:cs="Arial"/>
              </w:rPr>
              <w:t>7.800,00</w:t>
            </w:r>
          </w:p>
        </w:tc>
      </w:tr>
      <w:tr w:rsidR="001453FB" w:rsidRPr="00DC5595" w:rsidTr="00B07369">
        <w:tc>
          <w:tcPr>
            <w:tcW w:w="320" w:type="pct"/>
          </w:tcPr>
          <w:p w:rsidR="001453FB" w:rsidRDefault="001453FB" w:rsidP="00B07369">
            <w:pPr>
              <w:tabs>
                <w:tab w:val="center" w:pos="4419"/>
                <w:tab w:val="right" w:pos="8838"/>
              </w:tabs>
              <w:jc w:val="center"/>
              <w:rPr>
                <w:rFonts w:ascii="Cambria" w:hAnsi="Cambria" w:cs="Arial"/>
              </w:rPr>
            </w:pPr>
            <w:r>
              <w:rPr>
                <w:rFonts w:ascii="Cambria" w:hAnsi="Cambria" w:cs="Arial"/>
              </w:rPr>
              <w:t>15</w:t>
            </w:r>
          </w:p>
        </w:tc>
        <w:tc>
          <w:tcPr>
            <w:tcW w:w="386" w:type="pct"/>
          </w:tcPr>
          <w:p w:rsidR="001453FB" w:rsidRDefault="001453FB" w:rsidP="00B07369">
            <w:pPr>
              <w:tabs>
                <w:tab w:val="center" w:pos="4419"/>
                <w:tab w:val="right" w:pos="8838"/>
              </w:tabs>
              <w:jc w:val="center"/>
              <w:rPr>
                <w:rFonts w:ascii="Cambria" w:hAnsi="Cambria" w:cs="Arial"/>
              </w:rPr>
            </w:pPr>
            <w:r>
              <w:rPr>
                <w:rFonts w:ascii="Cambria" w:hAnsi="Cambria" w:cs="Arial"/>
              </w:rPr>
              <w:t>01</w:t>
            </w:r>
          </w:p>
        </w:tc>
        <w:tc>
          <w:tcPr>
            <w:tcW w:w="420" w:type="pct"/>
          </w:tcPr>
          <w:p w:rsidR="001453FB" w:rsidRDefault="001453FB" w:rsidP="00B07369">
            <w:pPr>
              <w:tabs>
                <w:tab w:val="center" w:pos="4419"/>
                <w:tab w:val="right" w:pos="8838"/>
              </w:tabs>
              <w:jc w:val="center"/>
              <w:rPr>
                <w:rFonts w:ascii="Cambria" w:hAnsi="Cambria" w:cs="Arial"/>
              </w:rPr>
            </w:pPr>
            <w:r>
              <w:rPr>
                <w:rFonts w:ascii="Cambria" w:hAnsi="Cambria" w:cs="Arial"/>
              </w:rPr>
              <w:t xml:space="preserve">Unid. </w:t>
            </w:r>
          </w:p>
        </w:tc>
        <w:tc>
          <w:tcPr>
            <w:tcW w:w="2752" w:type="pct"/>
          </w:tcPr>
          <w:p w:rsidR="001453FB" w:rsidRDefault="001453FB" w:rsidP="00B07369">
            <w:pPr>
              <w:jc w:val="both"/>
            </w:pPr>
            <w:r w:rsidRPr="00AD3E5E">
              <w:t>Painel de LED indoor fullHD tamanho total de 06 x 03m, com resolução mínima P5mm, tamanho do gabinete 96 x 96mm em alumínio, 288 x 288 pixels, ângulo de visão 140º horizontal e vertical, visualização mínima 3 metros, brilho do display 7.500 CD/M², 60hz, Proteção elétrica Frontal/Traseira, com bumper de fixação metálico com terminal olhal, cinta de fixação compatível com o equipamento fator de segurança 1:5, treliça em alumínio padrão Q30 tamanho 6m x 5m com bases, talhas, slive e alongadores de segurança, Vídeo Processadora digital 60Hz,  com interface de entrada de vídeo CVBS CVBS, conector BNC, suporte de entrada de vídeo PAL, PAL-M / N, NTSC, formatos SECAM, para câmeras filmadoras. Entrada digitais DVI e HDMI, entrada VGA, interface para suporte do padrão VESA, para conectar computadores desktop, laptop ou outros reprodutores de vídeo.</w:t>
            </w:r>
          </w:p>
        </w:tc>
        <w:tc>
          <w:tcPr>
            <w:tcW w:w="487" w:type="pct"/>
          </w:tcPr>
          <w:p w:rsidR="001453FB" w:rsidRDefault="001453FB" w:rsidP="00B07369">
            <w:pPr>
              <w:tabs>
                <w:tab w:val="center" w:pos="4419"/>
                <w:tab w:val="right" w:pos="8838"/>
              </w:tabs>
              <w:jc w:val="center"/>
              <w:rPr>
                <w:rFonts w:ascii="Cambria" w:hAnsi="Cambria" w:cs="Arial"/>
              </w:rPr>
            </w:pPr>
            <w:r>
              <w:rPr>
                <w:rFonts w:ascii="Cambria" w:hAnsi="Cambria" w:cs="Arial"/>
              </w:rPr>
              <w:t>4.000,00</w:t>
            </w:r>
          </w:p>
        </w:tc>
        <w:tc>
          <w:tcPr>
            <w:tcW w:w="635" w:type="pct"/>
          </w:tcPr>
          <w:p w:rsidR="001453FB" w:rsidRDefault="001453FB" w:rsidP="00B07369">
            <w:pPr>
              <w:tabs>
                <w:tab w:val="center" w:pos="4419"/>
                <w:tab w:val="right" w:pos="8838"/>
              </w:tabs>
              <w:jc w:val="center"/>
              <w:rPr>
                <w:rFonts w:ascii="Cambria" w:hAnsi="Cambria" w:cs="Arial"/>
              </w:rPr>
            </w:pPr>
            <w:r>
              <w:rPr>
                <w:rFonts w:ascii="Cambria" w:hAnsi="Cambria" w:cs="Arial"/>
              </w:rPr>
              <w:t>4.000,00</w:t>
            </w:r>
          </w:p>
        </w:tc>
      </w:tr>
      <w:tr w:rsidR="001453FB" w:rsidRPr="00DC5595" w:rsidTr="00B07369">
        <w:tc>
          <w:tcPr>
            <w:tcW w:w="320" w:type="pct"/>
          </w:tcPr>
          <w:p w:rsidR="001453FB" w:rsidRDefault="001453FB" w:rsidP="00B07369">
            <w:pPr>
              <w:tabs>
                <w:tab w:val="center" w:pos="4419"/>
                <w:tab w:val="right" w:pos="8838"/>
              </w:tabs>
              <w:jc w:val="center"/>
              <w:rPr>
                <w:rFonts w:ascii="Cambria" w:hAnsi="Cambria" w:cs="Arial"/>
              </w:rPr>
            </w:pPr>
            <w:r>
              <w:rPr>
                <w:rFonts w:ascii="Cambria" w:hAnsi="Cambria" w:cs="Arial"/>
              </w:rPr>
              <w:t>16</w:t>
            </w:r>
          </w:p>
        </w:tc>
        <w:tc>
          <w:tcPr>
            <w:tcW w:w="386" w:type="pct"/>
          </w:tcPr>
          <w:p w:rsidR="001453FB" w:rsidRDefault="001453FB" w:rsidP="00B07369">
            <w:pPr>
              <w:tabs>
                <w:tab w:val="center" w:pos="4419"/>
                <w:tab w:val="right" w:pos="8838"/>
              </w:tabs>
              <w:jc w:val="center"/>
              <w:rPr>
                <w:rFonts w:ascii="Cambria" w:hAnsi="Cambria" w:cs="Arial"/>
              </w:rPr>
            </w:pPr>
            <w:r>
              <w:rPr>
                <w:rFonts w:ascii="Cambria" w:hAnsi="Cambria" w:cs="Arial"/>
              </w:rPr>
              <w:t>03</w:t>
            </w:r>
          </w:p>
        </w:tc>
        <w:tc>
          <w:tcPr>
            <w:tcW w:w="420" w:type="pct"/>
          </w:tcPr>
          <w:p w:rsidR="001453FB" w:rsidRDefault="001453FB" w:rsidP="00B07369">
            <w:pPr>
              <w:tabs>
                <w:tab w:val="center" w:pos="4419"/>
                <w:tab w:val="right" w:pos="8838"/>
              </w:tabs>
              <w:jc w:val="center"/>
              <w:rPr>
                <w:rFonts w:ascii="Cambria" w:hAnsi="Cambria" w:cs="Arial"/>
              </w:rPr>
            </w:pPr>
            <w:r>
              <w:rPr>
                <w:rFonts w:ascii="Cambria" w:hAnsi="Cambria" w:cs="Arial"/>
              </w:rPr>
              <w:t>Diárias</w:t>
            </w:r>
          </w:p>
        </w:tc>
        <w:tc>
          <w:tcPr>
            <w:tcW w:w="2752" w:type="pct"/>
          </w:tcPr>
          <w:p w:rsidR="001453FB" w:rsidRDefault="001453FB" w:rsidP="00B07369">
            <w:pPr>
              <w:pStyle w:val="SemEspaamento"/>
            </w:pPr>
            <w:r w:rsidRPr="000A566D">
              <w:t xml:space="preserve">Serviço de sonorização e iluminação para </w:t>
            </w:r>
            <w:r>
              <w:t>palco alternativo.</w:t>
            </w:r>
          </w:p>
          <w:p w:rsidR="001453FB" w:rsidRPr="00844AE0" w:rsidRDefault="001453FB" w:rsidP="00B07369">
            <w:pPr>
              <w:pStyle w:val="SemEspaamento"/>
              <w:rPr>
                <w:b/>
              </w:rPr>
            </w:pPr>
            <w:r w:rsidRPr="00844AE0">
              <w:rPr>
                <w:b/>
              </w:rPr>
              <w:t>Equipamento mínimo exigido:</w:t>
            </w:r>
          </w:p>
          <w:p w:rsidR="001453FB" w:rsidRPr="00844AE0" w:rsidRDefault="001453FB" w:rsidP="00B07369">
            <w:pPr>
              <w:pStyle w:val="SemEspaamento"/>
              <w:rPr>
                <w:b/>
              </w:rPr>
            </w:pPr>
            <w:r w:rsidRPr="00844AE0">
              <w:rPr>
                <w:b/>
              </w:rPr>
              <w:t>Som:</w:t>
            </w:r>
          </w:p>
          <w:p w:rsidR="001453FB" w:rsidRPr="000A566D" w:rsidRDefault="001453FB" w:rsidP="00B07369">
            <w:pPr>
              <w:pStyle w:val="SemEspaamento"/>
            </w:pPr>
            <w:r w:rsidRPr="000A566D">
              <w:t>Mesa de som 32 canais e 8 auxiliares;</w:t>
            </w:r>
          </w:p>
          <w:p w:rsidR="001453FB" w:rsidRPr="000A566D" w:rsidRDefault="001453FB" w:rsidP="00B07369">
            <w:pPr>
              <w:pStyle w:val="SemEspaamento"/>
            </w:pPr>
            <w:r w:rsidRPr="000A566D">
              <w:t xml:space="preserve">PA 3 vias estéreo; </w:t>
            </w:r>
          </w:p>
          <w:p w:rsidR="001453FB" w:rsidRPr="000A566D" w:rsidRDefault="001453FB" w:rsidP="00B07369">
            <w:pPr>
              <w:pStyle w:val="SemEspaamento"/>
            </w:pPr>
            <w:r>
              <w:t>2</w:t>
            </w:r>
            <w:r w:rsidRPr="000A566D">
              <w:t xml:space="preserve"> Microfones sem fio UHF;</w:t>
            </w:r>
          </w:p>
          <w:p w:rsidR="001453FB" w:rsidRPr="000A566D" w:rsidRDefault="001453FB" w:rsidP="00B07369">
            <w:pPr>
              <w:pStyle w:val="SemEspaamento"/>
            </w:pPr>
            <w:r>
              <w:t>2</w:t>
            </w:r>
            <w:r w:rsidRPr="000A566D">
              <w:t xml:space="preserve"> Microfones sem fio UHF Head set;</w:t>
            </w:r>
          </w:p>
          <w:p w:rsidR="001453FB" w:rsidRPr="000A566D" w:rsidRDefault="001453FB" w:rsidP="00B07369">
            <w:pPr>
              <w:pStyle w:val="SemEspaamento"/>
            </w:pPr>
            <w:r>
              <w:t>2</w:t>
            </w:r>
            <w:r w:rsidRPr="000A566D">
              <w:t xml:space="preserve"> Microfones com fio para voz;</w:t>
            </w:r>
          </w:p>
          <w:p w:rsidR="001453FB" w:rsidRPr="000A566D" w:rsidRDefault="001453FB" w:rsidP="00B07369">
            <w:pPr>
              <w:pStyle w:val="SemEspaamento"/>
            </w:pPr>
            <w:r w:rsidRPr="000A566D">
              <w:t>8 Direct Box passivos;</w:t>
            </w:r>
          </w:p>
          <w:p w:rsidR="001453FB" w:rsidRPr="000A566D" w:rsidRDefault="001453FB" w:rsidP="00B07369">
            <w:pPr>
              <w:pStyle w:val="SemEspaamento"/>
            </w:pPr>
            <w:r w:rsidRPr="000A566D">
              <w:lastRenderedPageBreak/>
              <w:t>10 Microfones com fio para instrumentos;</w:t>
            </w:r>
          </w:p>
          <w:p w:rsidR="001453FB" w:rsidRPr="000A566D" w:rsidRDefault="001453FB" w:rsidP="00B07369">
            <w:pPr>
              <w:pStyle w:val="SemEspaamento"/>
            </w:pPr>
            <w:r>
              <w:t>4</w:t>
            </w:r>
            <w:r w:rsidRPr="000A566D">
              <w:t xml:space="preserve"> monitores 350 W RMS;</w:t>
            </w:r>
          </w:p>
          <w:p w:rsidR="001453FB" w:rsidRPr="000A566D" w:rsidRDefault="001453FB" w:rsidP="00B07369">
            <w:pPr>
              <w:pStyle w:val="SemEspaamento"/>
            </w:pPr>
            <w:r>
              <w:t>6</w:t>
            </w:r>
            <w:r w:rsidRPr="000A566D">
              <w:t xml:space="preserve"> pedestais para microfone;</w:t>
            </w:r>
          </w:p>
          <w:p w:rsidR="001453FB" w:rsidRPr="000A566D" w:rsidRDefault="001453FB" w:rsidP="00B07369">
            <w:pPr>
              <w:pStyle w:val="SemEspaamento"/>
            </w:pPr>
            <w:r>
              <w:t>1</w:t>
            </w:r>
            <w:r w:rsidRPr="000A566D">
              <w:t xml:space="preserve"> CD player profissional com MP3;</w:t>
            </w:r>
          </w:p>
          <w:p w:rsidR="001453FB" w:rsidRPr="000A566D" w:rsidRDefault="001453FB" w:rsidP="00B07369">
            <w:pPr>
              <w:pStyle w:val="SemEspaamento"/>
            </w:pPr>
            <w:r w:rsidRPr="000A566D">
              <w:t>1 notebook com saída de áudio P2;</w:t>
            </w:r>
          </w:p>
          <w:p w:rsidR="001453FB" w:rsidRPr="000A566D" w:rsidRDefault="001453FB" w:rsidP="00B07369">
            <w:pPr>
              <w:pStyle w:val="SemEspaamento"/>
            </w:pPr>
            <w:r w:rsidRPr="000A566D">
              <w:t>Amplificação e cabeamento necessário conforme o sistema;</w:t>
            </w:r>
          </w:p>
          <w:p w:rsidR="001453FB" w:rsidRPr="000A566D" w:rsidRDefault="001453FB" w:rsidP="00B07369">
            <w:pPr>
              <w:pStyle w:val="SemEspaamento"/>
            </w:pPr>
            <w:r w:rsidRPr="00844AE0">
              <w:rPr>
                <w:b/>
              </w:rPr>
              <w:t>Iluminação</w:t>
            </w:r>
            <w:r w:rsidRPr="000A566D">
              <w:t>:</w:t>
            </w:r>
          </w:p>
          <w:p w:rsidR="001453FB" w:rsidRPr="000A566D" w:rsidRDefault="001453FB" w:rsidP="00B07369">
            <w:pPr>
              <w:pStyle w:val="SemEspaamento"/>
            </w:pPr>
            <w:r w:rsidRPr="000A566D">
              <w:t>Mesa de iluminação 24 canais digital;</w:t>
            </w:r>
          </w:p>
          <w:p w:rsidR="001453FB" w:rsidRPr="000A566D" w:rsidRDefault="001453FB" w:rsidP="00B07369">
            <w:pPr>
              <w:pStyle w:val="SemEspaamento"/>
            </w:pPr>
            <w:r w:rsidRPr="000A566D">
              <w:t>Rack de luz 12 canais digital;</w:t>
            </w:r>
          </w:p>
          <w:p w:rsidR="001453FB" w:rsidRPr="000A566D" w:rsidRDefault="001453FB" w:rsidP="00B07369">
            <w:pPr>
              <w:pStyle w:val="SemEspaamento"/>
            </w:pPr>
            <w:r w:rsidRPr="000A566D">
              <w:t>1</w:t>
            </w:r>
            <w:r>
              <w:t xml:space="preserve"> Estrutura de Q-30 em alumínio </w:t>
            </w:r>
            <w:r w:rsidRPr="000A566D">
              <w:t>para montagem de iluminação com 10 metros (largura) x 4 metros (altura);</w:t>
            </w:r>
          </w:p>
          <w:p w:rsidR="001453FB" w:rsidRPr="000A566D" w:rsidRDefault="001453FB" w:rsidP="00B07369">
            <w:pPr>
              <w:pStyle w:val="SemEspaamento"/>
            </w:pPr>
            <w:r>
              <w:t>06</w:t>
            </w:r>
            <w:r w:rsidRPr="000A566D">
              <w:t xml:space="preserve"> Refletores de Led RGB 36x3 Watts;</w:t>
            </w:r>
          </w:p>
          <w:p w:rsidR="001453FB" w:rsidRDefault="001453FB" w:rsidP="00B07369">
            <w:pPr>
              <w:pStyle w:val="SemEspaamento"/>
            </w:pPr>
            <w:r w:rsidRPr="000A566D">
              <w:t>Cabeamento necessário conforme o sistema;</w:t>
            </w:r>
          </w:p>
        </w:tc>
        <w:tc>
          <w:tcPr>
            <w:tcW w:w="487" w:type="pct"/>
          </w:tcPr>
          <w:p w:rsidR="001453FB" w:rsidRDefault="001453FB" w:rsidP="00B07369">
            <w:pPr>
              <w:tabs>
                <w:tab w:val="center" w:pos="4419"/>
                <w:tab w:val="right" w:pos="8838"/>
              </w:tabs>
              <w:jc w:val="center"/>
              <w:rPr>
                <w:rFonts w:ascii="Cambria" w:hAnsi="Cambria" w:cs="Arial"/>
              </w:rPr>
            </w:pPr>
            <w:r>
              <w:rPr>
                <w:rFonts w:ascii="Cambria" w:hAnsi="Cambria" w:cs="Arial"/>
              </w:rPr>
              <w:lastRenderedPageBreak/>
              <w:t>1.500,00</w:t>
            </w:r>
          </w:p>
        </w:tc>
        <w:tc>
          <w:tcPr>
            <w:tcW w:w="635" w:type="pct"/>
          </w:tcPr>
          <w:p w:rsidR="001453FB" w:rsidRDefault="001453FB" w:rsidP="00B07369">
            <w:pPr>
              <w:tabs>
                <w:tab w:val="center" w:pos="4419"/>
                <w:tab w:val="right" w:pos="8838"/>
              </w:tabs>
              <w:jc w:val="center"/>
              <w:rPr>
                <w:rFonts w:ascii="Cambria" w:hAnsi="Cambria" w:cs="Arial"/>
              </w:rPr>
            </w:pPr>
            <w:r>
              <w:rPr>
                <w:rFonts w:ascii="Cambria" w:hAnsi="Cambria" w:cs="Arial"/>
              </w:rPr>
              <w:t>4.500,00</w:t>
            </w:r>
          </w:p>
        </w:tc>
      </w:tr>
      <w:tr w:rsidR="001453FB" w:rsidRPr="00BC6DA4" w:rsidTr="00B07369">
        <w:tc>
          <w:tcPr>
            <w:tcW w:w="320" w:type="pct"/>
          </w:tcPr>
          <w:p w:rsidR="001453FB" w:rsidRPr="00BC6DA4" w:rsidRDefault="001453FB" w:rsidP="00B07369">
            <w:pPr>
              <w:tabs>
                <w:tab w:val="center" w:pos="4419"/>
                <w:tab w:val="right" w:pos="8838"/>
              </w:tabs>
              <w:jc w:val="center"/>
              <w:rPr>
                <w:rFonts w:ascii="Cambria" w:hAnsi="Cambria" w:cs="Arial"/>
                <w:b/>
              </w:rPr>
            </w:pPr>
          </w:p>
        </w:tc>
        <w:tc>
          <w:tcPr>
            <w:tcW w:w="386" w:type="pct"/>
          </w:tcPr>
          <w:p w:rsidR="001453FB" w:rsidRPr="00BC6DA4" w:rsidRDefault="001453FB" w:rsidP="00B07369">
            <w:pPr>
              <w:tabs>
                <w:tab w:val="center" w:pos="4419"/>
                <w:tab w:val="right" w:pos="8838"/>
              </w:tabs>
              <w:jc w:val="center"/>
              <w:rPr>
                <w:rFonts w:ascii="Cambria" w:hAnsi="Cambria" w:cs="Arial"/>
                <w:b/>
              </w:rPr>
            </w:pPr>
          </w:p>
        </w:tc>
        <w:tc>
          <w:tcPr>
            <w:tcW w:w="420" w:type="pct"/>
          </w:tcPr>
          <w:p w:rsidR="001453FB" w:rsidRPr="00BC6DA4" w:rsidRDefault="001453FB" w:rsidP="00B07369">
            <w:pPr>
              <w:tabs>
                <w:tab w:val="center" w:pos="4419"/>
                <w:tab w:val="right" w:pos="8838"/>
              </w:tabs>
              <w:jc w:val="center"/>
              <w:rPr>
                <w:rFonts w:ascii="Cambria" w:hAnsi="Cambria" w:cs="Arial"/>
                <w:b/>
              </w:rPr>
            </w:pPr>
          </w:p>
        </w:tc>
        <w:tc>
          <w:tcPr>
            <w:tcW w:w="2752" w:type="pct"/>
          </w:tcPr>
          <w:p w:rsidR="001453FB" w:rsidRPr="00BC6DA4" w:rsidRDefault="001453FB" w:rsidP="00B07369">
            <w:pPr>
              <w:jc w:val="both"/>
              <w:rPr>
                <w:b/>
              </w:rPr>
            </w:pPr>
            <w:r w:rsidRPr="00BC6DA4">
              <w:rPr>
                <w:b/>
              </w:rPr>
              <w:t>TOTAL</w:t>
            </w:r>
          </w:p>
        </w:tc>
        <w:tc>
          <w:tcPr>
            <w:tcW w:w="487" w:type="pct"/>
          </w:tcPr>
          <w:p w:rsidR="001453FB" w:rsidRPr="00BC6DA4" w:rsidRDefault="001453FB" w:rsidP="00B07369">
            <w:pPr>
              <w:tabs>
                <w:tab w:val="center" w:pos="4419"/>
                <w:tab w:val="right" w:pos="8838"/>
              </w:tabs>
              <w:jc w:val="center"/>
              <w:rPr>
                <w:rFonts w:ascii="Cambria" w:hAnsi="Cambria" w:cs="Arial"/>
                <w:b/>
              </w:rPr>
            </w:pPr>
          </w:p>
        </w:tc>
        <w:tc>
          <w:tcPr>
            <w:tcW w:w="635" w:type="pct"/>
          </w:tcPr>
          <w:p w:rsidR="001453FB" w:rsidRPr="00BC6DA4" w:rsidRDefault="001453FB" w:rsidP="00B07369">
            <w:pPr>
              <w:tabs>
                <w:tab w:val="center" w:pos="4419"/>
                <w:tab w:val="right" w:pos="8838"/>
              </w:tabs>
              <w:jc w:val="center"/>
              <w:rPr>
                <w:rFonts w:ascii="Cambria" w:hAnsi="Cambria" w:cs="Arial"/>
                <w:b/>
              </w:rPr>
            </w:pPr>
            <w:r w:rsidRPr="00BC6DA4">
              <w:rPr>
                <w:rFonts w:ascii="Cambria" w:hAnsi="Cambria" w:cs="Arial"/>
                <w:b/>
              </w:rPr>
              <w:t xml:space="preserve">R$ </w:t>
            </w:r>
            <w:r>
              <w:rPr>
                <w:rFonts w:ascii="Cambria" w:hAnsi="Cambria" w:cs="Arial"/>
                <w:b/>
              </w:rPr>
              <w:t>156.750,00</w:t>
            </w:r>
          </w:p>
        </w:tc>
      </w:tr>
    </w:tbl>
    <w:p w:rsidR="001453FB" w:rsidRDefault="001453FB" w:rsidP="001453FB">
      <w:pPr>
        <w:jc w:val="both"/>
        <w:rPr>
          <w:rFonts w:ascii="Arial" w:hAnsi="Arial" w:cs="Arial"/>
          <w:b/>
          <w:spacing w:val="-3"/>
        </w:rPr>
      </w:pPr>
    </w:p>
    <w:p w:rsidR="001453FB" w:rsidRDefault="001453FB" w:rsidP="001453FB">
      <w:pPr>
        <w:jc w:val="both"/>
        <w:rPr>
          <w:rFonts w:ascii="Arial" w:hAnsi="Arial" w:cs="Arial"/>
          <w:spacing w:val="-3"/>
        </w:rPr>
      </w:pPr>
      <w:r>
        <w:rPr>
          <w:rFonts w:ascii="Arial" w:hAnsi="Arial" w:cs="Arial"/>
          <w:b/>
          <w:spacing w:val="-3"/>
        </w:rPr>
        <w:t>1.2 -</w:t>
      </w:r>
      <w:r>
        <w:rPr>
          <w:rFonts w:ascii="Arial" w:hAnsi="Arial" w:cs="Arial"/>
          <w:spacing w:val="-3"/>
        </w:rPr>
        <w:t xml:space="preserve"> CONDIÇÕES DE PAGAMENTO: aproximadamente </w:t>
      </w:r>
      <w:r>
        <w:fldChar w:fldCharType="begin"/>
      </w:r>
      <w:r>
        <w:instrText xml:space="preserve"> DOCVARIABLE "FormaPgto" \* MERGEFORMAT </w:instrText>
      </w:r>
      <w:r>
        <w:fldChar w:fldCharType="separate"/>
      </w:r>
      <w:r w:rsidRPr="006E4A55">
        <w:rPr>
          <w:rFonts w:ascii="Arial" w:hAnsi="Arial" w:cs="Arial"/>
          <w:spacing w:val="-3"/>
        </w:rPr>
        <w:t>30 DIAS</w:t>
      </w:r>
      <w:r>
        <w:fldChar w:fldCharType="end"/>
      </w:r>
    </w:p>
    <w:p w:rsidR="001453FB" w:rsidRDefault="001453FB" w:rsidP="001453FB">
      <w:pPr>
        <w:jc w:val="both"/>
        <w:rPr>
          <w:rFonts w:ascii="Arial" w:hAnsi="Arial" w:cs="Arial"/>
          <w:b/>
          <w:color w:val="FF0000"/>
          <w:spacing w:val="-3"/>
        </w:rPr>
      </w:pPr>
    </w:p>
    <w:p w:rsidR="001453FB" w:rsidRDefault="001453FB" w:rsidP="001453FB">
      <w:pPr>
        <w:jc w:val="both"/>
        <w:rPr>
          <w:rFonts w:ascii="Arial" w:hAnsi="Arial" w:cs="Arial"/>
          <w:spacing w:val="-3"/>
        </w:rPr>
      </w:pPr>
      <w:r>
        <w:rPr>
          <w:rFonts w:ascii="Arial" w:hAnsi="Arial" w:cs="Arial"/>
          <w:b/>
          <w:spacing w:val="-3"/>
        </w:rPr>
        <w:t>1.3 -</w:t>
      </w:r>
      <w:r>
        <w:rPr>
          <w:rFonts w:ascii="Arial" w:hAnsi="Arial" w:cs="Arial"/>
          <w:spacing w:val="-3"/>
        </w:rPr>
        <w:t xml:space="preserve"> PRAZO DE ENTREGA: 08:00h do dia 19 de abril de 2019.</w:t>
      </w:r>
    </w:p>
    <w:p w:rsidR="001453FB" w:rsidRDefault="001453FB" w:rsidP="001453FB">
      <w:pPr>
        <w:jc w:val="both"/>
        <w:rPr>
          <w:rFonts w:ascii="Arial" w:hAnsi="Arial" w:cs="Arial"/>
          <w:b/>
          <w:spacing w:val="-3"/>
        </w:rPr>
      </w:pPr>
    </w:p>
    <w:p w:rsidR="001453FB" w:rsidRDefault="001453FB" w:rsidP="001453FB">
      <w:pPr>
        <w:jc w:val="both"/>
        <w:rPr>
          <w:rFonts w:ascii="Arial" w:hAnsi="Arial" w:cs="Arial"/>
          <w:spacing w:val="-3"/>
        </w:rPr>
      </w:pPr>
      <w:r>
        <w:rPr>
          <w:rFonts w:ascii="Arial" w:hAnsi="Arial" w:cs="Arial"/>
          <w:b/>
          <w:spacing w:val="-3"/>
        </w:rPr>
        <w:t>1.4 -</w:t>
      </w:r>
      <w:r>
        <w:rPr>
          <w:rFonts w:ascii="Arial" w:hAnsi="Arial" w:cs="Arial"/>
          <w:spacing w:val="-3"/>
        </w:rPr>
        <w:t xml:space="preserve"> LOCAIS DE ENTREGA:</w:t>
      </w:r>
      <w:r>
        <w:fldChar w:fldCharType="begin"/>
      </w:r>
      <w:r>
        <w:instrText xml:space="preserve"> DOCVARIABLE "LocalEntrega" \* MERGEFORMAT </w:instrText>
      </w:r>
      <w:r>
        <w:fldChar w:fldCharType="separate"/>
      </w:r>
      <w:r w:rsidRPr="006E4A55">
        <w:rPr>
          <w:rFonts w:ascii="Arial" w:hAnsi="Arial" w:cs="Arial"/>
          <w:spacing w:val="-3"/>
        </w:rPr>
        <w:t>PARQUE</w:t>
      </w:r>
      <w:r w:rsidRPr="006E4A55">
        <w:rPr>
          <w:rFonts w:ascii="Arial" w:hAnsi="Arial" w:cs="Arial"/>
        </w:rPr>
        <w:t xml:space="preserve"> MUNICIPAL DE EVENTOS</w:t>
      </w:r>
      <w:r>
        <w:fldChar w:fldCharType="end"/>
      </w:r>
    </w:p>
    <w:p w:rsidR="001453FB" w:rsidRDefault="001453FB" w:rsidP="001453FB">
      <w:pPr>
        <w:jc w:val="both"/>
        <w:rPr>
          <w:rFonts w:ascii="Arial" w:hAnsi="Arial" w:cs="Arial"/>
          <w:b/>
          <w:spacing w:val="-3"/>
        </w:rPr>
      </w:pPr>
    </w:p>
    <w:p w:rsidR="001453FB" w:rsidRDefault="001453FB" w:rsidP="001453FB">
      <w:pPr>
        <w:jc w:val="both"/>
        <w:rPr>
          <w:rFonts w:ascii="Arial" w:hAnsi="Arial" w:cs="Arial"/>
          <w:spacing w:val="-3"/>
        </w:rPr>
      </w:pPr>
      <w:r>
        <w:rPr>
          <w:rFonts w:ascii="Arial" w:hAnsi="Arial" w:cs="Arial"/>
          <w:b/>
          <w:spacing w:val="-3"/>
        </w:rPr>
        <w:t>1.5 -</w:t>
      </w:r>
      <w:r>
        <w:rPr>
          <w:rFonts w:ascii="Arial" w:hAnsi="Arial" w:cs="Arial"/>
          <w:spacing w:val="-3"/>
        </w:rPr>
        <w:t xml:space="preserve"> VALIDADE DA PROPOSTA: 60 dias</w:t>
      </w:r>
    </w:p>
    <w:p w:rsidR="001453FB" w:rsidRDefault="001453FB" w:rsidP="001453FB">
      <w:pPr>
        <w:jc w:val="both"/>
        <w:rPr>
          <w:rFonts w:ascii="Arial" w:hAnsi="Arial" w:cs="Arial"/>
          <w:b/>
          <w:spacing w:val="-3"/>
        </w:rPr>
      </w:pPr>
    </w:p>
    <w:p w:rsidR="001453FB" w:rsidRDefault="001453FB" w:rsidP="001453FB">
      <w:pPr>
        <w:jc w:val="both"/>
        <w:rPr>
          <w:rFonts w:ascii="Arial" w:hAnsi="Arial" w:cs="Arial"/>
          <w:spacing w:val="-3"/>
        </w:rPr>
      </w:pPr>
      <w:r>
        <w:rPr>
          <w:rFonts w:ascii="Arial" w:hAnsi="Arial" w:cs="Arial"/>
          <w:b/>
          <w:spacing w:val="-3"/>
        </w:rPr>
        <w:t>1.6 -</w:t>
      </w:r>
      <w:r>
        <w:rPr>
          <w:rFonts w:ascii="Arial" w:hAnsi="Arial" w:cs="Arial"/>
          <w:spacing w:val="-3"/>
        </w:rPr>
        <w:t xml:space="preserve"> VIGÊNCIA: 12 meses.</w:t>
      </w:r>
    </w:p>
    <w:p w:rsidR="001453FB" w:rsidRDefault="001453FB" w:rsidP="001453FB">
      <w:pPr>
        <w:pStyle w:val="Recuodecorpodetexto"/>
        <w:jc w:val="both"/>
        <w:rPr>
          <w:rFonts w:cs="Arial"/>
          <w:b/>
          <w:bCs/>
        </w:rPr>
      </w:pPr>
    </w:p>
    <w:p w:rsidR="001453FB" w:rsidRDefault="001453FB" w:rsidP="001453FB">
      <w:pPr>
        <w:jc w:val="both"/>
        <w:rPr>
          <w:rFonts w:ascii="Arial" w:hAnsi="Arial" w:cs="Arial"/>
          <w:b/>
        </w:rPr>
      </w:pPr>
    </w:p>
    <w:p w:rsidR="001453FB" w:rsidRDefault="001453FB" w:rsidP="001453FB">
      <w:pPr>
        <w:jc w:val="both"/>
        <w:rPr>
          <w:rFonts w:ascii="Arial" w:hAnsi="Arial" w:cs="Arial"/>
          <w:b/>
        </w:rPr>
      </w:pPr>
      <w:r>
        <w:rPr>
          <w:rFonts w:ascii="Arial" w:hAnsi="Arial" w:cs="Arial"/>
          <w:b/>
        </w:rPr>
        <w:t xml:space="preserve">2 </w:t>
      </w:r>
      <w:r>
        <w:rPr>
          <w:rFonts w:ascii="Arial" w:hAnsi="Arial" w:cs="Arial"/>
        </w:rPr>
        <w:t>-</w:t>
      </w:r>
      <w:r>
        <w:rPr>
          <w:rFonts w:ascii="Arial" w:hAnsi="Arial" w:cs="Arial"/>
          <w:b/>
        </w:rPr>
        <w:t xml:space="preserve"> DO CREDENCIAMENTO</w:t>
      </w:r>
    </w:p>
    <w:p w:rsidR="001453FB" w:rsidRDefault="001453FB" w:rsidP="001453FB">
      <w:pPr>
        <w:jc w:val="both"/>
        <w:rPr>
          <w:rFonts w:ascii="Arial" w:hAnsi="Arial" w:cs="Arial"/>
          <w:b/>
        </w:rPr>
      </w:pPr>
    </w:p>
    <w:p w:rsidR="001453FB" w:rsidRDefault="001453FB" w:rsidP="001453FB">
      <w:pPr>
        <w:jc w:val="both"/>
        <w:rPr>
          <w:rFonts w:ascii="Arial" w:hAnsi="Arial" w:cs="Arial"/>
          <w:b/>
        </w:rPr>
      </w:pPr>
      <w:r>
        <w:rPr>
          <w:rFonts w:ascii="Arial" w:hAnsi="Arial" w:cs="Arial"/>
          <w:b/>
        </w:rPr>
        <w:t>OBS.: Os documentos do credenciamento deverão vir fora dos envelopes de proposta de preços e documentação. Caso a proponente não queira dar lances não precisará se  credenciar, contudo deverá entregar a declaração de cumprimento dos requisitos do Edital, conforme item 2.2 e ato constitutivo da empresa, conforme item 2.1, letra ‘b’.</w:t>
      </w:r>
    </w:p>
    <w:p w:rsidR="001453FB" w:rsidRDefault="001453FB" w:rsidP="001453FB">
      <w:pPr>
        <w:jc w:val="both"/>
        <w:rPr>
          <w:rFonts w:ascii="Arial" w:hAnsi="Arial" w:cs="Arial"/>
          <w:b/>
        </w:rPr>
      </w:pPr>
    </w:p>
    <w:p w:rsidR="001453FB" w:rsidRDefault="001453FB" w:rsidP="001453FB">
      <w:pPr>
        <w:jc w:val="both"/>
        <w:rPr>
          <w:rFonts w:ascii="Arial" w:hAnsi="Arial" w:cs="Arial"/>
        </w:rPr>
      </w:pPr>
      <w:r>
        <w:rPr>
          <w:rFonts w:ascii="Arial" w:hAnsi="Arial" w:cs="Arial"/>
          <w:b/>
        </w:rPr>
        <w:t>2.1 –</w:t>
      </w:r>
      <w:r>
        <w:rPr>
          <w:rFonts w:ascii="Arial" w:hAnsi="Arial" w:cs="Arial"/>
        </w:rPr>
        <w:t xml:space="preserve"> Os documentos exigidos para credenciamento da empresa são:</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a)</w:t>
      </w:r>
      <w:r>
        <w:rPr>
          <w:rFonts w:ascii="Arial" w:hAnsi="Arial" w:cs="Arial"/>
        </w:rPr>
        <w:t xml:space="preserve"> PARA A PROPONENTE CREDENCIAR REPRESENTANTE, deverá apresentar </w:t>
      </w:r>
      <w:r>
        <w:rPr>
          <w:rFonts w:ascii="Arial" w:hAnsi="Arial" w:cs="Arial"/>
          <w:b/>
        </w:rPr>
        <w:t>procuração</w:t>
      </w:r>
      <w:r>
        <w:rPr>
          <w:rFonts w:ascii="Arial" w:hAnsi="Arial" w:cs="Arial"/>
        </w:rPr>
        <w:t xml:space="preserve">, podendo utilizar o </w:t>
      </w:r>
      <w:r>
        <w:rPr>
          <w:rFonts w:ascii="Arial" w:hAnsi="Arial" w:cs="Arial"/>
          <w:b/>
        </w:rPr>
        <w:t xml:space="preserve">ANEXO I </w:t>
      </w:r>
      <w:r>
        <w:rPr>
          <w:rFonts w:ascii="Arial" w:hAnsi="Arial" w:cs="Arial"/>
        </w:rPr>
        <w:t xml:space="preserve">como modelo ou documento equivalente; e  </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b)</w:t>
      </w:r>
      <w:r>
        <w:rPr>
          <w:rFonts w:ascii="Arial" w:hAnsi="Arial" w:cs="Arial"/>
        </w:rPr>
        <w:t xml:space="preserve"> Ato constitutivo da empresa: Registro Comercial, no caso de empresa individual; Ato Constitutivo, Estatuto ou Contrato Social em vigor, devidamente registrado, em se tratando de Sociedades Comerciais, e, no caso de sociedades por ações acompanhadas de documentos de eleição de seus administradores; ou Inscrição do Ato Constitutivo, no caso de sociedades civis, acompanhadas de prova de diretoria em exercício.</w:t>
      </w:r>
    </w:p>
    <w:p w:rsidR="001453FB" w:rsidRDefault="001453FB" w:rsidP="001453FB">
      <w:pPr>
        <w:jc w:val="both"/>
        <w:rPr>
          <w:rFonts w:ascii="Arial" w:hAnsi="Arial" w:cs="Arial"/>
        </w:rPr>
      </w:pPr>
    </w:p>
    <w:p w:rsidR="001453FB" w:rsidRDefault="001453FB" w:rsidP="001453FB">
      <w:pPr>
        <w:jc w:val="both"/>
        <w:rPr>
          <w:rFonts w:ascii="Arial" w:hAnsi="Arial" w:cs="Arial"/>
          <w:color w:val="FF0000"/>
        </w:rPr>
      </w:pPr>
      <w:r>
        <w:rPr>
          <w:rFonts w:ascii="Arial" w:hAnsi="Arial" w:cs="Arial"/>
          <w:b/>
        </w:rPr>
        <w:t>2.2 –</w:t>
      </w:r>
      <w:r>
        <w:rPr>
          <w:rFonts w:ascii="Arial" w:hAnsi="Arial" w:cs="Arial"/>
        </w:rPr>
        <w:t xml:space="preserve"> Declaração de Cumprimento Pleno dos Requisitos de Habilitação, conforme modelo (</w:t>
      </w:r>
      <w:r>
        <w:rPr>
          <w:rFonts w:ascii="Arial" w:hAnsi="Arial" w:cs="Arial"/>
          <w:b/>
          <w:bCs/>
        </w:rPr>
        <w:t>ANEXO II</w:t>
      </w:r>
      <w:r>
        <w:rPr>
          <w:rFonts w:ascii="Arial" w:hAnsi="Arial" w:cs="Arial"/>
        </w:rPr>
        <w:t>).</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2.3 -</w:t>
      </w:r>
      <w:r>
        <w:rPr>
          <w:rFonts w:ascii="Arial" w:hAnsi="Arial" w:cs="Arial"/>
        </w:rPr>
        <w:t xml:space="preserve"> As microempresas e empresas de pequeno porte que quiserem usufruir dos benefícios da Lei Complementar nº 123 de 14 de dezembro de 2006 e suas alterações, deverão apresentar no credenciamento a comprovação da qualidade de empresa de pequeno porte, microempresa ou micro empreendedor individual dar-se-á pela apresentação da</w:t>
      </w:r>
      <w:r>
        <w:rPr>
          <w:rStyle w:val="apple-converted-space"/>
          <w:rFonts w:ascii="Arial" w:hAnsi="Arial" w:cs="Arial"/>
        </w:rPr>
        <w:t> </w:t>
      </w:r>
      <w:r>
        <w:rPr>
          <w:rStyle w:val="nfase"/>
          <w:rFonts w:ascii="Arial" w:hAnsi="Arial" w:cs="Arial"/>
          <w:iCs/>
        </w:rPr>
        <w:t>Certidão da Junta Comercial e, quando for o caso a C</w:t>
      </w:r>
      <w:r>
        <w:rPr>
          <w:rFonts w:ascii="Arial" w:hAnsi="Arial" w:cs="Arial"/>
        </w:rPr>
        <w:t xml:space="preserve">ertidão do Registro Civil de Pessoas Jurídicas ou outro na forma da lei, emitida em até 90 dias da data da entrega dos envelopes. </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2.4 -</w:t>
      </w:r>
      <w:r>
        <w:rPr>
          <w:rFonts w:ascii="Arial" w:hAnsi="Arial" w:cs="Arial"/>
        </w:rPr>
        <w:t xml:space="preserve"> Os documentos de credenciamento de que tratam os itens 2.1, 2.2 e 2.3, deverão vir </w:t>
      </w:r>
      <w:r>
        <w:rPr>
          <w:rFonts w:ascii="Arial" w:hAnsi="Arial" w:cs="Arial"/>
          <w:b/>
        </w:rPr>
        <w:t xml:space="preserve">FORA DOS ENVELOPES </w:t>
      </w:r>
      <w:r>
        <w:rPr>
          <w:rFonts w:ascii="Arial" w:hAnsi="Arial" w:cs="Arial"/>
        </w:rPr>
        <w:t>de documentação e proposta e ficarão retidos nos autos.</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lastRenderedPageBreak/>
        <w:t>2.5 -</w:t>
      </w:r>
      <w:r>
        <w:rPr>
          <w:rFonts w:ascii="Arial" w:hAnsi="Arial" w:cs="Arial"/>
        </w:rPr>
        <w:t xml:space="preserve"> Os documentos devem ser entregues em original, por processo de cópia devidamente autenticada, ou cópia não autenticada, desde que sejam exibidos os originais para autenticação por servidor público do setor.</w:t>
      </w:r>
    </w:p>
    <w:p w:rsidR="001453FB" w:rsidRDefault="001453FB" w:rsidP="001453FB">
      <w:pPr>
        <w:ind w:firstLine="1440"/>
        <w:jc w:val="both"/>
        <w:rPr>
          <w:rFonts w:ascii="Arial" w:hAnsi="Arial" w:cs="Arial"/>
          <w:b/>
        </w:rPr>
      </w:pPr>
    </w:p>
    <w:p w:rsidR="001453FB" w:rsidRDefault="001453FB" w:rsidP="001453FB">
      <w:pPr>
        <w:jc w:val="both"/>
        <w:rPr>
          <w:rFonts w:ascii="Arial" w:hAnsi="Arial" w:cs="Arial"/>
          <w:b/>
        </w:rPr>
      </w:pPr>
      <w:r>
        <w:rPr>
          <w:rFonts w:ascii="Arial" w:hAnsi="Arial" w:cs="Arial"/>
          <w:b/>
        </w:rPr>
        <w:t xml:space="preserve">3 </w:t>
      </w:r>
      <w:r>
        <w:rPr>
          <w:rFonts w:ascii="Arial" w:hAnsi="Arial" w:cs="Arial"/>
        </w:rPr>
        <w:t>-</w:t>
      </w:r>
      <w:r>
        <w:rPr>
          <w:rFonts w:ascii="Arial" w:hAnsi="Arial" w:cs="Arial"/>
          <w:b/>
        </w:rPr>
        <w:t xml:space="preserve"> DA PROPOSTA E CONDIÇÃO DE PARTICIPAÇÃO</w:t>
      </w:r>
    </w:p>
    <w:p w:rsidR="001453FB" w:rsidRDefault="001453FB" w:rsidP="001453FB">
      <w:pPr>
        <w:jc w:val="both"/>
        <w:rPr>
          <w:rFonts w:ascii="Arial" w:hAnsi="Arial" w:cs="Arial"/>
          <w:b/>
        </w:rPr>
      </w:pPr>
    </w:p>
    <w:p w:rsidR="001453FB" w:rsidRDefault="001453FB" w:rsidP="001453FB">
      <w:pPr>
        <w:jc w:val="both"/>
        <w:rPr>
          <w:rFonts w:ascii="Arial" w:hAnsi="Arial" w:cs="Arial"/>
        </w:rPr>
      </w:pPr>
      <w:r>
        <w:rPr>
          <w:rFonts w:ascii="Arial" w:hAnsi="Arial" w:cs="Arial"/>
          <w:b/>
        </w:rPr>
        <w:t>3.1 -</w:t>
      </w:r>
      <w:r>
        <w:rPr>
          <w:rFonts w:ascii="Arial" w:hAnsi="Arial" w:cs="Arial"/>
        </w:rPr>
        <w:t xml:space="preserve"> A proposta deverá ser entregue em envelope fechado, contendo a seguinte indicação:</w:t>
      </w:r>
    </w:p>
    <w:p w:rsidR="001453FB" w:rsidRDefault="001453FB" w:rsidP="001453FB">
      <w:pPr>
        <w:jc w:val="both"/>
        <w:rPr>
          <w:rFonts w:ascii="Arial" w:hAnsi="Arial" w:cs="Arial"/>
        </w:rPr>
      </w:pPr>
    </w:p>
    <w:p w:rsidR="001453FB" w:rsidRDefault="001453FB" w:rsidP="001453FB">
      <w:pPr>
        <w:ind w:firstLine="1440"/>
        <w:jc w:val="both"/>
        <w:rPr>
          <w:rFonts w:ascii="Arial" w:hAnsi="Arial" w:cs="Arial"/>
        </w:rPr>
      </w:pPr>
      <w:r>
        <w:rPr>
          <w:rFonts w:ascii="Arial" w:hAnsi="Arial" w:cs="Arial"/>
          <w:b/>
        </w:rPr>
        <w:t>RAZÃO SOCIAL DA PROPONENTE</w:t>
      </w:r>
    </w:p>
    <w:p w:rsidR="001453FB" w:rsidRDefault="001453FB" w:rsidP="001453FB">
      <w:pPr>
        <w:ind w:firstLine="1440"/>
        <w:jc w:val="both"/>
        <w:rPr>
          <w:rFonts w:ascii="Arial" w:hAnsi="Arial" w:cs="Arial"/>
          <w:b/>
        </w:rPr>
      </w:pPr>
      <w:r>
        <w:rPr>
          <w:rFonts w:ascii="Arial" w:hAnsi="Arial" w:cs="Arial"/>
          <w:b/>
        </w:rPr>
        <w:t xml:space="preserve">MUNICÍPIO DE ABDON BATISTA/SC </w:t>
      </w:r>
    </w:p>
    <w:p w:rsidR="001453FB" w:rsidRDefault="001453FB" w:rsidP="001453FB">
      <w:pPr>
        <w:ind w:firstLine="1440"/>
        <w:jc w:val="both"/>
        <w:rPr>
          <w:rFonts w:ascii="Arial" w:hAnsi="Arial" w:cs="Arial"/>
          <w:b/>
          <w:color w:val="FF0000"/>
        </w:rPr>
      </w:pPr>
      <w:r>
        <w:rPr>
          <w:rFonts w:ascii="Arial" w:hAnsi="Arial" w:cs="Arial"/>
          <w:b/>
        </w:rPr>
        <w:t>Pregão Presencial Nº 15/2019</w:t>
      </w:r>
    </w:p>
    <w:p w:rsidR="001453FB" w:rsidRDefault="001453FB" w:rsidP="001453FB">
      <w:pPr>
        <w:ind w:firstLine="1440"/>
        <w:jc w:val="both"/>
        <w:rPr>
          <w:rFonts w:ascii="Arial" w:hAnsi="Arial" w:cs="Arial"/>
          <w:b/>
        </w:rPr>
      </w:pPr>
      <w:r>
        <w:rPr>
          <w:rFonts w:ascii="Arial" w:hAnsi="Arial" w:cs="Arial"/>
          <w:b/>
        </w:rPr>
        <w:t>ENVELOPE Nº 01 - “PROPOSTA DE PREÇOS”</w:t>
      </w:r>
    </w:p>
    <w:p w:rsidR="001453FB" w:rsidRDefault="001453FB" w:rsidP="001453FB">
      <w:pPr>
        <w:ind w:firstLine="1440"/>
        <w:jc w:val="both"/>
        <w:rPr>
          <w:rFonts w:ascii="Arial" w:hAnsi="Arial" w:cs="Arial"/>
        </w:rPr>
      </w:pPr>
    </w:p>
    <w:p w:rsidR="001453FB" w:rsidRDefault="001453FB" w:rsidP="001453FB">
      <w:pPr>
        <w:numPr>
          <w:ilvl w:val="1"/>
          <w:numId w:val="5"/>
        </w:numPr>
        <w:tabs>
          <w:tab w:val="left" w:pos="708"/>
          <w:tab w:val="left" w:pos="2270"/>
          <w:tab w:val="left" w:pos="4294"/>
        </w:tabs>
        <w:jc w:val="both"/>
        <w:rPr>
          <w:rFonts w:ascii="Arial" w:hAnsi="Arial" w:cs="Arial"/>
        </w:rPr>
      </w:pPr>
      <w:r>
        <w:rPr>
          <w:rFonts w:ascii="Arial" w:hAnsi="Arial" w:cs="Arial"/>
          <w:b/>
        </w:rPr>
        <w:t>-</w:t>
      </w:r>
      <w:r>
        <w:rPr>
          <w:rFonts w:ascii="Arial" w:hAnsi="Arial" w:cs="Arial"/>
        </w:rPr>
        <w:t xml:space="preserve"> A proposta necessariamente deverá preencher os seguintes requisitos:</w:t>
      </w:r>
    </w:p>
    <w:p w:rsidR="001453FB" w:rsidRDefault="001453FB" w:rsidP="001453FB">
      <w:pPr>
        <w:ind w:left="360"/>
        <w:jc w:val="both"/>
        <w:rPr>
          <w:rFonts w:ascii="Arial" w:hAnsi="Arial" w:cs="Arial"/>
        </w:rPr>
      </w:pPr>
    </w:p>
    <w:p w:rsidR="001453FB" w:rsidRDefault="001453FB" w:rsidP="001453FB">
      <w:pPr>
        <w:jc w:val="both"/>
        <w:rPr>
          <w:rFonts w:ascii="Arial" w:hAnsi="Arial" w:cs="Arial"/>
        </w:rPr>
      </w:pPr>
      <w:r>
        <w:rPr>
          <w:rFonts w:ascii="Arial" w:hAnsi="Arial" w:cs="Arial"/>
          <w:b/>
        </w:rPr>
        <w:t>a)</w:t>
      </w:r>
      <w:r>
        <w:rPr>
          <w:rFonts w:ascii="Arial" w:hAnsi="Arial" w:cs="Arial"/>
        </w:rPr>
        <w:t xml:space="preserve"> ser </w:t>
      </w:r>
      <w:r>
        <w:rPr>
          <w:rFonts w:ascii="Arial" w:hAnsi="Arial" w:cs="Arial"/>
          <w:b/>
        </w:rPr>
        <w:t>IMPRESA, SOB PENA DE DESCLASSIFICAÇÃO,</w:t>
      </w:r>
      <w:r>
        <w:rPr>
          <w:rFonts w:ascii="Arial" w:hAnsi="Arial" w:cs="Arial"/>
        </w:rPr>
        <w:t xml:space="preserve"> podendo ser apresentada nos moldes do modelo do </w:t>
      </w:r>
      <w:r>
        <w:rPr>
          <w:rFonts w:ascii="Arial" w:hAnsi="Arial" w:cs="Arial"/>
          <w:b/>
        </w:rPr>
        <w:t>ANEXO III</w:t>
      </w:r>
      <w:r>
        <w:rPr>
          <w:rFonts w:ascii="Arial" w:hAnsi="Arial" w:cs="Arial"/>
        </w:rPr>
        <w:t xml:space="preserve"> ou seguindo seu modelo, contendo todas as condições ali descritas, com prazo de validade mínimo de 60 (sessenta) dias, contendo especificação detalhada dos materiais cotados, segundo às exigências mínimas apresentadas no Item 1 deste Edital. Não serão permitidas alternativas, emendas, rasuras ou entrelinhas. Recomenda-se aos senhores licitantes que, dentro do possível, utilizem o formulário anexo ao Edital, pois agiliza a análise das propostas e reduz os erros de elaboração das mesmas; </w:t>
      </w:r>
    </w:p>
    <w:p w:rsidR="001453FB" w:rsidRDefault="001453FB" w:rsidP="001453FB">
      <w:pPr>
        <w:jc w:val="both"/>
        <w:rPr>
          <w:rFonts w:ascii="Arial" w:hAnsi="Arial" w:cs="Arial"/>
          <w:b/>
        </w:rPr>
      </w:pPr>
    </w:p>
    <w:p w:rsidR="001453FB" w:rsidRDefault="001453FB" w:rsidP="001453FB">
      <w:pPr>
        <w:jc w:val="both"/>
        <w:rPr>
          <w:rFonts w:ascii="Arial" w:hAnsi="Arial" w:cs="Arial"/>
        </w:rPr>
      </w:pPr>
      <w:r>
        <w:rPr>
          <w:rFonts w:ascii="Arial" w:hAnsi="Arial" w:cs="Arial"/>
          <w:b/>
        </w:rPr>
        <w:t>b)</w:t>
      </w:r>
      <w:r>
        <w:rPr>
          <w:rFonts w:ascii="Arial" w:hAnsi="Arial" w:cs="Arial"/>
        </w:rPr>
        <w:t xml:space="preserve"> conter o nome do proponente, endereço, identificação (individual ou social), o nº do CNPJ e da Inscrição Estadual ou Municipal;</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c)</w:t>
      </w:r>
      <w:r>
        <w:rPr>
          <w:rFonts w:ascii="Arial" w:hAnsi="Arial" w:cs="Arial"/>
        </w:rPr>
        <w:t xml:space="preserve"> suas folhas devem estar assinadas e rubricadas pelo seu representante legal; </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d)</w:t>
      </w:r>
      <w:r>
        <w:rPr>
          <w:rFonts w:ascii="Arial" w:hAnsi="Arial" w:cs="Arial"/>
        </w:rPr>
        <w:t xml:space="preserve"> conter declaração de que os preços apresentados compreendem todas as despesas incidentes sobre o objeto licitado, tais como impostos, taxas, encargos sociais e trabalhistas, fretes e seguros;</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e)</w:t>
      </w:r>
      <w:r>
        <w:rPr>
          <w:rFonts w:ascii="Arial" w:hAnsi="Arial" w:cs="Arial"/>
        </w:rPr>
        <w:t xml:space="preserve"> conter prazo de entrega dos materiais, conforme item editala contar da data do recebimento da autorização de fornecimento;</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f)</w:t>
      </w:r>
      <w:r>
        <w:rPr>
          <w:rFonts w:ascii="Arial" w:hAnsi="Arial" w:cs="Arial"/>
        </w:rPr>
        <w:t xml:space="preserve"> conter discriminados em moeda corrente nacional os </w:t>
      </w:r>
      <w:r>
        <w:rPr>
          <w:rFonts w:ascii="Arial" w:hAnsi="Arial" w:cs="Arial"/>
          <w:b/>
        </w:rPr>
        <w:t>preços unitários</w:t>
      </w:r>
      <w:r>
        <w:rPr>
          <w:rFonts w:ascii="Arial" w:hAnsi="Arial" w:cs="Arial"/>
        </w:rPr>
        <w:t xml:space="preserve">, </w:t>
      </w:r>
      <w:r>
        <w:rPr>
          <w:rFonts w:ascii="Arial" w:hAnsi="Arial" w:cs="Arial"/>
          <w:b/>
        </w:rPr>
        <w:t>por item</w:t>
      </w:r>
      <w:r>
        <w:rPr>
          <w:rFonts w:ascii="Arial" w:hAnsi="Arial" w:cs="Arial"/>
        </w:rPr>
        <w:t>, limitados a 02 (duas) casas decimais para os centavos;</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3.3 -</w:t>
      </w:r>
      <w:r>
        <w:rPr>
          <w:rFonts w:ascii="Arial" w:hAnsi="Arial" w:cs="Arial"/>
        </w:rPr>
        <w:t xml:space="preserve"> Anexar à proposta, os dados bancários: nome do banco, nº da conta corrente, indicando a agência bancária para recebimento dos créditos (conforme modelo no </w:t>
      </w:r>
      <w:r>
        <w:rPr>
          <w:rFonts w:ascii="Arial" w:hAnsi="Arial" w:cs="Arial"/>
          <w:b/>
        </w:rPr>
        <w:t>ANEXO III</w:t>
      </w:r>
      <w:r>
        <w:rPr>
          <w:rFonts w:ascii="Arial" w:hAnsi="Arial" w:cs="Arial"/>
        </w:rPr>
        <w:t>).</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3.4 -</w:t>
      </w:r>
      <w:r>
        <w:rPr>
          <w:rFonts w:ascii="Arial" w:hAnsi="Arial" w:cs="Arial"/>
        </w:rPr>
        <w:t xml:space="preserve"> Anexar à proposta os dados do representante legal da empresa (aquele que assina a proposta): nome completo, nacionalidade, estado civil, cargo ou função, número de identidade e número do CPF/MF (conforme modelo no </w:t>
      </w:r>
      <w:r>
        <w:rPr>
          <w:rFonts w:ascii="Arial" w:hAnsi="Arial" w:cs="Arial"/>
          <w:b/>
        </w:rPr>
        <w:t>ANEXO III</w:t>
      </w:r>
      <w:r>
        <w:rPr>
          <w:rFonts w:ascii="Arial" w:hAnsi="Arial" w:cs="Arial"/>
        </w:rPr>
        <w:t>)</w:t>
      </w:r>
      <w:r>
        <w:rPr>
          <w:rFonts w:ascii="Arial" w:hAnsi="Arial" w:cs="Arial"/>
          <w:color w:val="FF0000"/>
        </w:rPr>
        <w:t>.</w:t>
      </w:r>
    </w:p>
    <w:p w:rsidR="001453FB" w:rsidRDefault="001453FB" w:rsidP="001453FB">
      <w:pPr>
        <w:jc w:val="both"/>
        <w:rPr>
          <w:rFonts w:ascii="Arial" w:hAnsi="Arial" w:cs="Arial"/>
        </w:rPr>
      </w:pPr>
    </w:p>
    <w:p w:rsidR="001453FB" w:rsidRDefault="001453FB" w:rsidP="001453FB">
      <w:pPr>
        <w:pStyle w:val="Contedodatabela"/>
        <w:suppressLineNumbers w:val="0"/>
      </w:pPr>
      <w:r>
        <w:rPr>
          <w:b/>
        </w:rPr>
        <w:t>3.5 –</w:t>
      </w:r>
      <w:r>
        <w:t xml:space="preserve"> Serão desclassificadas as propostas que conterem vícios insanáveis e propostas que apresentem desconformidades com quaisquer outras exigências do ato convocatório, desde que insanáveis.</w:t>
      </w:r>
    </w:p>
    <w:p w:rsidR="001453FB" w:rsidRDefault="001453FB" w:rsidP="001453FB">
      <w:pPr>
        <w:jc w:val="both"/>
        <w:rPr>
          <w:rFonts w:ascii="Arial" w:hAnsi="Arial" w:cs="Arial"/>
        </w:rPr>
      </w:pPr>
    </w:p>
    <w:p w:rsidR="001453FB" w:rsidRDefault="001453FB" w:rsidP="001453FB">
      <w:pPr>
        <w:numPr>
          <w:ilvl w:val="1"/>
          <w:numId w:val="7"/>
        </w:numPr>
        <w:tabs>
          <w:tab w:val="left" w:pos="708"/>
          <w:tab w:val="left" w:pos="2270"/>
          <w:tab w:val="left" w:pos="4294"/>
        </w:tabs>
        <w:jc w:val="both"/>
        <w:rPr>
          <w:rFonts w:ascii="Arial" w:hAnsi="Arial" w:cs="Arial"/>
        </w:rPr>
      </w:pPr>
      <w:r>
        <w:rPr>
          <w:rFonts w:ascii="Arial" w:hAnsi="Arial" w:cs="Arial"/>
          <w:b/>
        </w:rPr>
        <w:t xml:space="preserve">- </w:t>
      </w:r>
      <w:r>
        <w:rPr>
          <w:rFonts w:ascii="Arial" w:hAnsi="Arial" w:cs="Arial"/>
        </w:rPr>
        <w:t>Não poderão participar, direta ou indiretamente, desta licitação:</w:t>
      </w:r>
    </w:p>
    <w:p w:rsidR="001453FB" w:rsidRDefault="001453FB" w:rsidP="001453FB">
      <w:pPr>
        <w:jc w:val="both"/>
        <w:rPr>
          <w:rFonts w:ascii="Arial" w:hAnsi="Arial" w:cs="Arial"/>
        </w:rPr>
      </w:pPr>
    </w:p>
    <w:p w:rsidR="001453FB" w:rsidRDefault="001453FB" w:rsidP="001453FB">
      <w:pPr>
        <w:tabs>
          <w:tab w:val="left" w:pos="284"/>
        </w:tabs>
        <w:jc w:val="both"/>
        <w:rPr>
          <w:rFonts w:ascii="Arial" w:hAnsi="Arial" w:cs="Arial"/>
        </w:rPr>
      </w:pPr>
      <w:r>
        <w:rPr>
          <w:rFonts w:ascii="Arial" w:hAnsi="Arial" w:cs="Arial"/>
          <w:b/>
        </w:rPr>
        <w:t>a)</w:t>
      </w:r>
      <w:r>
        <w:rPr>
          <w:rFonts w:ascii="Arial" w:hAnsi="Arial" w:cs="Arial"/>
        </w:rPr>
        <w:t xml:space="preserve"> empresa atingida pela decretação de falência ou que teve instaurado processo de insolvência civil;   </w:t>
      </w:r>
    </w:p>
    <w:p w:rsidR="001453FB" w:rsidRDefault="001453FB" w:rsidP="001453FB">
      <w:pPr>
        <w:tabs>
          <w:tab w:val="left" w:pos="284"/>
        </w:tabs>
        <w:jc w:val="both"/>
        <w:rPr>
          <w:rFonts w:ascii="Arial" w:hAnsi="Arial" w:cs="Arial"/>
        </w:rPr>
      </w:pPr>
    </w:p>
    <w:p w:rsidR="001453FB" w:rsidRDefault="001453FB" w:rsidP="001453FB">
      <w:pPr>
        <w:jc w:val="both"/>
        <w:rPr>
          <w:rFonts w:ascii="Arial" w:hAnsi="Arial" w:cs="Arial"/>
        </w:rPr>
      </w:pPr>
      <w:r>
        <w:rPr>
          <w:rFonts w:ascii="Arial" w:hAnsi="Arial" w:cs="Arial"/>
          <w:b/>
        </w:rPr>
        <w:t>b)</w:t>
      </w:r>
      <w:r>
        <w:rPr>
          <w:rFonts w:ascii="Arial" w:hAnsi="Arial" w:cs="Arial"/>
        </w:rPr>
        <w:t xml:space="preserve"> empresas que, por qualquer motivo, tenham sido suspensas de licitar pelo Município de Abdon Batista SC ou que tenham sido declaradas inidôneas pelo Município ou por qualquer outro Órgão da Administração Direta e Indireta da União, Estados, Distrito Federal e Municípios;</w:t>
      </w: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b/>
        </w:rPr>
      </w:pPr>
      <w:r>
        <w:rPr>
          <w:rFonts w:ascii="Arial" w:hAnsi="Arial" w:cs="Arial"/>
          <w:b/>
        </w:rPr>
        <w:t xml:space="preserve">4 </w:t>
      </w:r>
      <w:r>
        <w:rPr>
          <w:rFonts w:ascii="Arial" w:hAnsi="Arial" w:cs="Arial"/>
        </w:rPr>
        <w:t>-</w:t>
      </w:r>
      <w:r>
        <w:rPr>
          <w:rFonts w:ascii="Arial" w:hAnsi="Arial" w:cs="Arial"/>
          <w:b/>
        </w:rPr>
        <w:t xml:space="preserve"> DA HABILITAÇÃO</w:t>
      </w:r>
    </w:p>
    <w:p w:rsidR="001453FB" w:rsidRDefault="001453FB" w:rsidP="001453FB">
      <w:pPr>
        <w:pStyle w:val="TextosemFormatao"/>
        <w:ind w:left="360"/>
        <w:jc w:val="both"/>
        <w:rPr>
          <w:rFonts w:ascii="Arial" w:hAnsi="Arial" w:cs="Arial"/>
          <w:sz w:val="22"/>
          <w:szCs w:val="22"/>
        </w:rPr>
      </w:pPr>
    </w:p>
    <w:p w:rsidR="001453FB" w:rsidRDefault="001453FB" w:rsidP="001453FB">
      <w:pPr>
        <w:jc w:val="both"/>
        <w:rPr>
          <w:rFonts w:ascii="Arial" w:hAnsi="Arial" w:cs="Arial"/>
          <w:sz w:val="22"/>
          <w:szCs w:val="22"/>
        </w:rPr>
      </w:pPr>
      <w:r>
        <w:rPr>
          <w:rFonts w:ascii="Arial" w:hAnsi="Arial" w:cs="Arial"/>
          <w:b/>
        </w:rPr>
        <w:t>4.1 -</w:t>
      </w:r>
      <w:r>
        <w:rPr>
          <w:rFonts w:ascii="Arial" w:hAnsi="Arial" w:cs="Arial"/>
        </w:rPr>
        <w:t xml:space="preserve"> Toda a documentação de habilitação deverá ser entregue em envelope fechado, contendo a seguinte indicação:   </w:t>
      </w:r>
    </w:p>
    <w:p w:rsidR="001453FB" w:rsidRDefault="001453FB" w:rsidP="001453FB">
      <w:pPr>
        <w:jc w:val="both"/>
        <w:rPr>
          <w:rFonts w:ascii="Arial" w:hAnsi="Arial" w:cs="Arial"/>
        </w:rPr>
      </w:pPr>
    </w:p>
    <w:p w:rsidR="001453FB" w:rsidRDefault="001453FB" w:rsidP="001453FB">
      <w:pPr>
        <w:ind w:firstLine="1440"/>
        <w:jc w:val="both"/>
        <w:rPr>
          <w:rFonts w:ascii="Arial" w:hAnsi="Arial" w:cs="Arial"/>
        </w:rPr>
      </w:pPr>
      <w:r>
        <w:rPr>
          <w:rFonts w:ascii="Arial" w:hAnsi="Arial" w:cs="Arial"/>
          <w:b/>
        </w:rPr>
        <w:t>RAZÃO SOCIAL DA PROPONENTE</w:t>
      </w:r>
    </w:p>
    <w:p w:rsidR="001453FB" w:rsidRDefault="001453FB" w:rsidP="001453FB">
      <w:pPr>
        <w:ind w:firstLine="1440"/>
        <w:jc w:val="both"/>
        <w:rPr>
          <w:rFonts w:ascii="Arial" w:hAnsi="Arial" w:cs="Arial"/>
          <w:b/>
        </w:rPr>
      </w:pPr>
      <w:r>
        <w:rPr>
          <w:rFonts w:ascii="Arial" w:hAnsi="Arial" w:cs="Arial"/>
          <w:b/>
        </w:rPr>
        <w:t xml:space="preserve">MUNICÍPIO DE ABDON BATISTA/SC </w:t>
      </w:r>
    </w:p>
    <w:p w:rsidR="001453FB" w:rsidRDefault="001453FB" w:rsidP="001453FB">
      <w:pPr>
        <w:ind w:firstLine="1440"/>
        <w:jc w:val="both"/>
        <w:rPr>
          <w:rFonts w:ascii="Arial" w:hAnsi="Arial" w:cs="Arial"/>
          <w:b/>
        </w:rPr>
      </w:pPr>
      <w:r>
        <w:rPr>
          <w:rFonts w:ascii="Arial" w:hAnsi="Arial" w:cs="Arial"/>
          <w:b/>
        </w:rPr>
        <w:t>Pregão Presencial Nº 15/2019</w:t>
      </w:r>
    </w:p>
    <w:p w:rsidR="001453FB" w:rsidRDefault="001453FB" w:rsidP="001453FB">
      <w:pPr>
        <w:ind w:firstLine="1440"/>
        <w:jc w:val="both"/>
        <w:rPr>
          <w:rFonts w:ascii="Arial" w:hAnsi="Arial" w:cs="Arial"/>
          <w:b/>
        </w:rPr>
      </w:pPr>
      <w:r>
        <w:rPr>
          <w:rFonts w:ascii="Arial" w:hAnsi="Arial" w:cs="Arial"/>
          <w:b/>
        </w:rPr>
        <w:t>ENVELOPE N.º 02 - “DOCUMENTAÇÃO”</w:t>
      </w:r>
    </w:p>
    <w:p w:rsidR="001453FB" w:rsidRDefault="001453FB" w:rsidP="001453FB">
      <w:pPr>
        <w:ind w:firstLine="1440"/>
        <w:jc w:val="both"/>
        <w:rPr>
          <w:rFonts w:ascii="Arial" w:hAnsi="Arial" w:cs="Arial"/>
        </w:rPr>
      </w:pPr>
    </w:p>
    <w:p w:rsidR="001453FB" w:rsidRDefault="001453FB" w:rsidP="001453FB">
      <w:pPr>
        <w:jc w:val="both"/>
        <w:rPr>
          <w:rFonts w:ascii="Calibri" w:hAnsi="Calibri" w:cs="Arial"/>
          <w:b/>
        </w:rPr>
      </w:pPr>
      <w:r>
        <w:rPr>
          <w:rFonts w:ascii="Arial" w:hAnsi="Arial" w:cs="Arial"/>
          <w:b/>
        </w:rPr>
        <w:t>4.2 - Para habilitação das empresas que participarão será exigida a entrega dos seguintes documentos:</w:t>
      </w:r>
    </w:p>
    <w:p w:rsidR="001453FB" w:rsidRDefault="001453FB" w:rsidP="001453FB">
      <w:pPr>
        <w:pStyle w:val="TextosemFormatao"/>
        <w:ind w:left="360"/>
        <w:jc w:val="both"/>
        <w:rPr>
          <w:rFonts w:ascii="Arial" w:hAnsi="Arial" w:cs="Arial"/>
          <w:sz w:val="22"/>
          <w:szCs w:val="22"/>
        </w:rPr>
      </w:pPr>
    </w:p>
    <w:p w:rsidR="001453FB" w:rsidRDefault="001453FB" w:rsidP="001453FB">
      <w:pPr>
        <w:pStyle w:val="TextosemFormatao"/>
        <w:jc w:val="both"/>
        <w:rPr>
          <w:rFonts w:ascii="Arial" w:hAnsi="Arial" w:cs="Arial"/>
          <w:sz w:val="22"/>
          <w:szCs w:val="22"/>
        </w:rPr>
      </w:pPr>
      <w:r>
        <w:rPr>
          <w:rFonts w:ascii="Arial" w:hAnsi="Arial" w:cs="Arial"/>
          <w:b/>
          <w:sz w:val="22"/>
          <w:szCs w:val="22"/>
        </w:rPr>
        <w:t>a)</w:t>
      </w:r>
      <w:r>
        <w:rPr>
          <w:rFonts w:ascii="Arial" w:hAnsi="Arial" w:cs="Arial"/>
          <w:sz w:val="22"/>
          <w:szCs w:val="22"/>
        </w:rPr>
        <w:t xml:space="preserve"> Registro Comercial, no caso de empresa individual.</w:t>
      </w:r>
    </w:p>
    <w:p w:rsidR="001453FB" w:rsidRDefault="001453FB" w:rsidP="001453FB">
      <w:pPr>
        <w:pStyle w:val="TextosemFormatao"/>
        <w:jc w:val="both"/>
        <w:rPr>
          <w:rFonts w:ascii="Arial" w:hAnsi="Arial" w:cs="Arial"/>
          <w:b/>
          <w:sz w:val="22"/>
          <w:szCs w:val="22"/>
        </w:rPr>
      </w:pPr>
    </w:p>
    <w:p w:rsidR="001453FB" w:rsidRDefault="001453FB" w:rsidP="001453FB">
      <w:pPr>
        <w:pStyle w:val="TextosemFormatao"/>
        <w:jc w:val="both"/>
        <w:rPr>
          <w:rFonts w:ascii="Arial" w:hAnsi="Arial" w:cs="Arial"/>
          <w:sz w:val="22"/>
          <w:szCs w:val="22"/>
        </w:rPr>
      </w:pPr>
      <w:r>
        <w:rPr>
          <w:rFonts w:ascii="Arial" w:hAnsi="Arial" w:cs="Arial"/>
          <w:b/>
          <w:sz w:val="22"/>
          <w:szCs w:val="22"/>
        </w:rPr>
        <w:t>b)</w:t>
      </w:r>
      <w:r>
        <w:rPr>
          <w:rFonts w:ascii="Arial" w:hAnsi="Arial" w:cs="Arial"/>
          <w:sz w:val="22"/>
          <w:szCs w:val="22"/>
        </w:rPr>
        <w:t xml:space="preserve"> Ato constitutivo, Estatuto ou Contrato Social em vigor, devidamente registrado, em se tratando de sociedades Comerciais, e, no caso de sociedades por ações acompanhado de documentos  de eleição de seus administradores.</w:t>
      </w:r>
    </w:p>
    <w:p w:rsidR="001453FB" w:rsidRDefault="001453FB" w:rsidP="001453FB">
      <w:pPr>
        <w:pStyle w:val="TextosemFormatao"/>
        <w:jc w:val="both"/>
        <w:rPr>
          <w:rFonts w:ascii="Arial" w:hAnsi="Arial" w:cs="Arial"/>
          <w:b/>
          <w:sz w:val="22"/>
          <w:szCs w:val="22"/>
        </w:rPr>
      </w:pPr>
    </w:p>
    <w:p w:rsidR="001453FB" w:rsidRDefault="001453FB" w:rsidP="001453FB">
      <w:pPr>
        <w:pStyle w:val="TextosemFormatao"/>
        <w:jc w:val="both"/>
        <w:rPr>
          <w:rFonts w:ascii="Arial" w:hAnsi="Arial" w:cs="Arial"/>
          <w:sz w:val="22"/>
          <w:szCs w:val="22"/>
        </w:rPr>
      </w:pPr>
      <w:r>
        <w:rPr>
          <w:rFonts w:ascii="Arial" w:hAnsi="Arial" w:cs="Arial"/>
          <w:b/>
          <w:sz w:val="22"/>
          <w:szCs w:val="22"/>
        </w:rPr>
        <w:t>c)</w:t>
      </w:r>
      <w:r>
        <w:rPr>
          <w:rFonts w:ascii="Arial" w:hAnsi="Arial" w:cs="Arial"/>
          <w:sz w:val="22"/>
          <w:szCs w:val="22"/>
        </w:rPr>
        <w:t xml:space="preserve"> Inscrição do Ato Constitutivo, no caso de sociedades civis, acompanhadas de prova de diretoria em exercício.         </w:t>
      </w:r>
    </w:p>
    <w:p w:rsidR="001453FB" w:rsidRDefault="001453FB" w:rsidP="001453FB">
      <w:pPr>
        <w:pStyle w:val="TextosemFormatao"/>
        <w:jc w:val="both"/>
        <w:rPr>
          <w:rFonts w:ascii="Arial" w:hAnsi="Arial" w:cs="Arial"/>
          <w:b/>
          <w:sz w:val="22"/>
          <w:szCs w:val="22"/>
        </w:rPr>
      </w:pPr>
    </w:p>
    <w:p w:rsidR="001453FB" w:rsidRDefault="001453FB" w:rsidP="001453FB">
      <w:pPr>
        <w:pStyle w:val="TextosemFormatao"/>
        <w:jc w:val="both"/>
        <w:rPr>
          <w:rFonts w:ascii="Arial" w:hAnsi="Arial" w:cs="Arial"/>
          <w:sz w:val="22"/>
          <w:szCs w:val="22"/>
        </w:rPr>
      </w:pPr>
      <w:r>
        <w:rPr>
          <w:rFonts w:ascii="Arial" w:hAnsi="Arial" w:cs="Arial"/>
          <w:b/>
          <w:sz w:val="22"/>
          <w:szCs w:val="22"/>
        </w:rPr>
        <w:t>d)</w:t>
      </w:r>
      <w:r>
        <w:rPr>
          <w:rFonts w:ascii="Arial" w:hAnsi="Arial" w:cs="Arial"/>
          <w:sz w:val="22"/>
          <w:szCs w:val="22"/>
        </w:rPr>
        <w:t xml:space="preserve"> Prova de Inscrição no Cadastro Nacional da Pessoa Jurídica, (CNPJ).</w:t>
      </w:r>
    </w:p>
    <w:p w:rsidR="001453FB" w:rsidRDefault="001453FB" w:rsidP="001453FB">
      <w:pPr>
        <w:pStyle w:val="TextosemFormatao"/>
        <w:jc w:val="both"/>
        <w:rPr>
          <w:rFonts w:ascii="Arial" w:hAnsi="Arial" w:cs="Arial"/>
          <w:b/>
          <w:sz w:val="22"/>
          <w:szCs w:val="22"/>
        </w:rPr>
      </w:pPr>
    </w:p>
    <w:p w:rsidR="001453FB" w:rsidRDefault="001453FB" w:rsidP="001453FB">
      <w:pPr>
        <w:pStyle w:val="TextosemFormatao"/>
        <w:jc w:val="both"/>
        <w:rPr>
          <w:rFonts w:ascii="Arial" w:hAnsi="Arial" w:cs="Arial"/>
          <w:sz w:val="22"/>
          <w:szCs w:val="22"/>
        </w:rPr>
      </w:pPr>
      <w:r>
        <w:rPr>
          <w:rFonts w:ascii="Arial" w:hAnsi="Arial" w:cs="Arial"/>
          <w:b/>
          <w:sz w:val="22"/>
          <w:szCs w:val="22"/>
        </w:rPr>
        <w:t>e)</w:t>
      </w:r>
      <w:r>
        <w:rPr>
          <w:rFonts w:ascii="Arial" w:hAnsi="Arial" w:cs="Arial"/>
          <w:sz w:val="22"/>
          <w:szCs w:val="22"/>
        </w:rPr>
        <w:t xml:space="preserve"> Certidão Conjunta Negativa de Débitos Relativos a Tributos Federais e à Dívida Ativa da União;</w:t>
      </w:r>
    </w:p>
    <w:p w:rsidR="001453FB" w:rsidRDefault="001453FB" w:rsidP="001453FB">
      <w:pPr>
        <w:pStyle w:val="TextosemFormatao"/>
        <w:jc w:val="both"/>
        <w:rPr>
          <w:rFonts w:ascii="Arial" w:hAnsi="Arial" w:cs="Arial"/>
          <w:sz w:val="22"/>
          <w:szCs w:val="22"/>
        </w:rPr>
      </w:pPr>
    </w:p>
    <w:p w:rsidR="001453FB" w:rsidRDefault="001453FB" w:rsidP="001453FB">
      <w:pPr>
        <w:pStyle w:val="TextosemFormatao"/>
        <w:jc w:val="both"/>
        <w:rPr>
          <w:rFonts w:ascii="Arial" w:hAnsi="Arial" w:cs="Arial"/>
          <w:sz w:val="22"/>
          <w:szCs w:val="22"/>
        </w:rPr>
      </w:pPr>
      <w:r>
        <w:rPr>
          <w:rFonts w:ascii="Arial" w:hAnsi="Arial" w:cs="Arial"/>
          <w:b/>
          <w:sz w:val="22"/>
          <w:szCs w:val="22"/>
        </w:rPr>
        <w:t xml:space="preserve">f) </w:t>
      </w:r>
      <w:r>
        <w:rPr>
          <w:rFonts w:ascii="Arial" w:hAnsi="Arial" w:cs="Arial"/>
          <w:sz w:val="22"/>
          <w:szCs w:val="22"/>
        </w:rPr>
        <w:t>Prova de regularidade com a Fazenda Estadual, do domicílio ou sede do licitante;</w:t>
      </w:r>
    </w:p>
    <w:p w:rsidR="001453FB" w:rsidRDefault="001453FB" w:rsidP="001453FB">
      <w:pPr>
        <w:pStyle w:val="TextosemFormatao"/>
        <w:jc w:val="both"/>
        <w:rPr>
          <w:rFonts w:ascii="Arial" w:hAnsi="Arial" w:cs="Arial"/>
          <w:sz w:val="22"/>
          <w:szCs w:val="22"/>
        </w:rPr>
      </w:pPr>
    </w:p>
    <w:p w:rsidR="001453FB" w:rsidRDefault="001453FB" w:rsidP="001453FB">
      <w:pPr>
        <w:pStyle w:val="TextosemFormatao"/>
        <w:jc w:val="both"/>
        <w:rPr>
          <w:rFonts w:ascii="Arial" w:hAnsi="Arial" w:cs="Arial"/>
          <w:sz w:val="22"/>
          <w:szCs w:val="22"/>
        </w:rPr>
      </w:pPr>
      <w:r>
        <w:rPr>
          <w:rFonts w:ascii="Arial" w:hAnsi="Arial" w:cs="Arial"/>
          <w:b/>
          <w:sz w:val="22"/>
          <w:szCs w:val="22"/>
        </w:rPr>
        <w:t>g)</w:t>
      </w:r>
      <w:r>
        <w:rPr>
          <w:rFonts w:ascii="Arial" w:hAnsi="Arial" w:cs="Arial"/>
          <w:sz w:val="22"/>
          <w:szCs w:val="22"/>
        </w:rPr>
        <w:t xml:space="preserve"> Prova de Regularidade com a Fazenda Municipal, do domicílio ou sede do licitante;</w:t>
      </w:r>
    </w:p>
    <w:p w:rsidR="001453FB" w:rsidRDefault="001453FB" w:rsidP="001453FB">
      <w:pPr>
        <w:pStyle w:val="TextosemFormatao"/>
        <w:jc w:val="both"/>
        <w:rPr>
          <w:rFonts w:ascii="Arial" w:hAnsi="Arial" w:cs="Arial"/>
          <w:b/>
          <w:sz w:val="22"/>
          <w:szCs w:val="22"/>
        </w:rPr>
      </w:pPr>
    </w:p>
    <w:p w:rsidR="001453FB" w:rsidRDefault="001453FB" w:rsidP="001453FB">
      <w:pPr>
        <w:pStyle w:val="TextosemFormatao"/>
        <w:jc w:val="both"/>
        <w:rPr>
          <w:rFonts w:ascii="Arial" w:hAnsi="Arial" w:cs="Arial"/>
          <w:sz w:val="22"/>
          <w:szCs w:val="22"/>
        </w:rPr>
      </w:pPr>
      <w:r>
        <w:rPr>
          <w:rFonts w:ascii="Arial" w:hAnsi="Arial" w:cs="Arial"/>
          <w:b/>
          <w:sz w:val="22"/>
          <w:szCs w:val="22"/>
        </w:rPr>
        <w:t>h)</w:t>
      </w:r>
      <w:r>
        <w:rPr>
          <w:rFonts w:ascii="Arial" w:hAnsi="Arial" w:cs="Arial"/>
          <w:sz w:val="22"/>
          <w:szCs w:val="22"/>
        </w:rPr>
        <w:t xml:space="preserve"> Prova de Regularidade com o Fundo de Garantia por Tempo de Serviço – FGTS (Certificado de Regularidade do FGTS – CRF);</w:t>
      </w:r>
    </w:p>
    <w:p w:rsidR="001453FB" w:rsidRDefault="001453FB" w:rsidP="001453FB">
      <w:pPr>
        <w:pStyle w:val="TextosemFormatao"/>
        <w:jc w:val="both"/>
        <w:rPr>
          <w:rFonts w:ascii="Arial" w:hAnsi="Arial" w:cs="Arial"/>
          <w:b/>
          <w:color w:val="000000"/>
          <w:sz w:val="22"/>
          <w:szCs w:val="22"/>
        </w:rPr>
      </w:pPr>
    </w:p>
    <w:p w:rsidR="001453FB" w:rsidRDefault="001453FB" w:rsidP="001453FB">
      <w:pPr>
        <w:pStyle w:val="TextosemFormatao"/>
        <w:jc w:val="both"/>
        <w:rPr>
          <w:rFonts w:ascii="Arial" w:hAnsi="Arial" w:cs="Arial"/>
          <w:sz w:val="22"/>
          <w:szCs w:val="22"/>
        </w:rPr>
      </w:pPr>
      <w:r>
        <w:rPr>
          <w:rFonts w:ascii="Arial" w:hAnsi="Arial" w:cs="Arial"/>
          <w:b/>
          <w:color w:val="000000"/>
          <w:sz w:val="22"/>
          <w:szCs w:val="22"/>
        </w:rPr>
        <w:t>i)</w:t>
      </w:r>
      <w:r>
        <w:rPr>
          <w:rFonts w:ascii="Arial" w:hAnsi="Arial" w:cs="Arial"/>
          <w:color w:val="000000"/>
          <w:sz w:val="22"/>
          <w:szCs w:val="22"/>
        </w:rPr>
        <w:t xml:space="preserve"> Certidão Negativa de Débitos Trabalhistas </w:t>
      </w:r>
      <w:r>
        <w:rPr>
          <w:rFonts w:ascii="Arial" w:hAnsi="Arial" w:cs="Arial"/>
          <w:sz w:val="22"/>
          <w:szCs w:val="22"/>
        </w:rPr>
        <w:t>(Certidão Negativa de Débitos Trabalhista – CNDT);</w:t>
      </w:r>
    </w:p>
    <w:p w:rsidR="001453FB" w:rsidRDefault="001453FB" w:rsidP="001453FB">
      <w:pPr>
        <w:pStyle w:val="TextosemFormatao"/>
        <w:jc w:val="both"/>
        <w:rPr>
          <w:rFonts w:ascii="Arial" w:hAnsi="Arial" w:cs="Arial"/>
          <w:color w:val="000000"/>
          <w:sz w:val="22"/>
          <w:szCs w:val="22"/>
        </w:rPr>
      </w:pPr>
    </w:p>
    <w:p w:rsidR="001453FB" w:rsidRDefault="001453FB" w:rsidP="001453FB">
      <w:pPr>
        <w:pStyle w:val="TextosemFormatao"/>
        <w:jc w:val="both"/>
        <w:rPr>
          <w:rFonts w:ascii="Arial" w:hAnsi="Arial" w:cs="Arial"/>
          <w:color w:val="000000"/>
          <w:sz w:val="22"/>
          <w:szCs w:val="22"/>
        </w:rPr>
      </w:pPr>
      <w:r>
        <w:rPr>
          <w:rFonts w:ascii="Arial" w:hAnsi="Arial" w:cs="Arial"/>
          <w:b/>
          <w:color w:val="000000"/>
          <w:sz w:val="22"/>
          <w:szCs w:val="22"/>
        </w:rPr>
        <w:t>j)Declaração de que a empresa licitante cumpre o disposto no inciso XXXIII do art. 7 da Constituição Federal</w:t>
      </w:r>
      <w:r>
        <w:rPr>
          <w:rFonts w:ascii="Arial" w:hAnsi="Arial" w:cs="Arial"/>
          <w:color w:val="000000"/>
          <w:sz w:val="22"/>
          <w:szCs w:val="22"/>
        </w:rPr>
        <w:t xml:space="preserve"> (“proibição de trabalho noturno, perigoso ou insalubre a menores de dezoito anos e de qualquer trabalho a menores de dezesseis anos, salvo na condição de aprendiz, a partir de quatorze anos”), em observância a Lei Federal nº 9.854, de 27 de outubro de 1999, que altera a Lei 8.666/93.</w:t>
      </w:r>
    </w:p>
    <w:p w:rsidR="001453FB" w:rsidRDefault="001453FB" w:rsidP="001453FB">
      <w:pPr>
        <w:jc w:val="both"/>
        <w:rPr>
          <w:rFonts w:ascii="Arial" w:hAnsi="Arial" w:cs="Arial"/>
          <w:sz w:val="24"/>
          <w:szCs w:val="24"/>
        </w:rPr>
      </w:pPr>
    </w:p>
    <w:p w:rsidR="001453FB" w:rsidRDefault="001453FB" w:rsidP="001453FB">
      <w:pPr>
        <w:jc w:val="both"/>
        <w:rPr>
          <w:rFonts w:ascii="Arial" w:hAnsi="Arial" w:cs="Arial"/>
          <w:b/>
          <w:sz w:val="24"/>
          <w:szCs w:val="24"/>
        </w:rPr>
      </w:pPr>
      <w:r w:rsidRPr="007273F7">
        <w:rPr>
          <w:rFonts w:ascii="Arial" w:hAnsi="Arial" w:cs="Arial"/>
          <w:b/>
          <w:sz w:val="24"/>
          <w:szCs w:val="24"/>
        </w:rPr>
        <w:t xml:space="preserve">Documentação de Qualificação Técnica </w:t>
      </w:r>
    </w:p>
    <w:p w:rsidR="001453FB" w:rsidRPr="007273F7" w:rsidRDefault="001453FB" w:rsidP="001453FB">
      <w:pPr>
        <w:jc w:val="both"/>
        <w:rPr>
          <w:rFonts w:ascii="Arial" w:hAnsi="Arial" w:cs="Arial"/>
          <w:b/>
          <w:sz w:val="24"/>
          <w:szCs w:val="24"/>
        </w:rPr>
      </w:pPr>
    </w:p>
    <w:p w:rsidR="001453FB" w:rsidRPr="007273F7" w:rsidRDefault="001453FB" w:rsidP="001453FB">
      <w:pPr>
        <w:jc w:val="both"/>
        <w:rPr>
          <w:rFonts w:ascii="Arial" w:hAnsi="Arial" w:cs="Arial"/>
          <w:sz w:val="24"/>
          <w:szCs w:val="24"/>
        </w:rPr>
      </w:pPr>
      <w:r w:rsidRPr="007273F7">
        <w:rPr>
          <w:rFonts w:ascii="Arial" w:hAnsi="Arial" w:cs="Arial"/>
          <w:sz w:val="24"/>
          <w:szCs w:val="24"/>
        </w:rPr>
        <w:t xml:space="preserve">Para qualificação técnica as licitantes deverão apresentar os seguintes documentos: </w:t>
      </w:r>
    </w:p>
    <w:p w:rsidR="001453FB" w:rsidRPr="007273F7" w:rsidRDefault="001453FB" w:rsidP="001453FB">
      <w:pPr>
        <w:jc w:val="both"/>
        <w:rPr>
          <w:rFonts w:ascii="Arial" w:hAnsi="Arial" w:cs="Arial"/>
          <w:b/>
          <w:sz w:val="24"/>
          <w:szCs w:val="24"/>
        </w:rPr>
      </w:pPr>
      <w:r w:rsidRPr="007273F7">
        <w:rPr>
          <w:rFonts w:ascii="Arial" w:hAnsi="Arial" w:cs="Arial"/>
          <w:b/>
          <w:sz w:val="24"/>
          <w:szCs w:val="24"/>
        </w:rPr>
        <w:t>....Para os itens: 01e 04</w:t>
      </w:r>
    </w:p>
    <w:p w:rsidR="001453FB" w:rsidRPr="007273F7" w:rsidRDefault="001453FB" w:rsidP="001453FB">
      <w:pPr>
        <w:pStyle w:val="PargrafodaLista"/>
        <w:numPr>
          <w:ilvl w:val="0"/>
          <w:numId w:val="8"/>
        </w:numPr>
        <w:spacing w:after="160" w:line="259" w:lineRule="auto"/>
        <w:contextualSpacing/>
        <w:jc w:val="both"/>
        <w:rPr>
          <w:rFonts w:ascii="Arial" w:hAnsi="Arial" w:cs="Arial"/>
          <w:sz w:val="24"/>
          <w:szCs w:val="24"/>
        </w:rPr>
      </w:pPr>
      <w:r w:rsidRPr="007273F7">
        <w:rPr>
          <w:rFonts w:ascii="Arial" w:hAnsi="Arial" w:cs="Arial"/>
          <w:sz w:val="24"/>
          <w:szCs w:val="24"/>
        </w:rPr>
        <w:t xml:space="preserve">Atestado ou Certidão de Acervo Técnico fornecido por pessoa jurídica de direito público ou privado, devidamente registrado no CREA ou Conselho de Classe condizente, que comprove que a licitante realizou serviços com características similares aos do objeto do Edital; </w:t>
      </w:r>
    </w:p>
    <w:p w:rsidR="001453FB" w:rsidRPr="007273F7" w:rsidRDefault="001453FB" w:rsidP="001453FB">
      <w:pPr>
        <w:pStyle w:val="PargrafodaLista"/>
        <w:numPr>
          <w:ilvl w:val="0"/>
          <w:numId w:val="8"/>
        </w:numPr>
        <w:spacing w:after="160" w:line="259" w:lineRule="auto"/>
        <w:contextualSpacing/>
        <w:jc w:val="both"/>
        <w:rPr>
          <w:rFonts w:ascii="Arial" w:hAnsi="Arial" w:cs="Arial"/>
          <w:sz w:val="24"/>
          <w:szCs w:val="24"/>
        </w:rPr>
      </w:pPr>
      <w:r w:rsidRPr="007273F7">
        <w:rPr>
          <w:rFonts w:ascii="Arial" w:hAnsi="Arial" w:cs="Arial"/>
          <w:sz w:val="24"/>
          <w:szCs w:val="24"/>
        </w:rPr>
        <w:lastRenderedPageBreak/>
        <w:t>Certidão de Registro de Pessoa Física no CREA ou conselho de classe condizente, em nome do responsável técnico legal que ficará disponível para o acompanhamento efetivo dos serviços futuros a serem prestados;</w:t>
      </w:r>
    </w:p>
    <w:p w:rsidR="001453FB" w:rsidRPr="007273F7" w:rsidRDefault="001453FB" w:rsidP="001453FB">
      <w:pPr>
        <w:pStyle w:val="PargrafodaLista"/>
        <w:numPr>
          <w:ilvl w:val="0"/>
          <w:numId w:val="8"/>
        </w:numPr>
        <w:spacing w:after="160" w:line="259" w:lineRule="auto"/>
        <w:contextualSpacing/>
        <w:jc w:val="both"/>
        <w:rPr>
          <w:rFonts w:ascii="Arial" w:hAnsi="Arial" w:cs="Arial"/>
          <w:sz w:val="24"/>
          <w:szCs w:val="24"/>
        </w:rPr>
      </w:pPr>
      <w:r w:rsidRPr="007273F7">
        <w:rPr>
          <w:rFonts w:ascii="Arial" w:hAnsi="Arial" w:cs="Arial"/>
          <w:sz w:val="24"/>
          <w:szCs w:val="24"/>
        </w:rPr>
        <w:t xml:space="preserve">Declaração formal da disponibilidade, declarando que a licitante possui todos os equipamentos, materiais e pessoal de apoio para acompanhamento e manutenção do funcionamento dos equipamentos necessários aos serviços, relacionados exclusivamente com objeto a que propõe, em conformidade com a proposta, sob as penas do edital, devendo estar assinada pelo representante legal da licitante. </w:t>
      </w:r>
    </w:p>
    <w:p w:rsidR="001453FB" w:rsidRPr="007273F7" w:rsidRDefault="001453FB" w:rsidP="001453FB">
      <w:pPr>
        <w:pStyle w:val="PargrafodaLista"/>
        <w:numPr>
          <w:ilvl w:val="0"/>
          <w:numId w:val="8"/>
        </w:numPr>
        <w:spacing w:after="160" w:line="259" w:lineRule="auto"/>
        <w:contextualSpacing/>
        <w:jc w:val="both"/>
        <w:rPr>
          <w:rFonts w:ascii="Arial" w:hAnsi="Arial" w:cs="Arial"/>
          <w:sz w:val="24"/>
          <w:szCs w:val="24"/>
        </w:rPr>
      </w:pPr>
      <w:r w:rsidRPr="007273F7">
        <w:rPr>
          <w:rFonts w:ascii="Arial" w:hAnsi="Arial" w:cs="Arial"/>
          <w:sz w:val="24"/>
          <w:szCs w:val="24"/>
        </w:rPr>
        <w:t>Apresentar a documentação de segurança do trabalho a fim de resguardar as atividades de risco existentes nesta operação, conforme normas legais vigentes, apresentando a certificação de NR’s 10 e 35, referente aos EPIs dos funcionários;</w:t>
      </w:r>
    </w:p>
    <w:p w:rsidR="001453FB" w:rsidRPr="007273F7" w:rsidRDefault="001453FB" w:rsidP="001453FB">
      <w:pPr>
        <w:pStyle w:val="PargrafodaLista"/>
        <w:numPr>
          <w:ilvl w:val="0"/>
          <w:numId w:val="8"/>
        </w:numPr>
        <w:spacing w:after="160" w:line="259" w:lineRule="auto"/>
        <w:contextualSpacing/>
        <w:jc w:val="both"/>
        <w:rPr>
          <w:rFonts w:ascii="Arial" w:hAnsi="Arial" w:cs="Arial"/>
          <w:sz w:val="24"/>
          <w:szCs w:val="24"/>
        </w:rPr>
      </w:pPr>
      <w:r w:rsidRPr="007273F7">
        <w:rPr>
          <w:rFonts w:ascii="Arial" w:hAnsi="Arial" w:cs="Arial"/>
          <w:sz w:val="24"/>
          <w:szCs w:val="24"/>
        </w:rPr>
        <w:t>Comprovação de possuir vínculo empregatício, na data prevista para a entrega da proposta, com os seguintes profissionais: 01 (um) Engenheiro Civil ou Mecânico, conforme atribuições do CONFEA; 01 (um) Engenheiro/Técnico na modalidade Elétrica, conforme atribuições do CONFEA; 04 (quatro) montadores na modalidade Estruturas para Eventos.); 01 (um) Técnico em Segurança do Trabalho. A comprovação poderá ser feita, mediante a apresentação de cópia(s) da Carteira de Trabalho e Previdência Social ou da Ficha de Registro de Empregado, ou do Contrato de Trabalho. Caso algum dos profissionais indicados seja sócio da empresa, o contrato social será aceito como comprovação.</w:t>
      </w:r>
    </w:p>
    <w:p w:rsidR="001453FB" w:rsidRPr="007273F7" w:rsidRDefault="001453FB" w:rsidP="001453FB">
      <w:pPr>
        <w:jc w:val="both"/>
        <w:rPr>
          <w:rFonts w:ascii="Arial" w:hAnsi="Arial" w:cs="Arial"/>
          <w:sz w:val="24"/>
          <w:szCs w:val="24"/>
        </w:rPr>
      </w:pPr>
    </w:p>
    <w:p w:rsidR="001453FB" w:rsidRPr="007273F7" w:rsidRDefault="001453FB" w:rsidP="001453FB">
      <w:pPr>
        <w:jc w:val="both"/>
        <w:rPr>
          <w:rFonts w:ascii="Arial" w:hAnsi="Arial" w:cs="Arial"/>
          <w:b/>
          <w:sz w:val="24"/>
          <w:szCs w:val="24"/>
        </w:rPr>
      </w:pPr>
      <w:r w:rsidRPr="007273F7">
        <w:rPr>
          <w:rFonts w:ascii="Arial" w:hAnsi="Arial" w:cs="Arial"/>
          <w:b/>
          <w:sz w:val="24"/>
          <w:szCs w:val="24"/>
        </w:rPr>
        <w:t xml:space="preserve">.... Para o item 03: </w:t>
      </w:r>
    </w:p>
    <w:p w:rsidR="001453FB" w:rsidRPr="007273F7" w:rsidRDefault="001453FB" w:rsidP="001453FB">
      <w:pPr>
        <w:pStyle w:val="PargrafodaLista"/>
        <w:numPr>
          <w:ilvl w:val="0"/>
          <w:numId w:val="10"/>
        </w:numPr>
        <w:spacing w:after="160" w:line="259" w:lineRule="auto"/>
        <w:contextualSpacing/>
        <w:jc w:val="both"/>
        <w:rPr>
          <w:rFonts w:ascii="Arial" w:hAnsi="Arial" w:cs="Arial"/>
          <w:sz w:val="24"/>
          <w:szCs w:val="24"/>
        </w:rPr>
      </w:pPr>
      <w:r w:rsidRPr="007273F7">
        <w:rPr>
          <w:rFonts w:ascii="Arial" w:hAnsi="Arial" w:cs="Arial"/>
          <w:sz w:val="24"/>
          <w:szCs w:val="24"/>
        </w:rPr>
        <w:t xml:space="preserve">Certidão de Registro de Pessoa Física responsável junto ao CREA e ou ao seu Conselho de classe competente as suas atribuições legais em nome do responsável técnico habilitado para o exercício legal da profissão pela parte elétrica, que ficará disponível para o acompanhamento efetivo dos serviços futuros a serem prestados. </w:t>
      </w:r>
    </w:p>
    <w:p w:rsidR="001453FB" w:rsidRPr="007273F7" w:rsidRDefault="001453FB" w:rsidP="001453FB">
      <w:pPr>
        <w:pStyle w:val="PargrafodaLista"/>
        <w:numPr>
          <w:ilvl w:val="0"/>
          <w:numId w:val="10"/>
        </w:numPr>
        <w:suppressAutoHyphens/>
        <w:spacing w:after="160" w:line="259" w:lineRule="auto"/>
        <w:contextualSpacing/>
        <w:jc w:val="both"/>
        <w:rPr>
          <w:rFonts w:ascii="Arial" w:hAnsi="Arial" w:cs="Arial"/>
          <w:sz w:val="24"/>
          <w:szCs w:val="24"/>
        </w:rPr>
      </w:pPr>
      <w:r w:rsidRPr="007273F7">
        <w:rPr>
          <w:rFonts w:ascii="Arial" w:hAnsi="Arial" w:cs="Arial"/>
          <w:sz w:val="24"/>
          <w:szCs w:val="24"/>
        </w:rPr>
        <w:t xml:space="preserve">Comprovação de possuir vínculo empregatício, na data prevista para a entrega da proposta, com os seguintes profissionais: 01 (um) Engenheiro/Técnico na modalidade Elétrica, conforme atribuições do CONFEA; 03 (três) Técnicos de Sonorização; 03 (três) Técnicos de Iluminação; 01 (um) Técnico em Segurança do Trabalho. A comprovação poderá ser feita, mediante a apresentação de cópia(s) da Carteira de Trabalho e Previdência Social ou da Ficha de Registro de Empregado, ou do Contrato de Trabalho. Caso algum dos profissionais indicados seja sócio da empresa, o contrato social será aceito como comprovação. </w:t>
      </w:r>
    </w:p>
    <w:p w:rsidR="001453FB" w:rsidRPr="007273F7" w:rsidRDefault="001453FB" w:rsidP="001453FB">
      <w:pPr>
        <w:jc w:val="both"/>
        <w:rPr>
          <w:rFonts w:ascii="Arial" w:hAnsi="Arial" w:cs="Arial"/>
          <w:sz w:val="24"/>
          <w:szCs w:val="24"/>
        </w:rPr>
      </w:pPr>
    </w:p>
    <w:p w:rsidR="001453FB" w:rsidRPr="007273F7" w:rsidRDefault="001453FB" w:rsidP="001453FB">
      <w:pPr>
        <w:jc w:val="both"/>
        <w:rPr>
          <w:rFonts w:ascii="Arial" w:hAnsi="Arial" w:cs="Arial"/>
          <w:b/>
          <w:sz w:val="24"/>
          <w:szCs w:val="24"/>
        </w:rPr>
      </w:pPr>
      <w:r w:rsidRPr="007273F7">
        <w:rPr>
          <w:rFonts w:ascii="Arial" w:hAnsi="Arial" w:cs="Arial"/>
          <w:b/>
          <w:sz w:val="24"/>
          <w:szCs w:val="24"/>
        </w:rPr>
        <w:t xml:space="preserve">.... Para o item 10: </w:t>
      </w:r>
    </w:p>
    <w:p w:rsidR="001453FB" w:rsidRPr="007273F7" w:rsidRDefault="001453FB" w:rsidP="001453FB">
      <w:pPr>
        <w:pStyle w:val="xxmsonormal"/>
        <w:shd w:val="clear" w:color="auto" w:fill="FFFFFF"/>
        <w:spacing w:before="0" w:beforeAutospacing="0" w:after="0" w:afterAutospacing="0"/>
        <w:ind w:left="709" w:hanging="283"/>
        <w:jc w:val="both"/>
        <w:rPr>
          <w:rFonts w:ascii="Arial" w:hAnsi="Arial" w:cs="Arial"/>
          <w:color w:val="212121"/>
        </w:rPr>
      </w:pPr>
      <w:r w:rsidRPr="007273F7">
        <w:rPr>
          <w:rFonts w:ascii="Arial" w:hAnsi="Arial" w:cs="Arial"/>
          <w:b/>
          <w:bCs/>
          <w:color w:val="000000"/>
        </w:rPr>
        <w:t>a.</w:t>
      </w:r>
      <w:r w:rsidRPr="007273F7">
        <w:rPr>
          <w:rFonts w:ascii="Arial" w:hAnsi="Arial" w:cs="Arial"/>
          <w:color w:val="000000"/>
        </w:rPr>
        <w:t> Certidão de Registro de Pessoa Física no CREA, ou conselho de classe condizente em nome do responsável técnico legal (engenheiro ou técnico eletricista ou outro profissional habilitado conforme legislação) pela parte elétrica, que ficará disponível para o acompanhamento efetivo dos serviços futuros a serem prestados. </w:t>
      </w:r>
    </w:p>
    <w:p w:rsidR="001453FB" w:rsidRPr="007273F7" w:rsidRDefault="001453FB" w:rsidP="001453FB">
      <w:pPr>
        <w:pStyle w:val="xxmsonormal"/>
        <w:shd w:val="clear" w:color="auto" w:fill="FFFFFF"/>
        <w:spacing w:before="0" w:beforeAutospacing="0" w:after="0" w:afterAutospacing="0"/>
        <w:jc w:val="both"/>
        <w:rPr>
          <w:rFonts w:ascii="Arial" w:hAnsi="Arial" w:cs="Arial"/>
          <w:color w:val="212121"/>
        </w:rPr>
      </w:pPr>
      <w:r w:rsidRPr="007273F7">
        <w:rPr>
          <w:rFonts w:ascii="Arial" w:hAnsi="Arial" w:cs="Arial"/>
          <w:color w:val="000000"/>
        </w:rPr>
        <w:t> </w:t>
      </w:r>
    </w:p>
    <w:p w:rsidR="001453FB" w:rsidRPr="007273F7" w:rsidRDefault="001453FB" w:rsidP="001453FB">
      <w:pPr>
        <w:pStyle w:val="xxmsonormal"/>
        <w:shd w:val="clear" w:color="auto" w:fill="FFFFFF"/>
        <w:spacing w:before="0" w:beforeAutospacing="0" w:after="0" w:afterAutospacing="0"/>
        <w:ind w:left="709" w:hanging="283"/>
        <w:jc w:val="both"/>
        <w:rPr>
          <w:rFonts w:ascii="Arial" w:hAnsi="Arial" w:cs="Arial"/>
          <w:color w:val="212121"/>
        </w:rPr>
      </w:pPr>
      <w:r w:rsidRPr="007273F7">
        <w:rPr>
          <w:rFonts w:ascii="Arial" w:hAnsi="Arial" w:cs="Arial"/>
          <w:b/>
          <w:bCs/>
          <w:color w:val="000000"/>
        </w:rPr>
        <w:lastRenderedPageBreak/>
        <w:t>b.</w:t>
      </w:r>
      <w:r w:rsidRPr="007273F7">
        <w:rPr>
          <w:rFonts w:ascii="Arial" w:hAnsi="Arial" w:cs="Arial"/>
          <w:color w:val="000000"/>
        </w:rPr>
        <w:t> Certidão de Registro de Pessoa jurídica no CREA, em nome da empresa licitante com indicação do responsável técnico (engenheiro ou técnico eletricista ou demais profissionais habilitados conforme legislação)</w:t>
      </w:r>
    </w:p>
    <w:p w:rsidR="001453FB" w:rsidRPr="007273F7" w:rsidRDefault="001453FB" w:rsidP="001453FB">
      <w:pPr>
        <w:pStyle w:val="xxmsonormal"/>
        <w:shd w:val="clear" w:color="auto" w:fill="FFFFFF"/>
        <w:spacing w:before="0" w:beforeAutospacing="0" w:after="0" w:afterAutospacing="0"/>
        <w:ind w:left="709" w:hanging="283"/>
        <w:jc w:val="both"/>
        <w:rPr>
          <w:rFonts w:ascii="Arial" w:hAnsi="Arial" w:cs="Arial"/>
          <w:color w:val="212121"/>
        </w:rPr>
      </w:pPr>
      <w:r w:rsidRPr="007273F7">
        <w:rPr>
          <w:rFonts w:ascii="Arial" w:hAnsi="Arial" w:cs="Arial"/>
          <w:color w:val="000000"/>
        </w:rPr>
        <w:t> </w:t>
      </w:r>
    </w:p>
    <w:p w:rsidR="001453FB" w:rsidRPr="007273F7" w:rsidRDefault="001453FB" w:rsidP="001453FB">
      <w:pPr>
        <w:pStyle w:val="xxmsonormal"/>
        <w:shd w:val="clear" w:color="auto" w:fill="FFFFFF"/>
        <w:spacing w:before="0" w:beforeAutospacing="0" w:after="0" w:afterAutospacing="0"/>
        <w:ind w:left="709" w:hanging="283"/>
        <w:jc w:val="both"/>
        <w:rPr>
          <w:rFonts w:ascii="Arial" w:hAnsi="Arial" w:cs="Arial"/>
          <w:color w:val="212121"/>
        </w:rPr>
      </w:pPr>
      <w:r w:rsidRPr="007273F7">
        <w:rPr>
          <w:rFonts w:ascii="Arial" w:hAnsi="Arial" w:cs="Arial"/>
          <w:b/>
          <w:bCs/>
          <w:color w:val="000000"/>
        </w:rPr>
        <w:t>c.</w:t>
      </w:r>
      <w:r w:rsidRPr="007273F7">
        <w:rPr>
          <w:rFonts w:ascii="Arial" w:hAnsi="Arial" w:cs="Arial"/>
          <w:color w:val="000000"/>
        </w:rPr>
        <w:t> Apresentar a documentação de segurança do trabalho a fim de resguardar as atividades de risco existentes nesta operação, conforme normas legais vigentes, apresentando a certificação de NR’s 10 e 35, referente aos EPIs dos funcionários;</w:t>
      </w:r>
    </w:p>
    <w:p w:rsidR="001453FB" w:rsidRPr="007273F7" w:rsidRDefault="001453FB" w:rsidP="001453FB">
      <w:pPr>
        <w:pStyle w:val="xxmsonormal"/>
        <w:shd w:val="clear" w:color="auto" w:fill="FFFFFF"/>
        <w:spacing w:before="0" w:beforeAutospacing="0" w:after="0" w:afterAutospacing="0" w:line="330" w:lineRule="atLeast"/>
        <w:ind w:left="709" w:hanging="283"/>
        <w:jc w:val="both"/>
        <w:rPr>
          <w:rFonts w:ascii="Arial" w:hAnsi="Arial" w:cs="Arial"/>
          <w:color w:val="212121"/>
        </w:rPr>
      </w:pPr>
      <w:r w:rsidRPr="007273F7">
        <w:rPr>
          <w:rFonts w:ascii="Arial" w:hAnsi="Arial" w:cs="Arial"/>
          <w:color w:val="000000"/>
        </w:rPr>
        <w:t> </w:t>
      </w:r>
    </w:p>
    <w:p w:rsidR="001453FB" w:rsidRPr="007273F7" w:rsidRDefault="001453FB" w:rsidP="001453FB">
      <w:pPr>
        <w:pStyle w:val="xxmsonormal"/>
        <w:shd w:val="clear" w:color="auto" w:fill="FFFFFF"/>
        <w:spacing w:before="0" w:beforeAutospacing="0" w:after="0" w:afterAutospacing="0" w:line="330" w:lineRule="atLeast"/>
        <w:ind w:left="709" w:hanging="283"/>
        <w:jc w:val="both"/>
        <w:rPr>
          <w:rFonts w:ascii="Arial" w:hAnsi="Arial" w:cs="Arial"/>
          <w:color w:val="212121"/>
        </w:rPr>
      </w:pPr>
      <w:r w:rsidRPr="007273F7">
        <w:rPr>
          <w:rFonts w:ascii="Arial" w:hAnsi="Arial" w:cs="Arial"/>
          <w:b/>
          <w:bCs/>
          <w:color w:val="000000"/>
        </w:rPr>
        <w:t>d.</w:t>
      </w:r>
      <w:r w:rsidRPr="007273F7">
        <w:rPr>
          <w:rFonts w:ascii="Arial" w:hAnsi="Arial" w:cs="Arial"/>
          <w:color w:val="000000"/>
        </w:rPr>
        <w:t> Comprovação de possuir vínculo empregatício, na data prevista para a entrega da proposta, com o seguinte profissional: 01 (um) Engenheiro/Técnico na modalidade Elétrica, conforme atribuições do CONFEA; A comprovação poderá ser feita, mediante a apresentação de cópia(s) da Carteira de Trabalho e Previdência Social ou da Ficha de Registro de Empregado, ou do Contrato de Trabalho. Caso algum dos profissionais indicados seja sócio da empresa, o contrato social será aceito como comprovação.</w:t>
      </w:r>
    </w:p>
    <w:p w:rsidR="001453FB" w:rsidRPr="007273F7" w:rsidRDefault="001453FB" w:rsidP="001453FB">
      <w:pPr>
        <w:jc w:val="both"/>
        <w:rPr>
          <w:rFonts w:ascii="Arial" w:hAnsi="Arial" w:cs="Arial"/>
          <w:sz w:val="24"/>
          <w:szCs w:val="24"/>
        </w:rPr>
      </w:pPr>
    </w:p>
    <w:p w:rsidR="001453FB" w:rsidRPr="007273F7" w:rsidRDefault="001453FB" w:rsidP="001453FB">
      <w:pPr>
        <w:jc w:val="both"/>
        <w:rPr>
          <w:rFonts w:ascii="Arial" w:hAnsi="Arial" w:cs="Arial"/>
          <w:b/>
          <w:sz w:val="24"/>
          <w:szCs w:val="24"/>
        </w:rPr>
      </w:pPr>
      <w:r w:rsidRPr="007273F7">
        <w:rPr>
          <w:rFonts w:ascii="Arial" w:hAnsi="Arial" w:cs="Arial"/>
          <w:b/>
          <w:sz w:val="24"/>
          <w:szCs w:val="24"/>
        </w:rPr>
        <w:t xml:space="preserve">....... Para os itens 02, 06, 07, 08, 11 e 12: </w:t>
      </w:r>
    </w:p>
    <w:p w:rsidR="001453FB" w:rsidRPr="007273F7" w:rsidRDefault="001453FB" w:rsidP="001453FB">
      <w:pPr>
        <w:pStyle w:val="PargrafodaLista"/>
        <w:numPr>
          <w:ilvl w:val="0"/>
          <w:numId w:val="14"/>
        </w:numPr>
        <w:spacing w:after="160" w:line="259" w:lineRule="auto"/>
        <w:contextualSpacing/>
        <w:jc w:val="both"/>
        <w:rPr>
          <w:rFonts w:ascii="Arial" w:hAnsi="Arial" w:cs="Arial"/>
          <w:sz w:val="24"/>
          <w:szCs w:val="24"/>
        </w:rPr>
      </w:pPr>
      <w:r w:rsidRPr="007273F7">
        <w:rPr>
          <w:rFonts w:ascii="Arial" w:hAnsi="Arial" w:cs="Arial"/>
          <w:sz w:val="24"/>
          <w:szCs w:val="24"/>
        </w:rPr>
        <w:t xml:space="preserve">Certidão de Registro no CREA (Conselho Regional de Engenharia e Arquitetura), em nome da empresa licitante com indicação do responsável técnico. </w:t>
      </w:r>
    </w:p>
    <w:p w:rsidR="001453FB" w:rsidRPr="007273F7" w:rsidRDefault="001453FB" w:rsidP="001453FB">
      <w:pPr>
        <w:jc w:val="both"/>
        <w:rPr>
          <w:rFonts w:ascii="Arial" w:hAnsi="Arial" w:cs="Arial"/>
          <w:sz w:val="24"/>
          <w:szCs w:val="24"/>
        </w:rPr>
      </w:pPr>
    </w:p>
    <w:p w:rsidR="001453FB" w:rsidRPr="007273F7" w:rsidRDefault="001453FB" w:rsidP="001453FB">
      <w:pPr>
        <w:jc w:val="both"/>
        <w:rPr>
          <w:rFonts w:ascii="Arial" w:hAnsi="Arial" w:cs="Arial"/>
          <w:b/>
          <w:sz w:val="24"/>
          <w:szCs w:val="24"/>
        </w:rPr>
      </w:pPr>
      <w:r w:rsidRPr="007273F7">
        <w:rPr>
          <w:rFonts w:ascii="Arial" w:hAnsi="Arial" w:cs="Arial"/>
          <w:b/>
          <w:sz w:val="24"/>
          <w:szCs w:val="24"/>
        </w:rPr>
        <w:t xml:space="preserve">...... Para o item 05: </w:t>
      </w:r>
    </w:p>
    <w:p w:rsidR="001453FB" w:rsidRPr="007273F7" w:rsidRDefault="001453FB" w:rsidP="001453FB">
      <w:pPr>
        <w:pStyle w:val="PargrafodaLista"/>
        <w:numPr>
          <w:ilvl w:val="0"/>
          <w:numId w:val="16"/>
        </w:numPr>
        <w:spacing w:after="160" w:line="259" w:lineRule="auto"/>
        <w:contextualSpacing/>
        <w:jc w:val="both"/>
        <w:rPr>
          <w:rFonts w:ascii="Arial" w:hAnsi="Arial" w:cs="Arial"/>
          <w:sz w:val="24"/>
          <w:szCs w:val="24"/>
        </w:rPr>
      </w:pPr>
      <w:r w:rsidRPr="007273F7">
        <w:rPr>
          <w:rFonts w:ascii="Arial" w:hAnsi="Arial" w:cs="Arial"/>
          <w:sz w:val="24"/>
          <w:szCs w:val="24"/>
        </w:rPr>
        <w:t xml:space="preserve">Certidão de Registro no CREA (Conselho Regional de Engenharia e Arquitetura), em nome da empresa licitante com indicação do responsável técnico (engenheiro civil ou sanitarista). </w:t>
      </w:r>
    </w:p>
    <w:p w:rsidR="001453FB" w:rsidRPr="007273F7" w:rsidRDefault="001453FB" w:rsidP="001453FB">
      <w:pPr>
        <w:pStyle w:val="PargrafodaLista"/>
        <w:numPr>
          <w:ilvl w:val="0"/>
          <w:numId w:val="16"/>
        </w:numPr>
        <w:spacing w:after="160" w:line="259" w:lineRule="auto"/>
        <w:contextualSpacing/>
        <w:jc w:val="both"/>
        <w:rPr>
          <w:rFonts w:ascii="Arial" w:hAnsi="Arial" w:cs="Arial"/>
          <w:sz w:val="24"/>
          <w:szCs w:val="24"/>
        </w:rPr>
      </w:pPr>
      <w:r w:rsidRPr="007273F7">
        <w:rPr>
          <w:rFonts w:ascii="Arial" w:hAnsi="Arial" w:cs="Arial"/>
          <w:sz w:val="24"/>
          <w:szCs w:val="24"/>
        </w:rPr>
        <w:t xml:space="preserve">Licença Ambiental de Operação emitida por órgão ambiental competente (Lei 6389/81); </w:t>
      </w:r>
    </w:p>
    <w:p w:rsidR="001453FB" w:rsidRPr="007273F7" w:rsidRDefault="001453FB" w:rsidP="001453FB">
      <w:pPr>
        <w:pStyle w:val="PargrafodaLista"/>
        <w:numPr>
          <w:ilvl w:val="0"/>
          <w:numId w:val="16"/>
        </w:numPr>
        <w:spacing w:after="160" w:line="259" w:lineRule="auto"/>
        <w:contextualSpacing/>
        <w:jc w:val="both"/>
        <w:rPr>
          <w:rFonts w:ascii="Arial" w:hAnsi="Arial" w:cs="Arial"/>
          <w:sz w:val="24"/>
          <w:szCs w:val="24"/>
        </w:rPr>
      </w:pPr>
      <w:r w:rsidRPr="007273F7">
        <w:rPr>
          <w:rFonts w:ascii="Arial" w:hAnsi="Arial" w:cs="Arial"/>
          <w:sz w:val="24"/>
          <w:szCs w:val="24"/>
        </w:rPr>
        <w:t xml:space="preserve">Alvará sanitário expedido pela Vigilância Sanitária; </w:t>
      </w:r>
    </w:p>
    <w:p w:rsidR="001453FB" w:rsidRPr="007273F7" w:rsidRDefault="001453FB" w:rsidP="001453FB">
      <w:pPr>
        <w:pStyle w:val="PargrafodaLista"/>
        <w:numPr>
          <w:ilvl w:val="0"/>
          <w:numId w:val="16"/>
        </w:numPr>
        <w:spacing w:after="160" w:line="259" w:lineRule="auto"/>
        <w:contextualSpacing/>
        <w:jc w:val="both"/>
        <w:rPr>
          <w:rFonts w:ascii="Arial" w:hAnsi="Arial" w:cs="Arial"/>
          <w:sz w:val="24"/>
          <w:szCs w:val="24"/>
        </w:rPr>
      </w:pPr>
      <w:r w:rsidRPr="007273F7">
        <w:rPr>
          <w:rFonts w:ascii="Arial" w:hAnsi="Arial" w:cs="Arial"/>
          <w:sz w:val="24"/>
          <w:szCs w:val="24"/>
        </w:rPr>
        <w:t xml:space="preserve">Atestado ou Certidão de Acervo Técnico fornecido por pessoa jurídica de direito público ou privado, devidamente registrado no CREA, que comprove que a licitante realizou serviços similares aos do objeto do Edital; </w:t>
      </w:r>
    </w:p>
    <w:p w:rsidR="001453FB" w:rsidRPr="007273F7" w:rsidRDefault="001453FB" w:rsidP="001453FB">
      <w:pPr>
        <w:pStyle w:val="PargrafodaLista"/>
        <w:numPr>
          <w:ilvl w:val="0"/>
          <w:numId w:val="16"/>
        </w:numPr>
        <w:spacing w:after="160" w:line="259" w:lineRule="auto"/>
        <w:contextualSpacing/>
        <w:jc w:val="both"/>
        <w:rPr>
          <w:rFonts w:ascii="Arial" w:hAnsi="Arial" w:cs="Arial"/>
          <w:sz w:val="24"/>
          <w:szCs w:val="24"/>
        </w:rPr>
      </w:pPr>
      <w:r w:rsidRPr="007273F7">
        <w:rPr>
          <w:rFonts w:ascii="Arial" w:hAnsi="Arial" w:cs="Arial"/>
          <w:sz w:val="24"/>
          <w:szCs w:val="24"/>
        </w:rPr>
        <w:t>Manifesto de carga, emitido por órgão ambiental competente, que comprova o descarte dos dejetos em estação de tratamento licenciada, a quantidade de dejeto descartado e sua origem;</w:t>
      </w:r>
    </w:p>
    <w:p w:rsidR="001453FB" w:rsidRPr="007273F7" w:rsidRDefault="001453FB" w:rsidP="001453FB">
      <w:pPr>
        <w:jc w:val="both"/>
        <w:rPr>
          <w:rFonts w:ascii="Arial" w:hAnsi="Arial" w:cs="Arial"/>
          <w:sz w:val="24"/>
          <w:szCs w:val="24"/>
        </w:rPr>
      </w:pPr>
    </w:p>
    <w:p w:rsidR="001453FB" w:rsidRDefault="001453FB" w:rsidP="001453FB">
      <w:pPr>
        <w:jc w:val="both"/>
        <w:rPr>
          <w:rFonts w:ascii="Arial" w:hAnsi="Arial" w:cs="Arial"/>
          <w:b/>
          <w:sz w:val="24"/>
          <w:szCs w:val="24"/>
        </w:rPr>
      </w:pPr>
      <w:r w:rsidRPr="007273F7">
        <w:rPr>
          <w:rFonts w:ascii="Arial" w:hAnsi="Arial" w:cs="Arial"/>
          <w:b/>
          <w:sz w:val="24"/>
          <w:szCs w:val="24"/>
        </w:rPr>
        <w:t xml:space="preserve">.... Para os itens 15, 16 e 17: </w:t>
      </w:r>
    </w:p>
    <w:p w:rsidR="001453FB" w:rsidRDefault="001453FB" w:rsidP="001453FB">
      <w:pPr>
        <w:jc w:val="both"/>
        <w:rPr>
          <w:rFonts w:ascii="Arial" w:hAnsi="Arial" w:cs="Arial"/>
          <w:b/>
          <w:sz w:val="24"/>
          <w:szCs w:val="24"/>
        </w:rPr>
      </w:pPr>
    </w:p>
    <w:p w:rsidR="001453FB" w:rsidRPr="00C11D17" w:rsidRDefault="001453FB" w:rsidP="001453FB">
      <w:pPr>
        <w:jc w:val="both"/>
        <w:rPr>
          <w:rFonts w:ascii="Arial" w:hAnsi="Arial" w:cs="Arial"/>
        </w:rPr>
      </w:pPr>
      <w:r w:rsidRPr="00C11D17">
        <w:rPr>
          <w:rFonts w:ascii="Arial" w:hAnsi="Arial" w:cs="Arial"/>
          <w:sz w:val="24"/>
          <w:szCs w:val="24"/>
        </w:rPr>
        <w:t>a</w:t>
      </w:r>
      <w:r>
        <w:rPr>
          <w:rFonts w:ascii="Arial" w:hAnsi="Arial" w:cs="Arial"/>
          <w:b/>
          <w:sz w:val="24"/>
          <w:szCs w:val="24"/>
        </w:rPr>
        <w:t xml:space="preserve">. </w:t>
      </w:r>
      <w:r w:rsidRPr="00C11D17">
        <w:rPr>
          <w:rFonts w:ascii="Arial" w:hAnsi="Arial" w:cs="Arial"/>
          <w:sz w:val="24"/>
          <w:szCs w:val="24"/>
        </w:rPr>
        <w:t xml:space="preserve">Certidão de Registro de Pessoa Física responsável junto ao seu Conselho de classe competente as suas atribuições legais em nome do responsável técnico habilitado para o exercício legal da profissão pela parte elétrica, que ficará disponível para o acompanhamento efetivo dos serviços futuros a serem prestados. </w:t>
      </w:r>
    </w:p>
    <w:p w:rsidR="001453FB" w:rsidRDefault="001453FB" w:rsidP="001453FB">
      <w:pPr>
        <w:pStyle w:val="PargrafodaLista"/>
        <w:ind w:left="0"/>
        <w:jc w:val="both"/>
        <w:rPr>
          <w:rFonts w:ascii="Arial" w:hAnsi="Arial" w:cs="Arial"/>
          <w:b/>
        </w:rPr>
      </w:pPr>
    </w:p>
    <w:p w:rsidR="001453FB" w:rsidRDefault="001453FB" w:rsidP="001453FB">
      <w:pPr>
        <w:jc w:val="both"/>
        <w:rPr>
          <w:rFonts w:ascii="Arial" w:hAnsi="Arial" w:cs="Arial"/>
        </w:rPr>
      </w:pPr>
      <w:r>
        <w:rPr>
          <w:rFonts w:ascii="Arial" w:hAnsi="Arial" w:cs="Arial"/>
          <w:b/>
        </w:rPr>
        <w:t>4.3 -</w:t>
      </w:r>
      <w:r>
        <w:rPr>
          <w:rFonts w:ascii="Arial" w:hAnsi="Arial" w:cs="Arial"/>
        </w:rPr>
        <w:t xml:space="preserve"> As microempresas e empresas de pequeno porte DEVIDAMENTE IDENTIFICADAS NO CREDENCIAMENTO, deverão apresentar toda a documentação exigida para efeito de comprovação de regularidade fiscal, mesmo que esta apresente alguma restrição, inclusive quanto à </w:t>
      </w:r>
      <w:r>
        <w:rPr>
          <w:rFonts w:ascii="Arial" w:hAnsi="Arial" w:cs="Arial"/>
          <w:color w:val="2E2E2E"/>
        </w:rPr>
        <w:t>comprovação da qualidade de empresa de pequeno porte ou microempresa</w:t>
      </w:r>
      <w:r>
        <w:rPr>
          <w:rFonts w:ascii="Arial" w:hAnsi="Arial" w:cs="Arial"/>
        </w:rPr>
        <w:t xml:space="preserve">. A eventual restrição poderá ser </w:t>
      </w:r>
      <w:r>
        <w:rPr>
          <w:rFonts w:ascii="Arial" w:hAnsi="Arial" w:cs="Arial"/>
        </w:rPr>
        <w:lastRenderedPageBreak/>
        <w:t>sanada após o julgamento das propostas de preços, como condição para a assinatura do contrato, na forma da Lei Complementar nº 123/2006 e suas alterações.</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4.3.1 -</w:t>
      </w:r>
      <w:r>
        <w:rPr>
          <w:rFonts w:ascii="Arial" w:hAnsi="Arial" w:cs="Arial"/>
        </w:rPr>
        <w:t xml:space="preserve"> Havendo alguma restrição na comprovação da regularidade fiscal, a microempresa ou empresa de pequeno porte poderá requerer a suspensão da sessão pelo prazo de 5 (dois) dias úteis, prorrogáveis por igual período a critério da Administração, para regularização dos documentos relativos à regularidade fiscal.</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4.3.2 -</w:t>
      </w:r>
      <w:r>
        <w:rPr>
          <w:rFonts w:ascii="Arial" w:hAnsi="Arial" w:cs="Arial"/>
        </w:rPr>
        <w:t xml:space="preserve"> A não-regularização da documentação, no prazo previsto no item anterior, implicará em decadência do direto à contratação, sem prejuízo das sanções previstas no art. 81 da Lei 8666/1993, sendo facultado à Administração convocar os licitantes remanescentes, na ordem de classificação, para a assinatura do contrato, ou revogar a licitação.</w:t>
      </w:r>
    </w:p>
    <w:p w:rsidR="001453FB" w:rsidRDefault="001453FB" w:rsidP="001453FB">
      <w:pPr>
        <w:jc w:val="both"/>
        <w:rPr>
          <w:rFonts w:ascii="Arial" w:hAnsi="Arial" w:cs="Arial"/>
        </w:rPr>
      </w:pPr>
    </w:p>
    <w:p w:rsidR="001453FB" w:rsidRDefault="001453FB" w:rsidP="001453FB">
      <w:pPr>
        <w:jc w:val="both"/>
        <w:rPr>
          <w:rFonts w:ascii="Arial" w:hAnsi="Arial" w:cs="Arial"/>
          <w:b/>
        </w:rPr>
      </w:pPr>
      <w:r>
        <w:rPr>
          <w:rFonts w:ascii="Arial" w:hAnsi="Arial" w:cs="Arial"/>
          <w:b/>
        </w:rPr>
        <w:t xml:space="preserve">4.4 - </w:t>
      </w:r>
      <w:r>
        <w:rPr>
          <w:rFonts w:ascii="Arial" w:hAnsi="Arial" w:cs="Arial"/>
        </w:rPr>
        <w:t>Os documentos de habilitação deverão estar válidos na data da sessão de abertura de envelopes, apresentados em original ou cópia autenticada em cartório competente ou publicação em órgão de Imprensa Oficial, ou, ainda, cópias com apresentação do original, que venham a ser autenticadas durante a sessão de abertura dos mesmos pela pregoeira ou membros da equipe de apoio, (os originais poderão estar dentro ou fora do envelope) ou, também, cópias obtidas na internet, desde que possam ter a sua autenticidade e veracidade confirmadas pelo mesmo meio.</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 xml:space="preserve">4.4.1 - </w:t>
      </w:r>
      <w:r>
        <w:rPr>
          <w:rFonts w:ascii="Arial" w:hAnsi="Arial" w:cs="Arial"/>
        </w:rPr>
        <w:t>Para os documentos que não apresentarem prazode validade ou validade indeterminada, quando for o caso, considerar-se-á 90 (noventa) dias a partir da data de emissão.</w:t>
      </w:r>
    </w:p>
    <w:p w:rsidR="001453FB" w:rsidRDefault="001453FB" w:rsidP="001453FB">
      <w:pPr>
        <w:jc w:val="both"/>
        <w:rPr>
          <w:rFonts w:ascii="Arial" w:hAnsi="Arial" w:cs="Arial"/>
        </w:rPr>
      </w:pPr>
    </w:p>
    <w:p w:rsidR="001453FB" w:rsidRDefault="001453FB" w:rsidP="001453FB">
      <w:pPr>
        <w:pStyle w:val="Corpodetexto3"/>
        <w:spacing w:after="0"/>
        <w:jc w:val="both"/>
        <w:rPr>
          <w:rFonts w:ascii="Arial" w:hAnsi="Arial" w:cs="Arial"/>
          <w:sz w:val="22"/>
          <w:szCs w:val="22"/>
        </w:rPr>
      </w:pPr>
      <w:r>
        <w:rPr>
          <w:rFonts w:ascii="Arial" w:hAnsi="Arial" w:cs="Arial"/>
          <w:b/>
          <w:sz w:val="22"/>
          <w:szCs w:val="22"/>
        </w:rPr>
        <w:t>4.4.2 -</w:t>
      </w:r>
      <w:r>
        <w:rPr>
          <w:rFonts w:ascii="Arial" w:hAnsi="Arial" w:cs="Arial"/>
          <w:sz w:val="22"/>
          <w:szCs w:val="22"/>
        </w:rPr>
        <w:t xml:space="preserve"> A documentação de habilitação deverá ser apresentada em nome da licitante que será responsável pela execução do contrato e faturamento, com o mesmo número do CNPJ e endereço. Serão aceitos documentos com a mesma razão social, porém CNPJ e endereço diverso quando os mesmos tiverem validade para todas as filiais e matriz.</w:t>
      </w:r>
    </w:p>
    <w:p w:rsidR="001453FB" w:rsidRDefault="001453FB" w:rsidP="001453FB">
      <w:pPr>
        <w:pStyle w:val="Corpodetexto3"/>
        <w:spacing w:after="0"/>
        <w:jc w:val="both"/>
        <w:rPr>
          <w:rFonts w:ascii="Arial" w:hAnsi="Arial" w:cs="Arial"/>
          <w:sz w:val="22"/>
          <w:szCs w:val="22"/>
        </w:rPr>
      </w:pPr>
    </w:p>
    <w:p w:rsidR="001453FB" w:rsidRDefault="001453FB" w:rsidP="001453FB">
      <w:pPr>
        <w:pStyle w:val="Corpodetexto3"/>
        <w:spacing w:after="0"/>
        <w:jc w:val="both"/>
        <w:rPr>
          <w:rFonts w:ascii="Arial" w:hAnsi="Arial" w:cs="Arial"/>
          <w:sz w:val="22"/>
          <w:szCs w:val="22"/>
        </w:rPr>
      </w:pPr>
      <w:r>
        <w:rPr>
          <w:rFonts w:ascii="Arial" w:hAnsi="Arial" w:cs="Arial"/>
          <w:b/>
          <w:sz w:val="22"/>
          <w:szCs w:val="22"/>
        </w:rPr>
        <w:t>4.5 -</w:t>
      </w:r>
      <w:r>
        <w:rPr>
          <w:rFonts w:ascii="Arial" w:hAnsi="Arial" w:cs="Arial"/>
          <w:sz w:val="22"/>
          <w:szCs w:val="22"/>
        </w:rPr>
        <w:t xml:space="preserve"> O Licitante que entender estar desobrigado de apresentar qualquer documento de habilitação deverá demonstrar esta situação, juntando o respectivo comprovante.</w:t>
      </w:r>
      <w:bookmarkStart w:id="0" w:name="bk47"/>
    </w:p>
    <w:p w:rsidR="001453FB" w:rsidRDefault="001453FB" w:rsidP="001453FB">
      <w:pPr>
        <w:pStyle w:val="Corpodetexto3"/>
        <w:spacing w:after="0"/>
        <w:jc w:val="both"/>
        <w:rPr>
          <w:rFonts w:ascii="Arial" w:hAnsi="Arial" w:cs="Arial"/>
          <w:b/>
          <w:sz w:val="22"/>
          <w:szCs w:val="22"/>
        </w:rPr>
      </w:pPr>
    </w:p>
    <w:p w:rsidR="001453FB" w:rsidRDefault="001453FB" w:rsidP="001453FB">
      <w:pPr>
        <w:pStyle w:val="Corpodetexto3"/>
        <w:spacing w:after="0"/>
        <w:jc w:val="both"/>
        <w:rPr>
          <w:rFonts w:ascii="Arial" w:hAnsi="Arial" w:cs="Arial"/>
          <w:sz w:val="22"/>
          <w:szCs w:val="22"/>
        </w:rPr>
      </w:pPr>
      <w:r>
        <w:rPr>
          <w:rFonts w:ascii="Arial" w:hAnsi="Arial" w:cs="Arial"/>
          <w:b/>
          <w:sz w:val="22"/>
          <w:szCs w:val="22"/>
        </w:rPr>
        <w:t>4.6 –</w:t>
      </w:r>
      <w:r>
        <w:rPr>
          <w:rFonts w:ascii="Arial" w:hAnsi="Arial" w:cs="Arial"/>
          <w:sz w:val="22"/>
          <w:szCs w:val="22"/>
        </w:rPr>
        <w:t xml:space="preserve"> A pregoeira, no uso de suas atribuições legais, e, em conformidade com o inciso XIV do artigo 4º da Lei 10.520/2002, disposições constantes na lei 12.462/2011, bem como acórdão TCU 1758/2003, poderá efetuar o saneamento dos documentos de habilitação, quando for o caso.</w:t>
      </w:r>
    </w:p>
    <w:p w:rsidR="001453FB" w:rsidRDefault="001453FB" w:rsidP="001453FB">
      <w:pPr>
        <w:pStyle w:val="Corpodetexto3"/>
        <w:spacing w:after="0"/>
        <w:jc w:val="both"/>
        <w:rPr>
          <w:rFonts w:cs="Arial"/>
          <w:sz w:val="24"/>
          <w:szCs w:val="24"/>
        </w:rPr>
      </w:pPr>
    </w:p>
    <w:bookmarkEnd w:id="0"/>
    <w:p w:rsidR="001453FB" w:rsidRDefault="001453FB" w:rsidP="001453FB">
      <w:pPr>
        <w:jc w:val="both"/>
        <w:rPr>
          <w:rFonts w:ascii="Arial" w:hAnsi="Arial" w:cs="Arial"/>
          <w:b/>
          <w:sz w:val="22"/>
          <w:szCs w:val="22"/>
        </w:rPr>
      </w:pPr>
      <w:r>
        <w:rPr>
          <w:rFonts w:ascii="Arial" w:hAnsi="Arial" w:cs="Arial"/>
          <w:b/>
        </w:rPr>
        <w:t>5 - DAS OBRIGAÇÕES DA VENCEDORA</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5.1 -</w:t>
      </w:r>
      <w:r>
        <w:rPr>
          <w:rFonts w:ascii="Arial" w:hAnsi="Arial" w:cs="Arial"/>
        </w:rPr>
        <w:t xml:space="preserve"> Será de responsabilidade da(s) licitante(s) vencedora(s) o fornecimento do objeto deste Edital.</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5.2 –</w:t>
      </w:r>
      <w:r>
        <w:rPr>
          <w:rFonts w:ascii="Arial" w:hAnsi="Arial" w:cs="Arial"/>
        </w:rPr>
        <w:t xml:space="preserve"> A(s) licitante(s) vencedora(s) ficará (ão) obrigada(s) a entregar o objeto deste Edital, nos preços e prazos estipulados na sua proposta.</w:t>
      </w:r>
    </w:p>
    <w:p w:rsidR="001453FB" w:rsidRDefault="001453FB" w:rsidP="001453FB">
      <w:pPr>
        <w:pStyle w:val="Recuodecorpodetexto"/>
        <w:jc w:val="both"/>
        <w:rPr>
          <w:rFonts w:ascii="Arial" w:hAnsi="Arial" w:cs="Arial"/>
          <w:sz w:val="22"/>
          <w:szCs w:val="22"/>
        </w:rPr>
      </w:pPr>
    </w:p>
    <w:p w:rsidR="001453FB" w:rsidRDefault="001453FB" w:rsidP="001453FB">
      <w:pPr>
        <w:pStyle w:val="Recuodecorpodetexto"/>
        <w:jc w:val="both"/>
        <w:rPr>
          <w:rFonts w:ascii="Arial" w:hAnsi="Arial" w:cs="Arial"/>
          <w:sz w:val="22"/>
          <w:szCs w:val="22"/>
        </w:rPr>
      </w:pPr>
      <w:r>
        <w:rPr>
          <w:rFonts w:ascii="Arial" w:hAnsi="Arial" w:cs="Arial"/>
          <w:b/>
          <w:sz w:val="22"/>
          <w:szCs w:val="22"/>
        </w:rPr>
        <w:t>5.3 -</w:t>
      </w:r>
      <w:r>
        <w:rPr>
          <w:rFonts w:ascii="Arial" w:hAnsi="Arial" w:cs="Arial"/>
          <w:sz w:val="22"/>
          <w:szCs w:val="22"/>
        </w:rPr>
        <w:t xml:space="preserve"> A(s) proponente(s) vencedora(s) deverá(ão) entregar os produtos conforme prazo descrito no item 1 do edital, contados da data de recebimento da autorização de fornecimento.</w:t>
      </w:r>
    </w:p>
    <w:p w:rsidR="001453FB" w:rsidRDefault="001453FB" w:rsidP="001453FB">
      <w:pPr>
        <w:pStyle w:val="Recuodecorpodetexto"/>
        <w:jc w:val="both"/>
        <w:rPr>
          <w:rFonts w:ascii="Arial" w:hAnsi="Arial" w:cs="Arial"/>
          <w:sz w:val="22"/>
          <w:szCs w:val="22"/>
        </w:rPr>
      </w:pPr>
    </w:p>
    <w:p w:rsidR="001453FB" w:rsidRDefault="001453FB" w:rsidP="001453FB">
      <w:pPr>
        <w:pStyle w:val="Recuodecorpodetexto"/>
        <w:jc w:val="both"/>
        <w:rPr>
          <w:rFonts w:ascii="Arial" w:hAnsi="Arial" w:cs="Arial"/>
          <w:b/>
        </w:rPr>
      </w:pPr>
      <w:r>
        <w:rPr>
          <w:rFonts w:ascii="Arial" w:hAnsi="Arial" w:cs="Arial"/>
          <w:b/>
          <w:sz w:val="22"/>
          <w:szCs w:val="22"/>
        </w:rPr>
        <w:t>5.4 -</w:t>
      </w:r>
      <w:r>
        <w:rPr>
          <w:rFonts w:ascii="Arial" w:hAnsi="Arial" w:cs="Arial"/>
          <w:sz w:val="22"/>
          <w:szCs w:val="22"/>
        </w:rPr>
        <w:t xml:space="preserve"> O proponente vencedor deverá obedecer as normas da Legislação Ambiental e serão de responsabilidade do proponente vencedor que deverá arcar com todas as despesas necessárias para o regular fornecimento do objeto;</w:t>
      </w:r>
    </w:p>
    <w:p w:rsidR="001453FB" w:rsidRDefault="001453FB" w:rsidP="001453FB">
      <w:pPr>
        <w:jc w:val="both"/>
        <w:rPr>
          <w:rFonts w:ascii="Arial" w:hAnsi="Arial" w:cs="Arial"/>
          <w:b/>
        </w:rPr>
      </w:pPr>
    </w:p>
    <w:p w:rsidR="001453FB" w:rsidRDefault="001453FB" w:rsidP="001453FB">
      <w:pPr>
        <w:jc w:val="both"/>
        <w:rPr>
          <w:rFonts w:ascii="Arial" w:hAnsi="Arial" w:cs="Arial"/>
          <w:b/>
        </w:rPr>
      </w:pPr>
      <w:r>
        <w:rPr>
          <w:rFonts w:ascii="Arial" w:hAnsi="Arial" w:cs="Arial"/>
          <w:b/>
        </w:rPr>
        <w:t xml:space="preserve">6 </w:t>
      </w:r>
      <w:r>
        <w:rPr>
          <w:rFonts w:ascii="Arial" w:hAnsi="Arial" w:cs="Arial"/>
        </w:rPr>
        <w:t>-</w:t>
      </w:r>
      <w:r>
        <w:rPr>
          <w:rFonts w:ascii="Arial" w:hAnsi="Arial" w:cs="Arial"/>
          <w:b/>
        </w:rPr>
        <w:t xml:space="preserve"> DO RECEBIMENTO E JULGAMENTO DAS PROPOSTAS E DOS DOCUMENTOS DE HABILITAÇÃO </w:t>
      </w:r>
    </w:p>
    <w:p w:rsidR="001453FB" w:rsidRDefault="001453FB" w:rsidP="001453FB">
      <w:pPr>
        <w:jc w:val="both"/>
        <w:rPr>
          <w:rFonts w:ascii="Arial" w:hAnsi="Arial" w:cs="Arial"/>
          <w:b/>
        </w:rPr>
      </w:pPr>
    </w:p>
    <w:p w:rsidR="001453FB" w:rsidRDefault="001453FB" w:rsidP="001453FB">
      <w:pPr>
        <w:jc w:val="both"/>
        <w:rPr>
          <w:rFonts w:ascii="Arial" w:hAnsi="Arial" w:cs="Arial"/>
        </w:rPr>
      </w:pPr>
      <w:r>
        <w:rPr>
          <w:rFonts w:ascii="Arial" w:hAnsi="Arial" w:cs="Arial"/>
          <w:b/>
        </w:rPr>
        <w:t>6.1 -</w:t>
      </w:r>
      <w:r>
        <w:rPr>
          <w:rFonts w:ascii="Arial" w:hAnsi="Arial" w:cs="Arial"/>
        </w:rPr>
        <w:t xml:space="preserve"> No dia, hora e local designados no Edital, na presença das licitantes e demais pessoas presentes ao ato público, o pregoeiro, juntamente com a Equipe de Apoio, executará a rotina de credenciamento, conforme disposto no Item 2.</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6.2 -</w:t>
      </w:r>
      <w:r>
        <w:rPr>
          <w:rFonts w:ascii="Arial" w:hAnsi="Arial" w:cs="Arial"/>
        </w:rPr>
        <w:t xml:space="preserve"> Verificadas as credenciais e declarada aberta a sessão, o pregoeiro solicitará e receberá, em envelopes devidamente lacrados, a proposta e os documentos exigidos para habilitação.</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6.3 -</w:t>
      </w:r>
      <w:r>
        <w:rPr>
          <w:rFonts w:ascii="Arial" w:hAnsi="Arial" w:cs="Arial"/>
        </w:rPr>
        <w:t xml:space="preserve"> Em nenhuma hipótese serão recebidos envelopes contendo proposta e os documentos de habilitação fora do prazo estabelecido neste Edital.</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6.4 -</w:t>
      </w:r>
      <w:r>
        <w:rPr>
          <w:rFonts w:ascii="Arial" w:hAnsi="Arial" w:cs="Arial"/>
        </w:rPr>
        <w:t xml:space="preserve"> Serão abertos primeiramente os envelopes contendo as propostas de preços, ocasião em que será procedida à verificação da conformidade das mesmas com os requisitos estabelecidos neste instrumento, com exceção do preço, desclassificando-se as incompatíveis.</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6.5 -</w:t>
      </w:r>
      <w:r>
        <w:rPr>
          <w:rFonts w:ascii="Arial" w:hAnsi="Arial" w:cs="Arial"/>
        </w:rPr>
        <w:t xml:space="preserve"> No curso da sessão, dentre as propostas que atenderem às exigências constantes do Edital, o autor da oferta de valor mais baixo e os das ofertas com preços de até 10% (dez por cento) superiores àquela poderão fazer lances verbais e sucessivos, em valores distintos e decrescentes.</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6.6 -</w:t>
      </w:r>
      <w:r>
        <w:rPr>
          <w:rFonts w:ascii="Arial" w:hAnsi="Arial" w:cs="Arial"/>
        </w:rPr>
        <w:t xml:space="preserve"> Não havendo pelo menos três ofertas nas condições definidas no item anterior, poderão os autores das melhores propostas, até o máximo de três, oferecerem lances verbais e sucessivos, quaisquer que sejam os preços oferecidos.</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6.7 -</w:t>
      </w:r>
      <w:r>
        <w:rPr>
          <w:rFonts w:ascii="Arial" w:hAnsi="Arial" w:cs="Arial"/>
        </w:rPr>
        <w:t xml:space="preserve"> A oferta dos lances deverá ser efetuada, por item, no momento em que for conferida a palavra ao licitante, na ordem decrescente dos preços.</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6.8 -</w:t>
      </w:r>
      <w:r>
        <w:rPr>
          <w:rFonts w:ascii="Arial" w:hAnsi="Arial" w:cs="Arial"/>
        </w:rPr>
        <w:t xml:space="preserve"> Dos lances ofertados não caberá retratação.</w:t>
      </w:r>
    </w:p>
    <w:p w:rsidR="001453FB" w:rsidRDefault="001453FB" w:rsidP="001453FB">
      <w:pPr>
        <w:ind w:left="708" w:firstLine="1440"/>
        <w:jc w:val="both"/>
        <w:rPr>
          <w:rFonts w:ascii="Arial" w:hAnsi="Arial" w:cs="Arial"/>
        </w:rPr>
      </w:pPr>
    </w:p>
    <w:p w:rsidR="001453FB" w:rsidRDefault="001453FB" w:rsidP="001453FB">
      <w:pPr>
        <w:jc w:val="both"/>
        <w:rPr>
          <w:rFonts w:ascii="Arial" w:hAnsi="Arial" w:cs="Arial"/>
        </w:rPr>
      </w:pPr>
      <w:r>
        <w:rPr>
          <w:rFonts w:ascii="Arial" w:hAnsi="Arial" w:cs="Arial"/>
          <w:b/>
        </w:rPr>
        <w:t>6.9 -</w:t>
      </w:r>
      <w:r>
        <w:rPr>
          <w:rFonts w:ascii="Arial" w:hAnsi="Arial" w:cs="Arial"/>
        </w:rPr>
        <w:t xml:space="preserve"> A desistência em apresentar lance verbal, quando convocado pela pregoeira, implicará a exclusão do licitante da fase de lances e na manutenção do último preço apresentado pelo licitante.</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6.10 -</w:t>
      </w:r>
      <w:r>
        <w:rPr>
          <w:rFonts w:ascii="Arial" w:hAnsi="Arial" w:cs="Arial"/>
        </w:rPr>
        <w:t xml:space="preserve"> O encerramento da etapa competitiva dar-se-á quando, indagados pela pregoeira, os licitantes manifestarem seu desinteresse em apresentar novos lances.</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6.11 -</w:t>
      </w:r>
      <w:r>
        <w:rPr>
          <w:rFonts w:ascii="Arial" w:hAnsi="Arial" w:cs="Arial"/>
        </w:rPr>
        <w:t xml:space="preserve"> Finalizada a fase de lances e ordenadas as ofertas, de acordo com o menor preço apresentado, a pregoeira verificará a compatibilidade dos preços ofertados com os praticados no mercado, desclassificando as propostas dos licitantes que apresentarem preço excessivo, assim considerado aqueles acima do preço de mercado.</w:t>
      </w:r>
    </w:p>
    <w:p w:rsidR="001453FB" w:rsidRDefault="001453FB" w:rsidP="001453FB">
      <w:pPr>
        <w:ind w:firstLine="1440"/>
        <w:jc w:val="both"/>
        <w:rPr>
          <w:rFonts w:ascii="Arial" w:hAnsi="Arial" w:cs="Arial"/>
        </w:rPr>
      </w:pPr>
    </w:p>
    <w:p w:rsidR="001453FB" w:rsidRDefault="001453FB" w:rsidP="001453FB">
      <w:pPr>
        <w:pStyle w:val="Corpodetexto3"/>
        <w:spacing w:after="0"/>
        <w:jc w:val="both"/>
        <w:rPr>
          <w:rFonts w:ascii="Arial" w:hAnsi="Arial" w:cs="Arial"/>
          <w:sz w:val="22"/>
          <w:szCs w:val="22"/>
        </w:rPr>
      </w:pPr>
      <w:r>
        <w:rPr>
          <w:rFonts w:ascii="Arial" w:hAnsi="Arial" w:cs="Arial"/>
          <w:b/>
          <w:sz w:val="22"/>
          <w:szCs w:val="22"/>
        </w:rPr>
        <w:t>6.12 -</w:t>
      </w:r>
      <w:r>
        <w:rPr>
          <w:rFonts w:ascii="Arial" w:hAnsi="Arial" w:cs="Arial"/>
          <w:sz w:val="22"/>
          <w:szCs w:val="22"/>
        </w:rPr>
        <w:t xml:space="preserve"> Ocorrendo empate previsto no art. 44, § 2º da Lei Complementar nº 123/06 e suas alterações serão asseguradas a preferência de contratação para as microempresas e empresas de pequeno porte, desde que a melhor oferta não tiver sido apresentada por microempresa ou empresa de pequeno porte. </w:t>
      </w:r>
    </w:p>
    <w:p w:rsidR="001453FB" w:rsidRDefault="001453FB" w:rsidP="001453FB">
      <w:pPr>
        <w:pStyle w:val="Corpodetexto3"/>
        <w:spacing w:after="0"/>
        <w:jc w:val="both"/>
        <w:rPr>
          <w:rFonts w:ascii="Arial" w:hAnsi="Arial" w:cs="Arial"/>
          <w:sz w:val="22"/>
          <w:szCs w:val="22"/>
        </w:rPr>
      </w:pPr>
    </w:p>
    <w:p w:rsidR="001453FB" w:rsidRDefault="001453FB" w:rsidP="001453FB">
      <w:pPr>
        <w:pStyle w:val="Corpodetexto3"/>
        <w:spacing w:after="0"/>
        <w:jc w:val="both"/>
        <w:rPr>
          <w:rFonts w:ascii="Arial" w:hAnsi="Arial" w:cs="Arial"/>
          <w:sz w:val="22"/>
          <w:szCs w:val="22"/>
        </w:rPr>
      </w:pPr>
      <w:r>
        <w:rPr>
          <w:rFonts w:ascii="Arial" w:hAnsi="Arial" w:cs="Arial"/>
          <w:b/>
          <w:sz w:val="22"/>
          <w:szCs w:val="22"/>
        </w:rPr>
        <w:t>6.12.1 -</w:t>
      </w:r>
      <w:r>
        <w:rPr>
          <w:rFonts w:ascii="Arial" w:hAnsi="Arial" w:cs="Arial"/>
          <w:sz w:val="22"/>
          <w:szCs w:val="22"/>
        </w:rPr>
        <w:t xml:space="preserve"> Entende-se por empate as situações em que as ofertas apresentadas pelas microempresas e empresas de pequeno porte sejam iguais ou até 5% (cinco por cento) superiores à proposta mais bem classificada</w:t>
      </w:r>
    </w:p>
    <w:p w:rsidR="001453FB" w:rsidRDefault="001453FB" w:rsidP="001453FB">
      <w:pPr>
        <w:pStyle w:val="Corpodetexto3"/>
        <w:spacing w:after="0"/>
        <w:jc w:val="both"/>
        <w:rPr>
          <w:rFonts w:ascii="Arial" w:hAnsi="Arial" w:cs="Arial"/>
          <w:sz w:val="22"/>
          <w:szCs w:val="22"/>
        </w:rPr>
      </w:pPr>
    </w:p>
    <w:p w:rsidR="001453FB" w:rsidRDefault="001453FB" w:rsidP="001453FB">
      <w:pPr>
        <w:pStyle w:val="Corpodetexto3"/>
        <w:spacing w:after="0"/>
        <w:jc w:val="both"/>
        <w:rPr>
          <w:rFonts w:ascii="Arial" w:hAnsi="Arial" w:cs="Arial"/>
          <w:sz w:val="22"/>
          <w:szCs w:val="22"/>
        </w:rPr>
      </w:pPr>
      <w:r>
        <w:rPr>
          <w:rFonts w:ascii="Arial" w:hAnsi="Arial" w:cs="Arial"/>
          <w:b/>
          <w:sz w:val="22"/>
          <w:szCs w:val="22"/>
        </w:rPr>
        <w:t>6.12.2 -</w:t>
      </w:r>
      <w:r>
        <w:rPr>
          <w:rFonts w:ascii="Arial" w:hAnsi="Arial" w:cs="Arial"/>
          <w:sz w:val="22"/>
          <w:szCs w:val="22"/>
        </w:rPr>
        <w:t xml:space="preserve"> Para fins de desempate, proceder-se-á da seguinte forma:</w:t>
      </w:r>
    </w:p>
    <w:p w:rsidR="001453FB" w:rsidRDefault="001453FB" w:rsidP="001453FB">
      <w:pPr>
        <w:pStyle w:val="Corpodetexto3"/>
        <w:spacing w:after="0"/>
        <w:jc w:val="both"/>
        <w:rPr>
          <w:rFonts w:ascii="Arial" w:hAnsi="Arial" w:cs="Arial"/>
          <w:sz w:val="22"/>
          <w:szCs w:val="22"/>
        </w:rPr>
      </w:pPr>
    </w:p>
    <w:p w:rsidR="001453FB" w:rsidRDefault="001453FB" w:rsidP="001453FB">
      <w:pPr>
        <w:pStyle w:val="Corpodetexto3"/>
        <w:spacing w:after="0"/>
        <w:ind w:firstLine="540"/>
        <w:jc w:val="both"/>
        <w:rPr>
          <w:rFonts w:ascii="Arial" w:hAnsi="Arial" w:cs="Arial"/>
          <w:sz w:val="22"/>
          <w:szCs w:val="22"/>
        </w:rPr>
      </w:pPr>
      <w:r>
        <w:rPr>
          <w:rFonts w:ascii="Arial" w:hAnsi="Arial" w:cs="Arial"/>
          <w:b/>
          <w:sz w:val="22"/>
          <w:szCs w:val="22"/>
        </w:rPr>
        <w:t>I –</w:t>
      </w:r>
      <w:r>
        <w:rPr>
          <w:rFonts w:ascii="Arial" w:hAnsi="Arial" w:cs="Arial"/>
          <w:sz w:val="22"/>
          <w:szCs w:val="22"/>
        </w:rPr>
        <w:t xml:space="preserve"> o sistema fará a ordem de classificação das microempresas ou empresas de pequeno porte que tenham apresentado oferta igual ou até 5% superior à proposta mais bem classificada;</w:t>
      </w:r>
    </w:p>
    <w:p w:rsidR="001453FB" w:rsidRDefault="001453FB" w:rsidP="001453FB">
      <w:pPr>
        <w:pStyle w:val="Corpodetexto3"/>
        <w:spacing w:after="0"/>
        <w:ind w:firstLine="540"/>
        <w:jc w:val="both"/>
        <w:rPr>
          <w:rFonts w:ascii="Arial" w:hAnsi="Arial" w:cs="Arial"/>
          <w:sz w:val="22"/>
          <w:szCs w:val="22"/>
        </w:rPr>
      </w:pPr>
      <w:r>
        <w:rPr>
          <w:rFonts w:ascii="Arial" w:hAnsi="Arial" w:cs="Arial"/>
          <w:b/>
          <w:sz w:val="22"/>
          <w:szCs w:val="22"/>
        </w:rPr>
        <w:t>II –</w:t>
      </w:r>
      <w:r>
        <w:rPr>
          <w:rFonts w:ascii="Arial" w:hAnsi="Arial" w:cs="Arial"/>
          <w:sz w:val="22"/>
          <w:szCs w:val="22"/>
        </w:rPr>
        <w:t xml:space="preserve"> todas as microempresas ou empresas de pequeno porte classificadas de acordo com o item 6.12.2, I, poderão apresentar 01 (um) novo lance, inferior à oferta considerada vencedora do certame, no prazo máximo de 05 (cinco) minutos após o encerramento dos lances do respectivo item, sob pena de preclusão;</w:t>
      </w:r>
    </w:p>
    <w:p w:rsidR="001453FB" w:rsidRDefault="001453FB" w:rsidP="001453FB">
      <w:pPr>
        <w:pStyle w:val="Corpodetexto3"/>
        <w:spacing w:after="0"/>
        <w:ind w:firstLine="540"/>
        <w:jc w:val="both"/>
        <w:rPr>
          <w:rFonts w:ascii="Arial" w:hAnsi="Arial" w:cs="Arial"/>
          <w:sz w:val="22"/>
          <w:szCs w:val="22"/>
        </w:rPr>
      </w:pPr>
      <w:r>
        <w:rPr>
          <w:rFonts w:ascii="Arial" w:hAnsi="Arial" w:cs="Arial"/>
          <w:b/>
          <w:sz w:val="22"/>
          <w:szCs w:val="22"/>
        </w:rPr>
        <w:t>III –</w:t>
      </w:r>
      <w:r>
        <w:rPr>
          <w:rFonts w:ascii="Arial" w:hAnsi="Arial" w:cs="Arial"/>
          <w:sz w:val="22"/>
          <w:szCs w:val="22"/>
        </w:rPr>
        <w:t xml:space="preserve"> caso tenha apresentado novo lance, a primeira microempresa ou empresa de pequeno porte da ordem de classificação será declarada vencedora, permanecendo registrados no sistema os lances de desempate apresentadas pelas demais microempresas ou empresas de pequeno porte;</w:t>
      </w:r>
    </w:p>
    <w:p w:rsidR="001453FB" w:rsidRDefault="001453FB" w:rsidP="001453FB">
      <w:pPr>
        <w:pStyle w:val="Corpodetexto3"/>
        <w:spacing w:after="0"/>
        <w:ind w:firstLine="540"/>
        <w:jc w:val="both"/>
        <w:rPr>
          <w:rFonts w:ascii="Arial" w:hAnsi="Arial" w:cs="Arial"/>
          <w:sz w:val="22"/>
          <w:szCs w:val="22"/>
        </w:rPr>
      </w:pPr>
      <w:r>
        <w:rPr>
          <w:rFonts w:ascii="Arial" w:hAnsi="Arial" w:cs="Arial"/>
          <w:b/>
          <w:sz w:val="22"/>
          <w:szCs w:val="22"/>
        </w:rPr>
        <w:t>IV –</w:t>
      </w:r>
      <w:r>
        <w:rPr>
          <w:rFonts w:ascii="Arial" w:hAnsi="Arial" w:cs="Arial"/>
          <w:sz w:val="22"/>
          <w:szCs w:val="22"/>
        </w:rPr>
        <w:t xml:space="preserve"> não ocorrendo a contratação da microempresa ou empresa de pequeno porte, na forma do item 6.12.2, III, será declarada vencedora a próxima microempresa ou empresa de </w:t>
      </w:r>
      <w:r>
        <w:rPr>
          <w:rFonts w:ascii="Arial" w:hAnsi="Arial" w:cs="Arial"/>
          <w:sz w:val="22"/>
          <w:szCs w:val="22"/>
        </w:rPr>
        <w:lastRenderedPageBreak/>
        <w:t>pequeno porte da ordem de classificação do item 6.12.2, I, que tenha manifestado lance de desempate, e assim sucessivamente;</w:t>
      </w:r>
    </w:p>
    <w:p w:rsidR="001453FB" w:rsidRDefault="001453FB" w:rsidP="001453FB">
      <w:pPr>
        <w:pStyle w:val="Corpodetexto3"/>
        <w:spacing w:after="0"/>
        <w:ind w:firstLine="540"/>
        <w:jc w:val="both"/>
        <w:rPr>
          <w:rFonts w:ascii="Arial" w:hAnsi="Arial" w:cs="Arial"/>
          <w:sz w:val="22"/>
          <w:szCs w:val="22"/>
        </w:rPr>
      </w:pPr>
      <w:r>
        <w:rPr>
          <w:rFonts w:ascii="Arial" w:hAnsi="Arial" w:cs="Arial"/>
          <w:b/>
          <w:sz w:val="22"/>
          <w:szCs w:val="22"/>
        </w:rPr>
        <w:t>V –</w:t>
      </w:r>
      <w:r>
        <w:rPr>
          <w:rFonts w:ascii="Arial" w:hAnsi="Arial" w:cs="Arial"/>
          <w:sz w:val="22"/>
          <w:szCs w:val="22"/>
        </w:rPr>
        <w:t xml:space="preserve"> no caso de equivalência dos valores apresentados pelas microempresas e empresas de pequeno porte que se encontrem no intervalo previsto no item 6.12.1, será realizado sorteio entre elas para fins de ordenação das ofertas.</w:t>
      </w:r>
    </w:p>
    <w:p w:rsidR="001453FB" w:rsidRDefault="001453FB" w:rsidP="001453FB">
      <w:pPr>
        <w:ind w:firstLine="1440"/>
        <w:jc w:val="both"/>
        <w:rPr>
          <w:rFonts w:ascii="Arial" w:hAnsi="Arial" w:cs="Arial"/>
          <w:sz w:val="22"/>
          <w:szCs w:val="22"/>
        </w:rPr>
      </w:pPr>
    </w:p>
    <w:p w:rsidR="001453FB" w:rsidRDefault="001453FB" w:rsidP="001453FB">
      <w:pPr>
        <w:jc w:val="both"/>
        <w:rPr>
          <w:rFonts w:ascii="Arial" w:hAnsi="Arial" w:cs="Arial"/>
        </w:rPr>
      </w:pPr>
      <w:r>
        <w:rPr>
          <w:rFonts w:ascii="Arial" w:hAnsi="Arial" w:cs="Arial"/>
          <w:b/>
        </w:rPr>
        <w:t>6.13 -</w:t>
      </w:r>
      <w:r>
        <w:rPr>
          <w:rFonts w:ascii="Arial" w:hAnsi="Arial" w:cs="Arial"/>
        </w:rPr>
        <w:t xml:space="preserve"> A pregoeira poderá negociar diretamente com o proponente que apresentou o menor preço, por item, para que seja obtido preço ainda melhor.</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6.14 -</w:t>
      </w:r>
      <w:r>
        <w:rPr>
          <w:rFonts w:ascii="Arial" w:hAnsi="Arial" w:cs="Arial"/>
        </w:rPr>
        <w:t xml:space="preserve"> Será aberto o envelope contendo a documentação de habilitação do licitante que tiver formulado a proposta de menor preço, para confirmação das suas condições habilita tórias.</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6.15 -</w:t>
      </w:r>
      <w:r>
        <w:rPr>
          <w:rFonts w:ascii="Arial" w:hAnsi="Arial" w:cs="Arial"/>
        </w:rPr>
        <w:t xml:space="preserve"> No caso de inabilitação do proponente que tiver apresentado a melhor oferta, serão analisados os documentos habilita tórios do licitante da proposta de segundo menor preço, e assim sucessivamente, até que um licitante atenda às condições fixadas neste instrumento convocatório.</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6.16 -</w:t>
      </w:r>
      <w:r>
        <w:rPr>
          <w:rFonts w:ascii="Arial" w:hAnsi="Arial" w:cs="Arial"/>
        </w:rPr>
        <w:t xml:space="preserve"> Verificado o atendimento das exigências habilita tórias, será declarada a ordem de classificação dos licitantes, por item.</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6.16.1 -</w:t>
      </w:r>
      <w:r>
        <w:rPr>
          <w:rFonts w:ascii="Arial" w:hAnsi="Arial" w:cs="Arial"/>
        </w:rPr>
        <w:t xml:space="preserve"> Será declarado vencedor o licitante que ocupar o primeiro lugar em cada item.</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6.17 -</w:t>
      </w:r>
      <w:r>
        <w:rPr>
          <w:rFonts w:ascii="Arial" w:hAnsi="Arial" w:cs="Arial"/>
        </w:rPr>
        <w:t xml:space="preserve"> A pregoeira manterá em seu poder os envelopes com a documentação dos demais licitantes, pelo prazo de 10 (dez) dias, após a homologação da Licitação, devendo as empresas retirá-los neste período, sob pena de inutilização dos mesmos.</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6.18 -</w:t>
      </w:r>
      <w:r>
        <w:rPr>
          <w:rFonts w:ascii="Arial" w:hAnsi="Arial" w:cs="Arial"/>
        </w:rPr>
        <w:t xml:space="preserve"> Da sessão pública será lavrada ata circunstanciada, devendo esta ser assinada pela pregoeira, pela Equipe de Apoio e por todos os licitantes presentes.</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6.19 -</w:t>
      </w:r>
      <w:r>
        <w:rPr>
          <w:rFonts w:ascii="Arial" w:hAnsi="Arial" w:cs="Arial"/>
        </w:rPr>
        <w:t xml:space="preserve"> Todos os documentos e as propostas deverão ser rubricados pela pregoeira, pela Equipe de Apoio e pelos representantes das licitantes que estiverem presentes.</w:t>
      </w:r>
    </w:p>
    <w:p w:rsidR="001453FB" w:rsidRDefault="001453FB" w:rsidP="001453FB">
      <w:pPr>
        <w:jc w:val="both"/>
        <w:rPr>
          <w:rFonts w:ascii="Arial" w:hAnsi="Arial" w:cs="Arial"/>
        </w:rPr>
      </w:pPr>
    </w:p>
    <w:p w:rsidR="001453FB" w:rsidRDefault="001453FB" w:rsidP="001453FB">
      <w:pPr>
        <w:jc w:val="both"/>
        <w:rPr>
          <w:rFonts w:ascii="Arial" w:hAnsi="Arial" w:cs="Arial"/>
          <w:b/>
        </w:rPr>
      </w:pPr>
      <w:r>
        <w:rPr>
          <w:rFonts w:ascii="Arial" w:hAnsi="Arial" w:cs="Arial"/>
          <w:b/>
        </w:rPr>
        <w:t xml:space="preserve">7 </w:t>
      </w:r>
      <w:r>
        <w:rPr>
          <w:rFonts w:ascii="Arial" w:hAnsi="Arial" w:cs="Arial"/>
        </w:rPr>
        <w:t>-</w:t>
      </w:r>
      <w:r>
        <w:rPr>
          <w:rFonts w:ascii="Arial" w:hAnsi="Arial" w:cs="Arial"/>
          <w:b/>
        </w:rPr>
        <w:t xml:space="preserve"> DOS CRITÉRIOS DE JULGAMENTO E ADJUDICAÇÃO</w:t>
      </w:r>
    </w:p>
    <w:p w:rsidR="001453FB" w:rsidRDefault="001453FB" w:rsidP="001453FB">
      <w:pPr>
        <w:jc w:val="both"/>
        <w:rPr>
          <w:rFonts w:ascii="Arial" w:hAnsi="Arial" w:cs="Arial"/>
          <w:b/>
        </w:rPr>
      </w:pPr>
    </w:p>
    <w:p w:rsidR="001453FB" w:rsidRDefault="001453FB" w:rsidP="001453FB">
      <w:pPr>
        <w:jc w:val="both"/>
        <w:rPr>
          <w:rFonts w:ascii="Arial" w:hAnsi="Arial" w:cs="Arial"/>
        </w:rPr>
      </w:pPr>
      <w:r>
        <w:rPr>
          <w:rFonts w:ascii="Arial" w:hAnsi="Arial" w:cs="Arial"/>
          <w:b/>
        </w:rPr>
        <w:t>7.1 -</w:t>
      </w:r>
      <w:r>
        <w:rPr>
          <w:rFonts w:ascii="Arial" w:hAnsi="Arial" w:cs="Arial"/>
        </w:rPr>
        <w:t xml:space="preserve"> A presente Licitação será adjudicada à licitante que apresentar proposta de </w:t>
      </w:r>
      <w:r>
        <w:rPr>
          <w:rFonts w:ascii="Arial" w:hAnsi="Arial" w:cs="Arial"/>
          <w:b/>
        </w:rPr>
        <w:t>MENOR PREÇO POR ITEM</w:t>
      </w:r>
      <w:r>
        <w:rPr>
          <w:rFonts w:ascii="Arial" w:hAnsi="Arial" w:cs="Arial"/>
        </w:rPr>
        <w:t>, desde que atendidas as exigências deste Edital.</w:t>
      </w:r>
    </w:p>
    <w:p w:rsidR="001453FB" w:rsidRDefault="001453FB" w:rsidP="001453FB">
      <w:pPr>
        <w:jc w:val="both"/>
        <w:rPr>
          <w:rFonts w:ascii="Arial" w:hAnsi="Arial" w:cs="Arial"/>
        </w:rPr>
      </w:pPr>
    </w:p>
    <w:p w:rsidR="001453FB" w:rsidRDefault="001453FB" w:rsidP="001453FB">
      <w:pPr>
        <w:jc w:val="both"/>
        <w:rPr>
          <w:rFonts w:ascii="Arial" w:hAnsi="Arial" w:cs="Arial"/>
          <w:b/>
          <w:bCs/>
        </w:rPr>
      </w:pPr>
      <w:r>
        <w:rPr>
          <w:rFonts w:ascii="Arial" w:hAnsi="Arial" w:cs="Arial"/>
          <w:b/>
        </w:rPr>
        <w:t>7.2 -</w:t>
      </w:r>
      <w:r>
        <w:rPr>
          <w:rFonts w:ascii="Arial" w:hAnsi="Arial" w:cs="Arial"/>
          <w:b/>
          <w:bCs/>
        </w:rPr>
        <w:t xml:space="preserve"> APÓS A FASE DE LANCES, SERÁ DESCLASSIFICADA PROPOSTA COM VALOR SUPERIOR AO VALOR MÁXIMO FIXADO. </w:t>
      </w:r>
    </w:p>
    <w:p w:rsidR="001453FB" w:rsidRDefault="001453FB" w:rsidP="001453FB">
      <w:pPr>
        <w:jc w:val="both"/>
        <w:rPr>
          <w:rFonts w:ascii="Arial" w:hAnsi="Arial" w:cs="Arial"/>
          <w:b/>
        </w:rPr>
      </w:pPr>
    </w:p>
    <w:p w:rsidR="001453FB" w:rsidRDefault="001453FB" w:rsidP="001453FB">
      <w:pPr>
        <w:jc w:val="both"/>
        <w:rPr>
          <w:rFonts w:ascii="Arial" w:hAnsi="Arial" w:cs="Arial"/>
          <w:b/>
        </w:rPr>
      </w:pPr>
    </w:p>
    <w:p w:rsidR="001453FB" w:rsidRDefault="001453FB" w:rsidP="001453FB">
      <w:pPr>
        <w:jc w:val="both"/>
        <w:rPr>
          <w:rFonts w:ascii="Arial" w:hAnsi="Arial" w:cs="Arial"/>
          <w:b/>
        </w:rPr>
      </w:pPr>
      <w:r>
        <w:rPr>
          <w:rFonts w:ascii="Arial" w:hAnsi="Arial" w:cs="Arial"/>
          <w:b/>
        </w:rPr>
        <w:t>8 – DA IMPUGNAÇÃO DO EDITAL</w:t>
      </w:r>
    </w:p>
    <w:p w:rsidR="001453FB" w:rsidRDefault="001453FB" w:rsidP="001453FB">
      <w:pPr>
        <w:jc w:val="both"/>
        <w:rPr>
          <w:rFonts w:ascii="Arial" w:hAnsi="Arial" w:cs="Arial"/>
          <w:b/>
        </w:rPr>
      </w:pPr>
    </w:p>
    <w:p w:rsidR="001453FB" w:rsidRDefault="001453FB" w:rsidP="001453FB">
      <w:pPr>
        <w:jc w:val="both"/>
        <w:rPr>
          <w:rFonts w:ascii="Arial" w:hAnsi="Arial" w:cs="Arial"/>
        </w:rPr>
      </w:pPr>
      <w:r>
        <w:rPr>
          <w:rFonts w:ascii="Arial" w:hAnsi="Arial" w:cs="Arial"/>
          <w:b/>
        </w:rPr>
        <w:t>8.1 –</w:t>
      </w:r>
      <w:r>
        <w:rPr>
          <w:rFonts w:ascii="Arial" w:hAnsi="Arial" w:cs="Arial"/>
        </w:rPr>
        <w:t xml:space="preserve"> Decairá do direito de impugnar os termos deste Edital aquele que não o fizer até 2 (dois) dias úteis antes da data designada para a realização do Pregão, apontando de forma clara e objetiva as falhas e/ou irregularidades que entende viciarem o mesmo.</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8.2 –</w:t>
      </w:r>
      <w:r>
        <w:rPr>
          <w:rFonts w:ascii="Arial" w:hAnsi="Arial" w:cs="Arial"/>
        </w:rPr>
        <w:t xml:space="preserve"> Caberá o pregoeiro decidir, no prazo de 48 (quarenta e oito) horas, sobre a impugnação interposta.</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8.3 –</w:t>
      </w:r>
      <w:r>
        <w:rPr>
          <w:rFonts w:ascii="Arial" w:hAnsi="Arial" w:cs="Arial"/>
        </w:rPr>
        <w:t xml:space="preserve"> Se procedente e acolhida a impugnação do Edital, seus vícios serão sanados e nova data será designada para a realização do certame.  </w:t>
      </w:r>
    </w:p>
    <w:p w:rsidR="001453FB" w:rsidRDefault="001453FB" w:rsidP="001453FB">
      <w:pPr>
        <w:jc w:val="both"/>
        <w:rPr>
          <w:rFonts w:ascii="Arial" w:hAnsi="Arial" w:cs="Arial"/>
        </w:rPr>
      </w:pPr>
    </w:p>
    <w:p w:rsidR="001453FB" w:rsidRDefault="001453FB" w:rsidP="001453FB">
      <w:pPr>
        <w:jc w:val="both"/>
        <w:rPr>
          <w:rFonts w:ascii="Arial" w:hAnsi="Arial" w:cs="Arial"/>
          <w:b/>
          <w:bCs/>
        </w:rPr>
      </w:pPr>
      <w:r>
        <w:rPr>
          <w:rFonts w:ascii="Arial" w:hAnsi="Arial" w:cs="Arial"/>
          <w:b/>
          <w:bCs/>
        </w:rPr>
        <w:t>9 – DA AUTORIZAÇÃO DE FORNECIMENTO</w:t>
      </w:r>
    </w:p>
    <w:p w:rsidR="001453FB" w:rsidRDefault="001453FB" w:rsidP="001453FB">
      <w:pPr>
        <w:jc w:val="both"/>
        <w:rPr>
          <w:rFonts w:ascii="Arial" w:hAnsi="Arial" w:cs="Arial"/>
          <w:b/>
          <w:bCs/>
        </w:rPr>
      </w:pPr>
    </w:p>
    <w:p w:rsidR="001453FB" w:rsidRDefault="001453FB" w:rsidP="001453FB">
      <w:pPr>
        <w:pStyle w:val="Corpodetexto"/>
        <w:rPr>
          <w:rFonts w:ascii="Arial" w:hAnsi="Arial" w:cs="Arial"/>
          <w:sz w:val="22"/>
          <w:szCs w:val="22"/>
        </w:rPr>
      </w:pPr>
      <w:r>
        <w:rPr>
          <w:rFonts w:ascii="Arial" w:hAnsi="Arial" w:cs="Arial"/>
          <w:b/>
          <w:sz w:val="22"/>
          <w:szCs w:val="22"/>
        </w:rPr>
        <w:t>9.1 -</w:t>
      </w:r>
      <w:r>
        <w:rPr>
          <w:rFonts w:ascii="Arial" w:hAnsi="Arial" w:cs="Arial"/>
          <w:sz w:val="22"/>
          <w:szCs w:val="22"/>
        </w:rPr>
        <w:t xml:space="preserve"> Será emitida autorização de fornecimento ao proponente vencedor para entrega dos produtos com prazo descrito no item 1 deste edital, contados da data de seu recebimento.</w:t>
      </w:r>
    </w:p>
    <w:p w:rsidR="001453FB" w:rsidRDefault="001453FB" w:rsidP="001453FB">
      <w:pPr>
        <w:jc w:val="both"/>
        <w:rPr>
          <w:rFonts w:ascii="Arial" w:hAnsi="Arial" w:cs="Arial"/>
          <w:sz w:val="22"/>
          <w:szCs w:val="22"/>
        </w:rPr>
      </w:pPr>
    </w:p>
    <w:p w:rsidR="001453FB" w:rsidRDefault="001453FB" w:rsidP="001453FB">
      <w:pPr>
        <w:jc w:val="both"/>
        <w:rPr>
          <w:rFonts w:ascii="Arial" w:hAnsi="Arial" w:cs="Arial"/>
        </w:rPr>
      </w:pPr>
      <w:r>
        <w:rPr>
          <w:rFonts w:ascii="Arial" w:hAnsi="Arial" w:cs="Arial"/>
          <w:b/>
        </w:rPr>
        <w:t>9.2 -</w:t>
      </w:r>
      <w:r>
        <w:rPr>
          <w:rFonts w:ascii="Arial" w:hAnsi="Arial" w:cs="Arial"/>
        </w:rPr>
        <w:t xml:space="preserve"> O prazo para emissão da autorização de fornecimento é de 03 (três) dias úteis após a homologação, devendo o proponente manter-se nas mesmas condições da habilitação quanto a regularidade fiscal.</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b/>
        </w:rPr>
      </w:pPr>
      <w:r>
        <w:rPr>
          <w:rFonts w:ascii="Arial" w:hAnsi="Arial" w:cs="Arial"/>
          <w:b/>
        </w:rPr>
        <w:t xml:space="preserve">10 </w:t>
      </w:r>
      <w:r>
        <w:rPr>
          <w:rFonts w:ascii="Arial" w:hAnsi="Arial" w:cs="Arial"/>
        </w:rPr>
        <w:t xml:space="preserve">- </w:t>
      </w:r>
      <w:r>
        <w:rPr>
          <w:rFonts w:ascii="Arial" w:hAnsi="Arial" w:cs="Arial"/>
          <w:b/>
        </w:rPr>
        <w:t>DOS RECURSOS E PENALIDADES ADMINISTRATIVAS</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10.1 -</w:t>
      </w:r>
      <w:r>
        <w:rPr>
          <w:rFonts w:ascii="Arial" w:hAnsi="Arial" w:cs="Arial"/>
        </w:rPr>
        <w:t xml:space="preserve"> Declarado o vencedor, qualquer licitante poderá manifestar imediata e motivadamente a intenção de recorrer, quando lhe será concedido o prazo de 03 (três) dias para a apresentação das razões do recurso, ficando os demais licitantes, desde logo, intimados para apresentar contra-razões em igual número de dias, que começarão a correr do término do prazo do recorrente, sendo-lhes assegurada vista imediata dos autos.</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10.2 -</w:t>
      </w:r>
      <w:r>
        <w:rPr>
          <w:rFonts w:ascii="Arial" w:hAnsi="Arial" w:cs="Arial"/>
        </w:rPr>
        <w:t xml:space="preserve"> Não sendo interpostos recursos, a pregoeira adjudicará o objeto do certame à empresa declarada vencedora, por ITEM, sendo submetido este resultado ao(a) Prefeito Municipal para homologação.</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10.3 -</w:t>
      </w:r>
      <w:r>
        <w:rPr>
          <w:rFonts w:ascii="Arial" w:hAnsi="Arial" w:cs="Arial"/>
        </w:rPr>
        <w:t xml:space="preserve"> O(s) recurso(s), porventura interposto(s), não terá(ão) efeito suspensivo e será(ão) dirigido(s) ao(a) Exmo. Prefeito Municipal, por intermédio da pregoeira, o qual poderá reconsiderar sua decisão, em 05 (cinco) dias ou, nesse período, encaminhá-lo(s) ao(a) Prefeito Municipal, devidamente informado(s), para apreciação e decisão, no mesmo prazo.</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10.4 -</w:t>
      </w:r>
      <w:r>
        <w:rPr>
          <w:rFonts w:ascii="Arial" w:hAnsi="Arial" w:cs="Arial"/>
        </w:rPr>
        <w:t xml:space="preserve"> Decididos os recursos eventualmente interpostos, será o resultado da Licitação submetido ao(a) Exmo. Prefeito Municipal para o procedimento de homologação com a devida adjudicação do objeto desta Licitação à(s) vencedora(s).</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b/>
        </w:rPr>
      </w:pPr>
      <w:r>
        <w:rPr>
          <w:rFonts w:ascii="Arial" w:hAnsi="Arial" w:cs="Arial"/>
          <w:b/>
          <w:bCs/>
        </w:rPr>
        <w:t>11 -</w:t>
      </w:r>
      <w:r>
        <w:rPr>
          <w:rFonts w:ascii="Arial" w:hAnsi="Arial" w:cs="Arial"/>
          <w:b/>
        </w:rPr>
        <w:t>DA DOTAÇÃO</w:t>
      </w:r>
    </w:p>
    <w:p w:rsidR="001453FB" w:rsidRDefault="001453FB" w:rsidP="001453FB">
      <w:pPr>
        <w:jc w:val="both"/>
        <w:rPr>
          <w:rFonts w:ascii="Arial" w:hAnsi="Arial" w:cs="Arial"/>
          <w:b/>
        </w:rPr>
      </w:pPr>
    </w:p>
    <w:p w:rsidR="001453FB" w:rsidRDefault="001453FB" w:rsidP="001453FB">
      <w:pPr>
        <w:jc w:val="both"/>
        <w:rPr>
          <w:rFonts w:ascii="Arial" w:hAnsi="Arial" w:cs="Arial"/>
        </w:rPr>
      </w:pPr>
      <w:r>
        <w:rPr>
          <w:rFonts w:ascii="Arial" w:hAnsi="Arial" w:cs="Arial"/>
          <w:b/>
        </w:rPr>
        <w:t>11.1 -</w:t>
      </w:r>
      <w:r>
        <w:rPr>
          <w:rFonts w:ascii="Arial" w:hAnsi="Arial" w:cs="Arial"/>
        </w:rPr>
        <w:t xml:space="preserve"> A despesa decorrente da aquisição objeto do presente certame correrá a conta de dotação específica do orçamento do exercício e terá a seguinte classificação orçamentária:</w:t>
      </w:r>
    </w:p>
    <w:p w:rsidR="001453FB" w:rsidRDefault="001453FB" w:rsidP="001453FB">
      <w:pPr>
        <w:jc w:val="both"/>
        <w:rPr>
          <w:rFonts w:ascii="Calibri" w:hAnsi="Calibri"/>
        </w:rPr>
      </w:pPr>
    </w:p>
    <w:p w:rsidR="001453FB" w:rsidRDefault="001453FB" w:rsidP="001453FB">
      <w:pPr>
        <w:jc w:val="both"/>
        <w:rPr>
          <w:rFonts w:ascii="Arial" w:hAnsi="Arial" w:cs="Arial"/>
        </w:rPr>
      </w:pPr>
      <w:r>
        <w:fldChar w:fldCharType="begin"/>
      </w:r>
      <w:r>
        <w:instrText xml:space="preserve"> DOCVARIABLE "Dotacoes" \* MERGEFORMAT </w:instrText>
      </w:r>
      <w:r>
        <w:fldChar w:fldCharType="separate"/>
      </w:r>
      <w:r w:rsidRPr="006E4A55">
        <w:rPr>
          <w:rFonts w:ascii="Arial" w:hAnsi="Arial" w:cs="Arial"/>
          <w:b/>
        </w:rPr>
        <w:t>2.038.3390.00</w:t>
      </w:r>
      <w:r w:rsidRPr="006E4A55">
        <w:rPr>
          <w:rFonts w:ascii="Arial" w:hAnsi="Arial" w:cs="Arial"/>
        </w:rPr>
        <w:t xml:space="preserve"> - 0 - 126/2019   -   Realização da Festa do Município </w:t>
      </w:r>
      <w:r>
        <w:fldChar w:fldCharType="end"/>
      </w:r>
    </w:p>
    <w:p w:rsidR="001453FB" w:rsidRDefault="001453FB" w:rsidP="001453FB">
      <w:pPr>
        <w:pStyle w:val="Corpodetexto21"/>
        <w:tabs>
          <w:tab w:val="clear" w:pos="0"/>
          <w:tab w:val="left" w:pos="708"/>
        </w:tabs>
        <w:rPr>
          <w:rFonts w:cs="Arial"/>
          <w:b/>
        </w:rPr>
      </w:pPr>
    </w:p>
    <w:p w:rsidR="001453FB" w:rsidRDefault="001453FB" w:rsidP="001453FB">
      <w:pPr>
        <w:pStyle w:val="Corpodetexto21"/>
        <w:tabs>
          <w:tab w:val="clear" w:pos="0"/>
          <w:tab w:val="left" w:pos="708"/>
        </w:tabs>
        <w:rPr>
          <w:rFonts w:cs="Arial"/>
          <w:b/>
        </w:rPr>
      </w:pPr>
      <w:r>
        <w:rPr>
          <w:rFonts w:cs="Arial"/>
          <w:b/>
        </w:rPr>
        <w:t xml:space="preserve">12 </w:t>
      </w:r>
      <w:r>
        <w:rPr>
          <w:rFonts w:cs="Arial"/>
        </w:rPr>
        <w:t>-</w:t>
      </w:r>
      <w:r>
        <w:rPr>
          <w:rFonts w:cs="Arial"/>
          <w:b/>
        </w:rPr>
        <w:t xml:space="preserve"> DO PAGAMENTO</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12.1 -</w:t>
      </w:r>
      <w:r>
        <w:rPr>
          <w:rFonts w:ascii="Arial" w:hAnsi="Arial" w:cs="Arial"/>
        </w:rPr>
        <w:t xml:space="preserve"> O pagamento pela aquisição objeto da presente Licitação será feito conforme descrito no item 1.2, em favor da licitante vencedora, mediante depósito bancário em sua conta </w:t>
      </w:r>
    </w:p>
    <w:p w:rsidR="001453FB" w:rsidRDefault="001453FB" w:rsidP="001453FB">
      <w:pPr>
        <w:jc w:val="both"/>
        <w:rPr>
          <w:rFonts w:ascii="Arial" w:hAnsi="Arial" w:cs="Arial"/>
        </w:rPr>
      </w:pPr>
      <w:r>
        <w:rPr>
          <w:rFonts w:ascii="Arial" w:hAnsi="Arial" w:cs="Arial"/>
        </w:rPr>
        <w:t>corrente, ou diretamente ao representante legal, após a entrega, acompanhados da respectiva Nota Fiscal.</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color w:val="FF0000"/>
        </w:rPr>
      </w:pPr>
      <w:r>
        <w:rPr>
          <w:rFonts w:ascii="Arial" w:hAnsi="Arial" w:cs="Arial"/>
          <w:b/>
        </w:rPr>
        <w:t>12.2 -</w:t>
      </w:r>
      <w:r>
        <w:rPr>
          <w:rFonts w:ascii="Arial" w:hAnsi="Arial" w:cs="Arial"/>
        </w:rPr>
        <w:t xml:space="preserve"> O número do CNPJ - Cadastro Nacional de Pessoa Jurídica - constante das notas fiscais deverá ser aquele fornecido na fase de habilitação (item 4.2. deste Edital).</w:t>
      </w:r>
    </w:p>
    <w:p w:rsidR="001453FB" w:rsidRDefault="001453FB" w:rsidP="001453FB">
      <w:pPr>
        <w:ind w:firstLine="1440"/>
        <w:jc w:val="both"/>
        <w:rPr>
          <w:rFonts w:ascii="Arial" w:hAnsi="Arial" w:cs="Arial"/>
        </w:rPr>
      </w:pPr>
    </w:p>
    <w:p w:rsidR="001453FB" w:rsidRDefault="001453FB" w:rsidP="001453FB">
      <w:pPr>
        <w:suppressAutoHyphens/>
        <w:jc w:val="both"/>
        <w:rPr>
          <w:rFonts w:ascii="Arial" w:hAnsi="Arial" w:cs="Arial"/>
          <w:b/>
          <w:bCs/>
          <w:spacing w:val="-3"/>
        </w:rPr>
      </w:pPr>
    </w:p>
    <w:p w:rsidR="001453FB" w:rsidRDefault="001453FB" w:rsidP="001453FB">
      <w:pPr>
        <w:suppressAutoHyphens/>
        <w:jc w:val="both"/>
        <w:rPr>
          <w:rFonts w:ascii="Arial" w:hAnsi="Arial" w:cs="Arial"/>
          <w:b/>
        </w:rPr>
      </w:pPr>
      <w:r>
        <w:rPr>
          <w:rFonts w:ascii="Arial" w:hAnsi="Arial" w:cs="Arial"/>
          <w:b/>
          <w:bCs/>
          <w:spacing w:val="-3"/>
        </w:rPr>
        <w:t xml:space="preserve">13 </w:t>
      </w:r>
      <w:r>
        <w:rPr>
          <w:rFonts w:ascii="Arial" w:hAnsi="Arial" w:cs="Arial"/>
          <w:b/>
        </w:rPr>
        <w:t>- DO CONTRATO E RESPECTIVA VIGÊNCIA</w:t>
      </w:r>
    </w:p>
    <w:p w:rsidR="001453FB" w:rsidRDefault="001453FB" w:rsidP="001453FB">
      <w:pPr>
        <w:tabs>
          <w:tab w:val="left" w:pos="708"/>
        </w:tabs>
        <w:ind w:firstLine="720"/>
        <w:jc w:val="both"/>
        <w:rPr>
          <w:rFonts w:ascii="Arial" w:hAnsi="Arial" w:cs="Arial"/>
          <w:szCs w:val="24"/>
        </w:rPr>
      </w:pPr>
    </w:p>
    <w:p w:rsidR="001453FB" w:rsidRDefault="001453FB" w:rsidP="001453FB">
      <w:pPr>
        <w:tabs>
          <w:tab w:val="left" w:pos="708"/>
        </w:tabs>
        <w:jc w:val="both"/>
        <w:rPr>
          <w:rFonts w:ascii="Arial" w:hAnsi="Arial" w:cs="Arial"/>
          <w:szCs w:val="22"/>
        </w:rPr>
      </w:pPr>
      <w:r>
        <w:rPr>
          <w:rFonts w:ascii="Arial" w:hAnsi="Arial" w:cs="Arial"/>
          <w:b/>
        </w:rPr>
        <w:t>13.1 -</w:t>
      </w:r>
      <w:r>
        <w:rPr>
          <w:rFonts w:ascii="Arial" w:hAnsi="Arial" w:cs="Arial"/>
        </w:rPr>
        <w:t xml:space="preserve"> Após a homologação do resultado, será(ão) a(s) vencedora(s) notificada(s) e convocada(s) para, no prazo de </w:t>
      </w:r>
      <w:r>
        <w:rPr>
          <w:rFonts w:ascii="Arial" w:hAnsi="Arial" w:cs="Arial"/>
          <w:b/>
        </w:rPr>
        <w:t>5 (cinco) dias úteis</w:t>
      </w:r>
      <w:r>
        <w:rPr>
          <w:rFonts w:ascii="Arial" w:hAnsi="Arial" w:cs="Arial"/>
        </w:rPr>
        <w:t xml:space="preserve">, assinar(em) o pertinente contrato (minuta constante do </w:t>
      </w:r>
      <w:r>
        <w:rPr>
          <w:rFonts w:ascii="Arial" w:hAnsi="Arial" w:cs="Arial"/>
          <w:b/>
        </w:rPr>
        <w:t>Anexo IV</w:t>
      </w:r>
      <w:r>
        <w:rPr>
          <w:rFonts w:ascii="Arial" w:hAnsi="Arial" w:cs="Arial"/>
        </w:rPr>
        <w:t>), sob pena de decair do direito à contratação, sem prejuízo das sanções previstas neste Edital.</w:t>
      </w:r>
    </w:p>
    <w:p w:rsidR="001453FB" w:rsidRDefault="001453FB" w:rsidP="001453FB">
      <w:pPr>
        <w:tabs>
          <w:tab w:val="left" w:pos="708"/>
        </w:tabs>
        <w:jc w:val="both"/>
        <w:rPr>
          <w:rFonts w:ascii="Arial" w:hAnsi="Arial" w:cs="Arial"/>
        </w:rPr>
      </w:pPr>
    </w:p>
    <w:p w:rsidR="001453FB" w:rsidRDefault="001453FB" w:rsidP="001453FB">
      <w:pPr>
        <w:tabs>
          <w:tab w:val="left" w:pos="708"/>
        </w:tabs>
        <w:jc w:val="both"/>
        <w:rPr>
          <w:rFonts w:ascii="Arial" w:hAnsi="Arial" w:cs="Arial"/>
        </w:rPr>
      </w:pPr>
      <w:r>
        <w:rPr>
          <w:rFonts w:ascii="Arial" w:hAnsi="Arial" w:cs="Arial"/>
          <w:b/>
        </w:rPr>
        <w:t>13.2 -</w:t>
      </w:r>
      <w:r>
        <w:rPr>
          <w:rFonts w:ascii="Arial" w:hAnsi="Arial" w:cs="Arial"/>
        </w:rPr>
        <w:t xml:space="preserve"> No ato de formalização do contrato, deverá a licitante vencedora indicar pessoa pertencente ao seu quadro funcional, com a qual a Administração poderá obter informações e/ou esclarecimentos, bem como encaminhar quaisquer outras comunicações.</w:t>
      </w:r>
    </w:p>
    <w:p w:rsidR="001453FB" w:rsidRDefault="001453FB" w:rsidP="001453FB">
      <w:pPr>
        <w:tabs>
          <w:tab w:val="left" w:pos="708"/>
        </w:tabs>
        <w:jc w:val="both"/>
        <w:rPr>
          <w:rFonts w:ascii="Arial" w:hAnsi="Arial" w:cs="Arial"/>
        </w:rPr>
      </w:pPr>
    </w:p>
    <w:p w:rsidR="001453FB" w:rsidRDefault="001453FB" w:rsidP="001453FB">
      <w:pPr>
        <w:tabs>
          <w:tab w:val="left" w:pos="708"/>
        </w:tabs>
        <w:jc w:val="both"/>
        <w:rPr>
          <w:rFonts w:ascii="Arial" w:hAnsi="Arial" w:cs="Arial"/>
        </w:rPr>
      </w:pPr>
      <w:r>
        <w:rPr>
          <w:rFonts w:ascii="Arial" w:hAnsi="Arial" w:cs="Arial"/>
          <w:b/>
        </w:rPr>
        <w:t>13.3 -</w:t>
      </w:r>
      <w:r>
        <w:rPr>
          <w:rFonts w:ascii="Arial" w:hAnsi="Arial" w:cs="Arial"/>
        </w:rPr>
        <w:t xml:space="preserve"> O(s) contrato(s) terá(ão) prazo de vigência da data de assinatura até a data prevista na minuta constante do </w:t>
      </w:r>
      <w:r>
        <w:rPr>
          <w:rFonts w:ascii="Arial" w:hAnsi="Arial" w:cs="Arial"/>
          <w:b/>
        </w:rPr>
        <w:t>Anexo IV</w:t>
      </w:r>
      <w:r>
        <w:rPr>
          <w:rFonts w:ascii="Arial" w:hAnsi="Arial" w:cs="Arial"/>
        </w:rPr>
        <w:t>.</w:t>
      </w:r>
    </w:p>
    <w:p w:rsidR="001453FB" w:rsidRDefault="001453FB" w:rsidP="001453FB">
      <w:pPr>
        <w:tabs>
          <w:tab w:val="left" w:pos="708"/>
        </w:tabs>
        <w:jc w:val="both"/>
        <w:rPr>
          <w:rFonts w:ascii="Arial" w:hAnsi="Arial" w:cs="Arial"/>
        </w:rPr>
      </w:pPr>
    </w:p>
    <w:p w:rsidR="001453FB" w:rsidRDefault="001453FB" w:rsidP="001453FB">
      <w:pPr>
        <w:pStyle w:val="SemEspaamento"/>
        <w:jc w:val="both"/>
        <w:rPr>
          <w:rFonts w:ascii="Arial" w:hAnsi="Arial" w:cs="Arial"/>
          <w:sz w:val="22"/>
          <w:szCs w:val="22"/>
        </w:rPr>
      </w:pPr>
      <w:r>
        <w:rPr>
          <w:rFonts w:ascii="Arial" w:hAnsi="Arial" w:cs="Arial"/>
          <w:b/>
          <w:sz w:val="22"/>
          <w:szCs w:val="22"/>
        </w:rPr>
        <w:t>13.4 -</w:t>
      </w:r>
      <w:r>
        <w:rPr>
          <w:rFonts w:ascii="Arial" w:hAnsi="Arial" w:cs="Arial"/>
          <w:sz w:val="22"/>
          <w:szCs w:val="22"/>
        </w:rPr>
        <w:t xml:space="preserve"> Caso o contrato, por qualquer motivo, não venha a ser assinado, a licitante subseqüente, na ordem de classificação, será notificada para nova Sessão Pública, na qual a pregoeira examinará a sua proposta e qualificação, e assim sucessivamente, até a apuração de uma que atenda ao edital, podendo a pregoeiro negociar diretamente com o proponente para que seja obtido preço melhor.</w:t>
      </w:r>
    </w:p>
    <w:p w:rsidR="001453FB" w:rsidRDefault="001453FB" w:rsidP="001453FB">
      <w:pPr>
        <w:pStyle w:val="SemEspaamento"/>
        <w:jc w:val="both"/>
        <w:rPr>
          <w:rFonts w:ascii="Arial" w:hAnsi="Arial" w:cs="Arial"/>
          <w:sz w:val="22"/>
          <w:szCs w:val="22"/>
        </w:rPr>
      </w:pPr>
    </w:p>
    <w:p w:rsidR="001453FB" w:rsidRDefault="001453FB" w:rsidP="001453FB">
      <w:pPr>
        <w:jc w:val="both"/>
        <w:rPr>
          <w:rFonts w:ascii="Arial" w:hAnsi="Arial" w:cs="Arial"/>
          <w:b/>
          <w:sz w:val="22"/>
          <w:szCs w:val="22"/>
        </w:rPr>
      </w:pPr>
      <w:r>
        <w:rPr>
          <w:rFonts w:ascii="Arial" w:hAnsi="Arial" w:cs="Arial"/>
          <w:b/>
        </w:rPr>
        <w:t>14</w:t>
      </w:r>
      <w:r>
        <w:rPr>
          <w:rFonts w:ascii="Arial" w:hAnsi="Arial" w:cs="Arial"/>
        </w:rPr>
        <w:t xml:space="preserve"> - </w:t>
      </w:r>
      <w:r>
        <w:rPr>
          <w:rFonts w:ascii="Arial" w:hAnsi="Arial" w:cs="Arial"/>
          <w:b/>
        </w:rPr>
        <w:t>DAS DISPOSIÇÕES GERAIS</w:t>
      </w:r>
    </w:p>
    <w:p w:rsidR="001453FB" w:rsidRDefault="001453FB" w:rsidP="001453FB">
      <w:pPr>
        <w:jc w:val="both"/>
        <w:rPr>
          <w:rFonts w:ascii="Arial" w:hAnsi="Arial" w:cs="Arial"/>
          <w:b/>
        </w:rPr>
      </w:pPr>
    </w:p>
    <w:p w:rsidR="001453FB" w:rsidRDefault="001453FB" w:rsidP="001453FB">
      <w:pPr>
        <w:jc w:val="both"/>
        <w:rPr>
          <w:rFonts w:ascii="Arial" w:hAnsi="Arial" w:cs="Arial"/>
        </w:rPr>
      </w:pPr>
      <w:r>
        <w:rPr>
          <w:rFonts w:ascii="Arial" w:hAnsi="Arial" w:cs="Arial"/>
          <w:b/>
        </w:rPr>
        <w:t>14.1 -</w:t>
      </w:r>
      <w:r>
        <w:rPr>
          <w:rFonts w:ascii="Arial" w:hAnsi="Arial" w:cs="Arial"/>
        </w:rPr>
        <w:t xml:space="preserve"> Nenhuma indenização será devida às licitantes pela elaboração e/ou apresentação de documentação relativa ao presente Edital.</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14.2 -</w:t>
      </w:r>
      <w:r>
        <w:rPr>
          <w:rFonts w:ascii="Arial" w:hAnsi="Arial" w:cs="Arial"/>
        </w:rPr>
        <w:t xml:space="preserve"> O resultado desta Licitação estará à disposição dos interessados, no Setor de Licitações, logo após sua homologação.</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rPr>
        <w:t>14.3 -</w:t>
      </w:r>
      <w:r>
        <w:rPr>
          <w:rFonts w:ascii="Arial" w:hAnsi="Arial" w:cs="Arial"/>
        </w:rPr>
        <w:t xml:space="preserve"> Detalhes não citados, referentes ao fornecimento, mas que a boa técnica leve a presumir a sua necessidade, não deverão ser omitidos, não sendo aceitas justificativas para sua não apresentação.</w:t>
      </w:r>
    </w:p>
    <w:p w:rsidR="001453FB" w:rsidRDefault="001453FB" w:rsidP="001453FB">
      <w:pPr>
        <w:pStyle w:val="Recuodecorpodetexto3"/>
        <w:jc w:val="both"/>
        <w:rPr>
          <w:rFonts w:ascii="Arial" w:hAnsi="Arial" w:cs="Arial"/>
          <w:sz w:val="22"/>
          <w:szCs w:val="22"/>
        </w:rPr>
      </w:pPr>
    </w:p>
    <w:p w:rsidR="001453FB" w:rsidRDefault="001453FB" w:rsidP="001453FB">
      <w:pPr>
        <w:pStyle w:val="Recuodecorpodetexto"/>
        <w:jc w:val="both"/>
        <w:rPr>
          <w:rFonts w:ascii="Arial" w:hAnsi="Arial" w:cs="Arial"/>
          <w:sz w:val="22"/>
          <w:szCs w:val="22"/>
        </w:rPr>
      </w:pPr>
      <w:r>
        <w:rPr>
          <w:rFonts w:ascii="Arial" w:hAnsi="Arial" w:cs="Arial"/>
          <w:b/>
          <w:sz w:val="22"/>
          <w:szCs w:val="22"/>
        </w:rPr>
        <w:t>14.4 –</w:t>
      </w:r>
      <w:r>
        <w:rPr>
          <w:rFonts w:ascii="Arial" w:hAnsi="Arial" w:cs="Arial"/>
          <w:sz w:val="22"/>
          <w:szCs w:val="22"/>
        </w:rPr>
        <w:t xml:space="preserve"> O Município poderá revogar a Licitação em face de razões de interesse público derivadas de fato superveniente devidamente comprovado, pertinente e suficiente para justificar tal conduta, devendo anulá-la por ilegalidade, de ofício ou por provocação de qualquer pessoa, mediante ato escrito e fundamentado.</w:t>
      </w:r>
    </w:p>
    <w:p w:rsidR="001453FB" w:rsidRDefault="001453FB" w:rsidP="001453FB">
      <w:pPr>
        <w:jc w:val="both"/>
        <w:rPr>
          <w:rFonts w:ascii="Arial" w:hAnsi="Arial" w:cs="Arial"/>
          <w:sz w:val="22"/>
          <w:szCs w:val="22"/>
        </w:rPr>
      </w:pPr>
    </w:p>
    <w:p w:rsidR="001453FB" w:rsidRDefault="001453FB" w:rsidP="001453FB">
      <w:pPr>
        <w:pStyle w:val="Corpodetexto21"/>
        <w:tabs>
          <w:tab w:val="clear" w:pos="0"/>
          <w:tab w:val="left" w:pos="708"/>
        </w:tabs>
        <w:rPr>
          <w:rFonts w:cs="Arial"/>
          <w:color w:val="FF0000"/>
          <w:sz w:val="22"/>
          <w:szCs w:val="22"/>
        </w:rPr>
      </w:pPr>
      <w:r>
        <w:rPr>
          <w:rFonts w:cs="Arial"/>
          <w:b/>
          <w:sz w:val="22"/>
          <w:szCs w:val="22"/>
        </w:rPr>
        <w:t>14.5 -</w:t>
      </w:r>
      <w:r>
        <w:rPr>
          <w:rFonts w:cs="Arial"/>
          <w:sz w:val="22"/>
          <w:szCs w:val="22"/>
        </w:rPr>
        <w:t xml:space="preserve"> A pregoeira e a Equipe de Apoio prestarão os esclarecimentos necessários, bem como irão dirimir as dúvidas suscitadas, de segunda a sexta-feira, das 8</w:t>
      </w:r>
      <w:r>
        <w:rPr>
          <w:rFonts w:cs="Arial"/>
          <w:color w:val="FF0000"/>
          <w:sz w:val="22"/>
          <w:szCs w:val="22"/>
        </w:rPr>
        <w:t>:</w:t>
      </w:r>
      <w:r>
        <w:rPr>
          <w:rFonts w:cs="Arial"/>
          <w:color w:val="000000"/>
          <w:sz w:val="22"/>
          <w:szCs w:val="22"/>
        </w:rPr>
        <w:t>00h às 12:00h e das 13:00h às 17:00h, através do telefone (49) 3545-1133, (49) 3545-1109, ou pessoalmente no paço municipal.</w:t>
      </w:r>
    </w:p>
    <w:p w:rsidR="001453FB" w:rsidRDefault="001453FB" w:rsidP="001453FB">
      <w:pPr>
        <w:pStyle w:val="Corpodetexto21"/>
        <w:tabs>
          <w:tab w:val="clear" w:pos="0"/>
          <w:tab w:val="left" w:pos="708"/>
        </w:tabs>
        <w:rPr>
          <w:rFonts w:cs="Arial"/>
          <w:sz w:val="22"/>
          <w:szCs w:val="22"/>
        </w:rPr>
      </w:pPr>
    </w:p>
    <w:p w:rsidR="001453FB" w:rsidRDefault="001453FB" w:rsidP="001453FB">
      <w:pPr>
        <w:pStyle w:val="Corpodetexto21"/>
        <w:tabs>
          <w:tab w:val="clear" w:pos="0"/>
          <w:tab w:val="left" w:pos="708"/>
        </w:tabs>
        <w:rPr>
          <w:rFonts w:cs="Arial"/>
          <w:sz w:val="22"/>
          <w:szCs w:val="22"/>
        </w:rPr>
      </w:pPr>
      <w:r>
        <w:rPr>
          <w:rFonts w:cs="Arial"/>
          <w:b/>
          <w:sz w:val="22"/>
          <w:szCs w:val="22"/>
        </w:rPr>
        <w:t>14.6 –</w:t>
      </w:r>
      <w:r>
        <w:rPr>
          <w:rFonts w:cs="Arial"/>
          <w:sz w:val="22"/>
          <w:szCs w:val="22"/>
        </w:rPr>
        <w:t xml:space="preserve"> É de exclusiva responsabilidade do proponente ou interessado, a verificação no site do município de Abdon Batista: </w:t>
      </w:r>
      <w:hyperlink r:id="rId9" w:history="1">
        <w:r>
          <w:rPr>
            <w:rStyle w:val="Hyperlink"/>
            <w:rFonts w:cs="Arial"/>
            <w:sz w:val="22"/>
            <w:szCs w:val="22"/>
          </w:rPr>
          <w:t>www.abdonbatista.sc.gov.br</w:t>
        </w:r>
      </w:hyperlink>
      <w:r>
        <w:rPr>
          <w:rFonts w:cs="Arial"/>
          <w:sz w:val="22"/>
          <w:szCs w:val="22"/>
        </w:rPr>
        <w:t xml:space="preserve"> e na imprensa oficial do Município de Abdon Batista de eventuais alterações no presente edital.</w:t>
      </w:r>
    </w:p>
    <w:p w:rsidR="001453FB" w:rsidRDefault="001453FB" w:rsidP="001453FB">
      <w:pPr>
        <w:pStyle w:val="Corpodetexto21"/>
        <w:tabs>
          <w:tab w:val="clear" w:pos="0"/>
          <w:tab w:val="left" w:pos="708"/>
        </w:tabs>
        <w:rPr>
          <w:rFonts w:cs="Arial"/>
          <w:sz w:val="22"/>
          <w:szCs w:val="22"/>
        </w:rPr>
      </w:pPr>
    </w:p>
    <w:p w:rsidR="001453FB" w:rsidRDefault="001453FB" w:rsidP="001453FB">
      <w:pPr>
        <w:pStyle w:val="Corpodetexto21"/>
        <w:tabs>
          <w:tab w:val="clear" w:pos="0"/>
          <w:tab w:val="left" w:pos="708"/>
        </w:tabs>
        <w:rPr>
          <w:rFonts w:cs="Arial"/>
          <w:sz w:val="22"/>
          <w:szCs w:val="22"/>
        </w:rPr>
      </w:pPr>
      <w:r>
        <w:rPr>
          <w:rFonts w:cs="Arial"/>
          <w:b/>
          <w:sz w:val="22"/>
          <w:szCs w:val="22"/>
        </w:rPr>
        <w:t>14.7 –</w:t>
      </w:r>
      <w:r>
        <w:rPr>
          <w:rFonts w:cs="Arial"/>
          <w:sz w:val="22"/>
          <w:szCs w:val="22"/>
        </w:rPr>
        <w:t xml:space="preserve"> São parte integrante deste Edital os seguintes anexos:</w:t>
      </w:r>
    </w:p>
    <w:p w:rsidR="001453FB" w:rsidRDefault="001453FB" w:rsidP="001453FB">
      <w:pPr>
        <w:ind w:firstLine="1440"/>
        <w:jc w:val="both"/>
        <w:rPr>
          <w:rFonts w:ascii="Arial" w:hAnsi="Arial" w:cs="Arial"/>
          <w:color w:val="FF0000"/>
          <w:sz w:val="22"/>
          <w:szCs w:val="22"/>
        </w:rPr>
      </w:pPr>
    </w:p>
    <w:p w:rsidR="001453FB" w:rsidRDefault="001453FB" w:rsidP="001453FB">
      <w:pPr>
        <w:numPr>
          <w:ilvl w:val="0"/>
          <w:numId w:val="19"/>
        </w:numPr>
        <w:tabs>
          <w:tab w:val="left" w:pos="2270"/>
          <w:tab w:val="left" w:pos="4294"/>
        </w:tabs>
        <w:jc w:val="both"/>
        <w:rPr>
          <w:rFonts w:ascii="Arial" w:hAnsi="Arial" w:cs="Arial"/>
        </w:rPr>
      </w:pPr>
      <w:r>
        <w:rPr>
          <w:rFonts w:ascii="Arial" w:hAnsi="Arial" w:cs="Arial"/>
        </w:rPr>
        <w:t>ANEXO I – Procuração/declaração;</w:t>
      </w:r>
    </w:p>
    <w:p w:rsidR="001453FB" w:rsidRDefault="001453FB" w:rsidP="001453FB">
      <w:pPr>
        <w:numPr>
          <w:ilvl w:val="0"/>
          <w:numId w:val="19"/>
        </w:numPr>
        <w:tabs>
          <w:tab w:val="left" w:pos="2270"/>
          <w:tab w:val="left" w:pos="4294"/>
        </w:tabs>
        <w:jc w:val="both"/>
        <w:rPr>
          <w:rFonts w:ascii="Arial" w:hAnsi="Arial" w:cs="Arial"/>
        </w:rPr>
      </w:pPr>
      <w:r>
        <w:rPr>
          <w:rFonts w:ascii="Arial" w:hAnsi="Arial" w:cs="Arial"/>
        </w:rPr>
        <w:t>ANEXO II - Declaração de Cumprimento Pleno dos Requisitos de Habilitação;</w:t>
      </w:r>
    </w:p>
    <w:p w:rsidR="001453FB" w:rsidRDefault="001453FB" w:rsidP="001453FB">
      <w:pPr>
        <w:numPr>
          <w:ilvl w:val="0"/>
          <w:numId w:val="19"/>
        </w:numPr>
        <w:tabs>
          <w:tab w:val="left" w:pos="2270"/>
          <w:tab w:val="left" w:pos="4294"/>
        </w:tabs>
        <w:jc w:val="both"/>
        <w:rPr>
          <w:rFonts w:ascii="Arial" w:hAnsi="Arial" w:cs="Arial"/>
        </w:rPr>
      </w:pPr>
      <w:r>
        <w:rPr>
          <w:rFonts w:ascii="Arial" w:hAnsi="Arial" w:cs="Arial"/>
        </w:rPr>
        <w:t>ANEXO III – Proposta, dados bancários, dados do Representante Legal;</w:t>
      </w:r>
    </w:p>
    <w:p w:rsidR="001453FB" w:rsidRDefault="001453FB" w:rsidP="001453FB">
      <w:pPr>
        <w:numPr>
          <w:ilvl w:val="0"/>
          <w:numId w:val="19"/>
        </w:numPr>
        <w:tabs>
          <w:tab w:val="left" w:pos="2270"/>
          <w:tab w:val="left" w:pos="4294"/>
        </w:tabs>
        <w:jc w:val="both"/>
        <w:rPr>
          <w:rFonts w:ascii="Arial" w:hAnsi="Arial" w:cs="Arial"/>
        </w:rPr>
      </w:pPr>
      <w:r>
        <w:rPr>
          <w:rFonts w:ascii="Arial" w:hAnsi="Arial" w:cs="Arial"/>
        </w:rPr>
        <w:t>ANEXO IV - Minuta do Contrato.</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1453FB" w:rsidRDefault="001453FB" w:rsidP="001453FB">
      <w:pPr>
        <w:jc w:val="both"/>
        <w:rPr>
          <w:rFonts w:ascii="Arial" w:hAnsi="Arial" w:cs="Arial"/>
          <w:color w:val="FF0000"/>
        </w:rPr>
      </w:pPr>
      <w:r>
        <w:rPr>
          <w:rFonts w:ascii="Arial" w:hAnsi="Arial" w:cs="Arial"/>
        </w:rPr>
        <w:tab/>
        <w:t>Abdon Batista 06 de fevereiro de 2019</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rPr>
        <w:tab/>
      </w:r>
      <w:r>
        <w:rPr>
          <w:rFonts w:ascii="Arial" w:hAnsi="Arial" w:cs="Arial"/>
        </w:rPr>
        <w:tab/>
      </w: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b/>
          <w:color w:val="000000"/>
        </w:rPr>
      </w:pPr>
      <w:r>
        <w:rPr>
          <w:rFonts w:ascii="Arial" w:hAnsi="Arial" w:cs="Arial"/>
          <w:b/>
          <w:color w:val="000000"/>
        </w:rPr>
        <w:t xml:space="preserve">LUCIMAR ANTONIO SALMORIA </w:t>
      </w:r>
    </w:p>
    <w:p w:rsidR="001453FB" w:rsidRDefault="001453FB" w:rsidP="001453FB">
      <w:pPr>
        <w:jc w:val="both"/>
        <w:rPr>
          <w:rFonts w:ascii="Arial" w:hAnsi="Arial" w:cs="Arial"/>
          <w:b/>
          <w:color w:val="000000"/>
        </w:rPr>
      </w:pPr>
      <w:r>
        <w:rPr>
          <w:rFonts w:ascii="Arial" w:hAnsi="Arial" w:cs="Arial"/>
          <w:b/>
          <w:color w:val="000000"/>
        </w:rPr>
        <w:t>PREFEITO MUNICIPAL</w:t>
      </w:r>
    </w:p>
    <w:p w:rsidR="001453FB" w:rsidRDefault="001453FB" w:rsidP="001453FB">
      <w:pPr>
        <w:jc w:val="both"/>
        <w:rPr>
          <w:rFonts w:ascii="Arial" w:hAnsi="Arial" w:cs="Arial"/>
          <w:b/>
          <w:color w:val="000000"/>
        </w:rPr>
      </w:pPr>
    </w:p>
    <w:p w:rsidR="001453FB" w:rsidRDefault="001453FB" w:rsidP="001453FB">
      <w:pPr>
        <w:jc w:val="both"/>
        <w:rPr>
          <w:rFonts w:ascii="Arial" w:hAnsi="Arial" w:cs="Arial"/>
          <w:b/>
          <w:color w:val="000000"/>
        </w:rPr>
      </w:pPr>
    </w:p>
    <w:p w:rsidR="001453FB" w:rsidRDefault="001453FB" w:rsidP="001453FB">
      <w:pPr>
        <w:jc w:val="both"/>
        <w:rPr>
          <w:rFonts w:ascii="Arial" w:hAnsi="Arial" w:cs="Arial"/>
          <w:b/>
          <w:color w:val="000000"/>
        </w:rPr>
      </w:pPr>
    </w:p>
    <w:p w:rsidR="001453FB" w:rsidRDefault="001453FB" w:rsidP="001453FB">
      <w:pPr>
        <w:jc w:val="both"/>
        <w:rPr>
          <w:rFonts w:ascii="Arial" w:hAnsi="Arial" w:cs="Arial"/>
          <w:b/>
          <w:color w:val="000000"/>
        </w:rPr>
      </w:pPr>
    </w:p>
    <w:p w:rsidR="001453FB" w:rsidRDefault="001453FB" w:rsidP="001453FB">
      <w:pPr>
        <w:jc w:val="both"/>
        <w:rPr>
          <w:rFonts w:ascii="Arial" w:hAnsi="Arial" w:cs="Arial"/>
          <w:b/>
          <w:color w:val="000000"/>
        </w:rPr>
      </w:pPr>
    </w:p>
    <w:p w:rsidR="001453FB" w:rsidRDefault="001453FB" w:rsidP="001453FB">
      <w:pPr>
        <w:jc w:val="both"/>
        <w:rPr>
          <w:rFonts w:ascii="Arial" w:hAnsi="Arial" w:cs="Arial"/>
          <w:b/>
          <w:color w:val="000000"/>
        </w:rPr>
      </w:pPr>
    </w:p>
    <w:p w:rsidR="001453FB" w:rsidRDefault="001453FB" w:rsidP="001453FB">
      <w:pPr>
        <w:jc w:val="both"/>
        <w:rPr>
          <w:rFonts w:ascii="Arial" w:hAnsi="Arial" w:cs="Arial"/>
          <w:b/>
          <w:color w:val="000000"/>
        </w:rPr>
      </w:pPr>
    </w:p>
    <w:p w:rsidR="001453FB" w:rsidRDefault="001453FB" w:rsidP="001453FB">
      <w:pPr>
        <w:jc w:val="both"/>
        <w:rPr>
          <w:rFonts w:ascii="Arial" w:hAnsi="Arial" w:cs="Arial"/>
          <w:b/>
          <w:color w:val="000000"/>
        </w:rPr>
      </w:pPr>
    </w:p>
    <w:p w:rsidR="001453FB" w:rsidRDefault="001453FB" w:rsidP="001453FB">
      <w:pPr>
        <w:jc w:val="both"/>
        <w:rPr>
          <w:rFonts w:ascii="Arial" w:hAnsi="Arial" w:cs="Arial"/>
          <w:b/>
          <w:color w:val="000000"/>
        </w:rPr>
      </w:pPr>
    </w:p>
    <w:p w:rsidR="001453FB" w:rsidRDefault="001453FB" w:rsidP="001453FB">
      <w:pPr>
        <w:jc w:val="both"/>
        <w:rPr>
          <w:rFonts w:ascii="Arial" w:hAnsi="Arial" w:cs="Arial"/>
          <w:b/>
          <w:color w:val="000000"/>
        </w:rPr>
      </w:pPr>
    </w:p>
    <w:p w:rsidR="001453FB" w:rsidRDefault="001453FB" w:rsidP="001453FB">
      <w:pPr>
        <w:jc w:val="both"/>
        <w:rPr>
          <w:rFonts w:ascii="Arial" w:hAnsi="Arial" w:cs="Arial"/>
          <w:b/>
          <w:color w:val="000000"/>
        </w:rPr>
      </w:pPr>
    </w:p>
    <w:p w:rsidR="001453FB" w:rsidRDefault="001453FB" w:rsidP="001453FB">
      <w:pPr>
        <w:jc w:val="both"/>
        <w:rPr>
          <w:rFonts w:ascii="Arial" w:hAnsi="Arial" w:cs="Arial"/>
          <w:b/>
          <w:color w:val="000000"/>
        </w:rPr>
      </w:pPr>
    </w:p>
    <w:p w:rsidR="001453FB" w:rsidRDefault="001453FB" w:rsidP="001453FB">
      <w:pPr>
        <w:pStyle w:val="TextosemFormatao"/>
        <w:jc w:val="both"/>
        <w:rPr>
          <w:rFonts w:ascii="Arial" w:hAnsi="Arial" w:cs="Arial"/>
          <w:b/>
          <w:color w:val="000000"/>
        </w:rPr>
      </w:pPr>
    </w:p>
    <w:p w:rsidR="001453FB" w:rsidRDefault="001453FB" w:rsidP="001453FB">
      <w:pPr>
        <w:pStyle w:val="TextosemFormatao"/>
        <w:jc w:val="both"/>
        <w:rPr>
          <w:rFonts w:ascii="Arial" w:hAnsi="Arial" w:cs="Arial"/>
          <w:b/>
          <w:bCs/>
          <w:color w:val="000000"/>
          <w:sz w:val="24"/>
          <w:szCs w:val="24"/>
        </w:rPr>
      </w:pPr>
      <w:r>
        <w:rPr>
          <w:rFonts w:ascii="Arial" w:hAnsi="Arial" w:cs="Arial"/>
          <w:b/>
          <w:bCs/>
          <w:color w:val="000000"/>
          <w:sz w:val="24"/>
          <w:szCs w:val="24"/>
        </w:rPr>
        <w:t>Processo Licitatório Nº 21/2019</w:t>
      </w:r>
    </w:p>
    <w:p w:rsidR="001453FB" w:rsidRPr="00C11D17" w:rsidRDefault="001453FB" w:rsidP="001453FB">
      <w:pPr>
        <w:pStyle w:val="TextosemFormatao"/>
        <w:jc w:val="both"/>
        <w:rPr>
          <w:rFonts w:ascii="Arial" w:hAnsi="Arial" w:cs="Arial"/>
          <w:b/>
          <w:bCs/>
          <w:color w:val="000000"/>
          <w:sz w:val="24"/>
          <w:szCs w:val="24"/>
        </w:rPr>
      </w:pPr>
      <w:r>
        <w:rPr>
          <w:rFonts w:ascii="Arial" w:hAnsi="Arial" w:cs="Arial"/>
          <w:b/>
          <w:color w:val="000000"/>
          <w:szCs w:val="24"/>
        </w:rPr>
        <w:t>Pregão Presencial Nº 15/2019</w:t>
      </w:r>
    </w:p>
    <w:p w:rsidR="001453FB" w:rsidRDefault="001453FB" w:rsidP="001453FB">
      <w:pPr>
        <w:pStyle w:val="TextosemFormatao"/>
        <w:jc w:val="both"/>
        <w:rPr>
          <w:rFonts w:ascii="Arial" w:hAnsi="Arial" w:cs="Arial"/>
          <w:sz w:val="24"/>
        </w:rPr>
      </w:pPr>
    </w:p>
    <w:p w:rsidR="001453FB" w:rsidRDefault="001453FB" w:rsidP="001453FB">
      <w:pPr>
        <w:pStyle w:val="TextosemFormatao"/>
        <w:jc w:val="both"/>
        <w:rPr>
          <w:rFonts w:ascii="Arial" w:hAnsi="Arial" w:cs="Arial"/>
          <w:sz w:val="24"/>
        </w:rPr>
      </w:pPr>
    </w:p>
    <w:p w:rsidR="001453FB" w:rsidRDefault="001453FB" w:rsidP="001453FB">
      <w:pPr>
        <w:pStyle w:val="TextosemFormatao"/>
        <w:jc w:val="both"/>
        <w:rPr>
          <w:rFonts w:ascii="Arial" w:hAnsi="Arial" w:cs="Arial"/>
          <w:sz w:val="24"/>
        </w:rPr>
      </w:pPr>
    </w:p>
    <w:p w:rsidR="001453FB" w:rsidRDefault="001453FB" w:rsidP="001453FB">
      <w:pPr>
        <w:pStyle w:val="TextosemFormatao"/>
        <w:jc w:val="both"/>
        <w:rPr>
          <w:rFonts w:ascii="Arial" w:hAnsi="Arial" w:cs="Arial"/>
          <w:sz w:val="24"/>
        </w:rPr>
      </w:pPr>
    </w:p>
    <w:p w:rsidR="001453FB" w:rsidRDefault="001453FB" w:rsidP="001453FB">
      <w:pPr>
        <w:pStyle w:val="Ttulo6"/>
        <w:jc w:val="both"/>
        <w:rPr>
          <w:rFonts w:ascii="Arial" w:hAnsi="Arial" w:cs="Arial"/>
          <w:sz w:val="24"/>
        </w:rPr>
      </w:pPr>
      <w:r>
        <w:rPr>
          <w:rFonts w:ascii="Arial" w:hAnsi="Arial" w:cs="Arial"/>
          <w:sz w:val="24"/>
        </w:rPr>
        <w:t>ANEXO I</w:t>
      </w:r>
    </w:p>
    <w:p w:rsidR="001453FB" w:rsidRDefault="001453FB" w:rsidP="001453FB">
      <w:pPr>
        <w:jc w:val="both"/>
        <w:rPr>
          <w:rFonts w:ascii="Arial" w:hAnsi="Arial" w:cs="Arial"/>
          <w:b/>
          <w:sz w:val="22"/>
        </w:rPr>
      </w:pPr>
    </w:p>
    <w:tbl>
      <w:tblPr>
        <w:tblW w:w="9704"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704"/>
      </w:tblGrid>
      <w:tr w:rsidR="001453FB" w:rsidTr="00B07369">
        <w:trPr>
          <w:trHeight w:val="3965"/>
        </w:trPr>
        <w:tc>
          <w:tcPr>
            <w:tcW w:w="9704" w:type="dxa"/>
          </w:tcPr>
          <w:p w:rsidR="001453FB" w:rsidRDefault="001453FB" w:rsidP="00B07369">
            <w:pPr>
              <w:ind w:left="360"/>
              <w:jc w:val="both"/>
              <w:rPr>
                <w:rFonts w:ascii="Arial" w:hAnsi="Arial" w:cs="Arial"/>
                <w:b/>
              </w:rPr>
            </w:pPr>
          </w:p>
          <w:p w:rsidR="001453FB" w:rsidRDefault="001453FB" w:rsidP="00B07369">
            <w:pPr>
              <w:jc w:val="both"/>
              <w:rPr>
                <w:rFonts w:ascii="Arial" w:hAnsi="Arial" w:cs="Arial"/>
                <w:b/>
                <w:color w:val="FF0000"/>
              </w:rPr>
            </w:pPr>
            <w:r>
              <w:rPr>
                <w:rFonts w:ascii="Arial" w:hAnsi="Arial" w:cs="Arial"/>
                <w:b/>
              </w:rPr>
              <w:t>Pregão Presencial Nº 15/2019</w:t>
            </w:r>
          </w:p>
          <w:p w:rsidR="001453FB" w:rsidRPr="00CF658E" w:rsidRDefault="001453FB" w:rsidP="00B07369">
            <w:pPr>
              <w:pStyle w:val="Ttulo5"/>
              <w:jc w:val="both"/>
              <w:rPr>
                <w:rFonts w:ascii="Arial" w:hAnsi="Arial" w:cs="Arial"/>
                <w:bCs/>
              </w:rPr>
            </w:pPr>
          </w:p>
          <w:p w:rsidR="001453FB" w:rsidRPr="00CF658E" w:rsidRDefault="001453FB" w:rsidP="00B07369">
            <w:pPr>
              <w:pStyle w:val="Ttulo5"/>
              <w:jc w:val="both"/>
              <w:rPr>
                <w:rFonts w:ascii="Arial" w:hAnsi="Arial" w:cs="Arial"/>
                <w:bCs/>
              </w:rPr>
            </w:pPr>
            <w:r w:rsidRPr="00CF658E">
              <w:rPr>
                <w:rFonts w:ascii="Arial" w:hAnsi="Arial" w:cs="Arial"/>
                <w:bCs/>
              </w:rPr>
              <w:t xml:space="preserve">PROCURAÇÃO </w:t>
            </w:r>
          </w:p>
          <w:p w:rsidR="001453FB" w:rsidRDefault="001453FB" w:rsidP="00B07369">
            <w:pPr>
              <w:ind w:left="360"/>
              <w:jc w:val="both"/>
              <w:rPr>
                <w:rFonts w:ascii="Arial" w:hAnsi="Arial" w:cs="Arial"/>
                <w:b/>
              </w:rPr>
            </w:pPr>
          </w:p>
          <w:p w:rsidR="001453FB" w:rsidRDefault="001453FB" w:rsidP="00B07369">
            <w:pPr>
              <w:ind w:left="360"/>
              <w:jc w:val="both"/>
              <w:rPr>
                <w:rFonts w:ascii="Arial" w:hAnsi="Arial" w:cs="Arial"/>
              </w:rPr>
            </w:pPr>
            <w:r>
              <w:rPr>
                <w:rFonts w:ascii="Arial" w:hAnsi="Arial" w:cs="Arial"/>
                <w:b/>
              </w:rPr>
              <w:t>_____(</w:t>
            </w:r>
            <w:r>
              <w:rPr>
                <w:rFonts w:ascii="Arial" w:hAnsi="Arial" w:cs="Arial"/>
                <w:i/>
              </w:rPr>
              <w:t>RAZÃO SOCIAL, CNPJ, ENDEREÇO COMPLETO</w:t>
            </w:r>
            <w:r>
              <w:rPr>
                <w:rFonts w:ascii="Arial" w:hAnsi="Arial" w:cs="Arial"/>
              </w:rPr>
              <w:t>)_______, por meio de _____(</w:t>
            </w:r>
            <w:r>
              <w:rPr>
                <w:rFonts w:ascii="Arial" w:hAnsi="Arial" w:cs="Arial"/>
                <w:i/>
              </w:rPr>
              <w:t>NOME COMPLETO DO REPRESENTANTE LEGAL, RG, CPF E QUALIFICAÇÃO NA EMPRESA</w:t>
            </w:r>
            <w:r>
              <w:rPr>
                <w:rFonts w:ascii="Arial" w:hAnsi="Arial" w:cs="Arial"/>
              </w:rPr>
              <w:t>)________, constitui como suficiente  PROCURADOR  o Sr. _____(</w:t>
            </w:r>
            <w:r>
              <w:rPr>
                <w:rFonts w:ascii="Arial" w:hAnsi="Arial" w:cs="Arial"/>
                <w:i/>
              </w:rPr>
              <w:t>NOME COMPLETO, RG, CPF</w:t>
            </w:r>
            <w:r>
              <w:rPr>
                <w:rFonts w:ascii="Arial" w:hAnsi="Arial" w:cs="Arial"/>
              </w:rPr>
              <w:t>)________, outorgando-lhe poderes gerais para representar a referida empresa na Licitação________(</w:t>
            </w:r>
            <w:r>
              <w:rPr>
                <w:rFonts w:ascii="Arial" w:hAnsi="Arial" w:cs="Arial"/>
                <w:i/>
              </w:rPr>
              <w:t>MODALIDADE, NÚMERO/ANO</w:t>
            </w:r>
            <w:r>
              <w:rPr>
                <w:rFonts w:ascii="Arial" w:hAnsi="Arial" w:cs="Arial"/>
              </w:rPr>
              <w:t>)______, outorgando ainda poderes específicos para efetuar lances e praticar demais atos necessários ao procedimento licitatório.</w:t>
            </w:r>
          </w:p>
          <w:p w:rsidR="001453FB" w:rsidRDefault="001453FB" w:rsidP="00B07369">
            <w:pPr>
              <w:ind w:left="360"/>
              <w:jc w:val="both"/>
              <w:rPr>
                <w:rFonts w:ascii="Arial" w:hAnsi="Arial" w:cs="Arial"/>
              </w:rPr>
            </w:pPr>
          </w:p>
          <w:p w:rsidR="001453FB" w:rsidRDefault="001453FB" w:rsidP="00B07369">
            <w:pPr>
              <w:ind w:left="360"/>
              <w:jc w:val="both"/>
              <w:rPr>
                <w:rFonts w:ascii="Arial" w:hAnsi="Arial" w:cs="Arial"/>
              </w:rPr>
            </w:pPr>
            <w:r>
              <w:rPr>
                <w:rFonts w:ascii="Arial" w:hAnsi="Arial" w:cs="Arial"/>
              </w:rPr>
              <w:t>____(</w:t>
            </w:r>
            <w:r>
              <w:rPr>
                <w:rFonts w:ascii="Arial" w:hAnsi="Arial" w:cs="Arial"/>
                <w:i/>
              </w:rPr>
              <w:t>CIDADE/ESTADO</w:t>
            </w:r>
            <w:r>
              <w:rPr>
                <w:rFonts w:ascii="Arial" w:hAnsi="Arial" w:cs="Arial"/>
              </w:rPr>
              <w:t>)_________</w:t>
            </w:r>
          </w:p>
          <w:p w:rsidR="001453FB" w:rsidRDefault="001453FB" w:rsidP="00B07369">
            <w:pPr>
              <w:ind w:left="360"/>
              <w:jc w:val="both"/>
              <w:rPr>
                <w:rFonts w:ascii="Arial" w:hAnsi="Arial" w:cs="Arial"/>
              </w:rPr>
            </w:pPr>
          </w:p>
          <w:p w:rsidR="001453FB" w:rsidRDefault="001453FB" w:rsidP="00B07369">
            <w:pPr>
              <w:ind w:left="360"/>
              <w:jc w:val="both"/>
              <w:rPr>
                <w:rFonts w:ascii="Arial" w:hAnsi="Arial" w:cs="Arial"/>
              </w:rPr>
            </w:pPr>
            <w:r>
              <w:rPr>
                <w:rFonts w:ascii="Arial" w:hAnsi="Arial" w:cs="Arial"/>
              </w:rPr>
              <w:t>_____(</w:t>
            </w:r>
            <w:r>
              <w:rPr>
                <w:rFonts w:ascii="Arial" w:hAnsi="Arial" w:cs="Arial"/>
                <w:i/>
              </w:rPr>
              <w:t>DATA)</w:t>
            </w:r>
            <w:r>
              <w:rPr>
                <w:rFonts w:ascii="Arial" w:hAnsi="Arial" w:cs="Arial"/>
              </w:rPr>
              <w:t>__________________</w:t>
            </w:r>
          </w:p>
          <w:p w:rsidR="001453FB" w:rsidRDefault="001453FB" w:rsidP="00B07369">
            <w:pPr>
              <w:ind w:left="360"/>
              <w:jc w:val="both"/>
              <w:rPr>
                <w:rFonts w:ascii="Arial" w:hAnsi="Arial" w:cs="Arial"/>
              </w:rPr>
            </w:pPr>
          </w:p>
          <w:p w:rsidR="001453FB" w:rsidRDefault="001453FB" w:rsidP="00B07369">
            <w:pPr>
              <w:ind w:left="360"/>
              <w:jc w:val="both"/>
              <w:rPr>
                <w:rFonts w:ascii="Arial" w:hAnsi="Arial" w:cs="Arial"/>
              </w:rPr>
            </w:pPr>
          </w:p>
          <w:p w:rsidR="001453FB" w:rsidRDefault="001453FB" w:rsidP="00B07369">
            <w:pPr>
              <w:ind w:left="360"/>
              <w:jc w:val="both"/>
              <w:rPr>
                <w:rFonts w:ascii="Arial" w:hAnsi="Arial" w:cs="Arial"/>
              </w:rPr>
            </w:pPr>
          </w:p>
          <w:p w:rsidR="001453FB" w:rsidRDefault="001453FB" w:rsidP="00B07369">
            <w:pPr>
              <w:ind w:left="360"/>
              <w:jc w:val="both"/>
              <w:rPr>
                <w:rFonts w:ascii="Arial" w:hAnsi="Arial" w:cs="Arial"/>
              </w:rPr>
            </w:pPr>
            <w:r>
              <w:rPr>
                <w:rFonts w:ascii="Arial" w:hAnsi="Arial" w:cs="Arial"/>
              </w:rPr>
              <w:t>____________________________________________</w:t>
            </w:r>
          </w:p>
          <w:p w:rsidR="001453FB" w:rsidRDefault="001453FB" w:rsidP="00B07369">
            <w:pPr>
              <w:ind w:left="360"/>
              <w:jc w:val="both"/>
              <w:rPr>
                <w:rFonts w:ascii="Arial" w:hAnsi="Arial" w:cs="Arial"/>
                <w:i/>
              </w:rPr>
            </w:pPr>
            <w:r>
              <w:rPr>
                <w:rFonts w:ascii="Arial" w:hAnsi="Arial" w:cs="Arial"/>
              </w:rPr>
              <w:t>(</w:t>
            </w:r>
            <w:r>
              <w:rPr>
                <w:rFonts w:ascii="Arial" w:hAnsi="Arial" w:cs="Arial"/>
                <w:i/>
              </w:rPr>
              <w:t>NOME COMPLETO DO REPRESENTANTE LEGAL</w:t>
            </w:r>
          </w:p>
          <w:p w:rsidR="001453FB" w:rsidRDefault="001453FB" w:rsidP="00B07369">
            <w:pPr>
              <w:ind w:left="360"/>
              <w:jc w:val="both"/>
              <w:rPr>
                <w:rFonts w:ascii="Arial" w:hAnsi="Arial" w:cs="Arial"/>
              </w:rPr>
            </w:pPr>
            <w:r>
              <w:rPr>
                <w:rFonts w:ascii="Arial" w:hAnsi="Arial" w:cs="Arial"/>
                <w:i/>
              </w:rPr>
              <w:t>E QUALIFICAÇÃO NA EMPRESA)</w:t>
            </w:r>
          </w:p>
          <w:p w:rsidR="001453FB" w:rsidRDefault="001453FB" w:rsidP="00B07369">
            <w:pPr>
              <w:spacing w:line="276" w:lineRule="auto"/>
              <w:ind w:left="360"/>
              <w:jc w:val="both"/>
              <w:rPr>
                <w:rFonts w:ascii="Arial" w:hAnsi="Arial" w:cs="Arial"/>
                <w:b/>
                <w:sz w:val="22"/>
                <w:szCs w:val="22"/>
                <w:lang w:eastAsia="en-US"/>
              </w:rPr>
            </w:pPr>
          </w:p>
        </w:tc>
      </w:tr>
    </w:tbl>
    <w:p w:rsidR="001453FB" w:rsidRDefault="001453FB" w:rsidP="001453FB">
      <w:pPr>
        <w:jc w:val="both"/>
        <w:sectPr w:rsidR="001453FB">
          <w:pgSz w:w="11907" w:h="16840"/>
          <w:pgMar w:top="1486" w:right="1418" w:bottom="1134" w:left="1418" w:header="720" w:footer="794" w:gutter="0"/>
          <w:cols w:space="720"/>
        </w:sectPr>
      </w:pPr>
    </w:p>
    <w:p w:rsidR="001453FB" w:rsidRDefault="001453FB" w:rsidP="001453FB">
      <w:pPr>
        <w:pStyle w:val="TextosemFormatao"/>
        <w:jc w:val="both"/>
        <w:rPr>
          <w:rFonts w:ascii="Arial" w:hAnsi="Arial" w:cs="Arial"/>
          <w:b/>
          <w:bCs/>
          <w:color w:val="000000"/>
          <w:sz w:val="24"/>
          <w:szCs w:val="24"/>
        </w:rPr>
      </w:pPr>
      <w:r>
        <w:rPr>
          <w:rFonts w:ascii="Arial" w:hAnsi="Arial" w:cs="Arial"/>
          <w:b/>
          <w:bCs/>
          <w:color w:val="000000"/>
          <w:sz w:val="24"/>
          <w:szCs w:val="24"/>
        </w:rPr>
        <w:lastRenderedPageBreak/>
        <w:t>Processo Licitatório Nº 21/2019</w:t>
      </w:r>
    </w:p>
    <w:p w:rsidR="001453FB" w:rsidRPr="00C11D17" w:rsidRDefault="001453FB" w:rsidP="001453FB">
      <w:pPr>
        <w:pStyle w:val="TextosemFormatao"/>
        <w:jc w:val="both"/>
        <w:rPr>
          <w:rFonts w:ascii="Arial" w:hAnsi="Arial" w:cs="Arial"/>
          <w:b/>
          <w:bCs/>
          <w:color w:val="000000"/>
          <w:sz w:val="24"/>
          <w:szCs w:val="24"/>
        </w:rPr>
      </w:pPr>
      <w:r>
        <w:rPr>
          <w:rFonts w:ascii="Arial" w:hAnsi="Arial" w:cs="Arial"/>
          <w:b/>
          <w:color w:val="000000"/>
          <w:szCs w:val="24"/>
        </w:rPr>
        <w:t>Pregão Presencial Nº 15/2019</w:t>
      </w:r>
    </w:p>
    <w:p w:rsidR="001453FB" w:rsidRDefault="001453FB" w:rsidP="001453FB">
      <w:pPr>
        <w:pStyle w:val="TextosemFormatao"/>
        <w:jc w:val="both"/>
        <w:rPr>
          <w:rFonts w:ascii="Arial" w:hAnsi="Arial" w:cs="Arial"/>
          <w:sz w:val="24"/>
        </w:rPr>
      </w:pPr>
    </w:p>
    <w:p w:rsidR="001453FB" w:rsidRDefault="001453FB" w:rsidP="001453FB">
      <w:pPr>
        <w:jc w:val="both"/>
        <w:rPr>
          <w:rFonts w:ascii="Arial" w:hAnsi="Arial" w:cs="Arial"/>
          <w:b/>
          <w:sz w:val="22"/>
        </w:rPr>
      </w:pPr>
    </w:p>
    <w:p w:rsidR="001453FB" w:rsidRDefault="001453FB" w:rsidP="001453FB">
      <w:pPr>
        <w:pStyle w:val="TextosemFormatao"/>
        <w:ind w:right="-1"/>
        <w:jc w:val="both"/>
        <w:rPr>
          <w:rFonts w:ascii="Arial" w:hAnsi="Arial" w:cs="Arial"/>
          <w:b/>
          <w:color w:val="000000"/>
          <w:sz w:val="24"/>
        </w:rPr>
      </w:pPr>
    </w:p>
    <w:p w:rsidR="001453FB" w:rsidRDefault="001453FB" w:rsidP="001453FB">
      <w:pPr>
        <w:pStyle w:val="TextosemFormatao"/>
        <w:ind w:right="-1"/>
        <w:jc w:val="both"/>
        <w:rPr>
          <w:rFonts w:ascii="Arial" w:hAnsi="Arial" w:cs="Arial"/>
          <w:b/>
          <w:color w:val="000000"/>
          <w:sz w:val="24"/>
        </w:rPr>
      </w:pPr>
      <w:r>
        <w:rPr>
          <w:rFonts w:ascii="Arial" w:hAnsi="Arial" w:cs="Arial"/>
          <w:b/>
          <w:color w:val="000000"/>
          <w:sz w:val="24"/>
        </w:rPr>
        <w:t>ANEXO II</w:t>
      </w:r>
    </w:p>
    <w:p w:rsidR="001453FB" w:rsidRDefault="001453FB" w:rsidP="001453FB">
      <w:pPr>
        <w:pStyle w:val="TextosemFormatao"/>
        <w:ind w:right="-1"/>
        <w:jc w:val="both"/>
        <w:rPr>
          <w:rFonts w:ascii="Arial" w:hAnsi="Arial" w:cs="Arial"/>
          <w:b/>
          <w:color w:val="000000"/>
          <w:sz w:val="24"/>
        </w:rPr>
      </w:pPr>
    </w:p>
    <w:p w:rsidR="001453FB" w:rsidRDefault="001453FB" w:rsidP="001453FB">
      <w:pPr>
        <w:pStyle w:val="TextosemFormatao"/>
        <w:ind w:right="-1"/>
        <w:jc w:val="both"/>
        <w:rPr>
          <w:rFonts w:ascii="Arial" w:hAnsi="Arial" w:cs="Arial"/>
          <w:b/>
          <w:color w:val="000000"/>
          <w:sz w:val="24"/>
        </w:rPr>
      </w:pPr>
    </w:p>
    <w:p w:rsidR="001453FB" w:rsidRDefault="001453FB" w:rsidP="001453FB">
      <w:pPr>
        <w:pStyle w:val="TextosemFormatao"/>
        <w:ind w:right="-1"/>
        <w:jc w:val="both"/>
        <w:rPr>
          <w:rFonts w:ascii="Arial" w:hAnsi="Arial" w:cs="Arial"/>
          <w:b/>
          <w:color w:val="000000"/>
          <w:sz w:val="24"/>
        </w:rPr>
      </w:pPr>
    </w:p>
    <w:p w:rsidR="001453FB" w:rsidRDefault="001453FB" w:rsidP="001453FB">
      <w:pPr>
        <w:pStyle w:val="TextosemFormatao"/>
        <w:ind w:right="-1"/>
        <w:jc w:val="both"/>
        <w:rPr>
          <w:rFonts w:ascii="Arial" w:hAnsi="Arial" w:cs="Arial"/>
          <w:b/>
          <w:color w:val="000000"/>
          <w:sz w:val="24"/>
        </w:rPr>
      </w:pPr>
    </w:p>
    <w:p w:rsidR="001453FB" w:rsidRDefault="001453FB" w:rsidP="001453FB">
      <w:pPr>
        <w:pStyle w:val="TextosemFormatao"/>
        <w:ind w:right="-1"/>
        <w:jc w:val="both"/>
        <w:rPr>
          <w:rFonts w:ascii="Arial" w:hAnsi="Arial" w:cs="Arial"/>
          <w:b/>
          <w:color w:val="000000"/>
          <w:sz w:val="24"/>
        </w:rPr>
      </w:pPr>
      <w:r>
        <w:rPr>
          <w:rFonts w:ascii="Arial" w:hAnsi="Arial" w:cs="Arial"/>
          <w:b/>
          <w:color w:val="000000"/>
          <w:sz w:val="24"/>
        </w:rPr>
        <w:t>DECLARAÇÃO DE CUMPRIMENTO PLENO DOS REQUISITOS DE HABILITAÇÃO</w:t>
      </w:r>
    </w:p>
    <w:p w:rsidR="001453FB" w:rsidRDefault="001453FB" w:rsidP="001453FB">
      <w:pPr>
        <w:pStyle w:val="TextosemFormatao"/>
        <w:ind w:right="-1"/>
        <w:jc w:val="both"/>
        <w:rPr>
          <w:rFonts w:ascii="Arial" w:hAnsi="Arial" w:cs="Arial"/>
          <w:b/>
          <w:color w:val="000000"/>
          <w:sz w:val="24"/>
        </w:rPr>
      </w:pPr>
    </w:p>
    <w:p w:rsidR="001453FB" w:rsidRDefault="001453FB" w:rsidP="001453FB">
      <w:pPr>
        <w:pStyle w:val="TextosemFormatao"/>
        <w:ind w:right="-1"/>
        <w:jc w:val="both"/>
        <w:rPr>
          <w:rFonts w:ascii="Arial" w:hAnsi="Arial" w:cs="Arial"/>
          <w:b/>
          <w:color w:val="000000"/>
          <w:sz w:val="24"/>
        </w:rPr>
      </w:pPr>
    </w:p>
    <w:p w:rsidR="001453FB" w:rsidRDefault="001453FB" w:rsidP="001453FB">
      <w:pPr>
        <w:pStyle w:val="TextosemFormatao"/>
        <w:ind w:right="-1"/>
        <w:jc w:val="both"/>
        <w:rPr>
          <w:rFonts w:ascii="Arial" w:hAnsi="Arial" w:cs="Arial"/>
          <w:bCs/>
          <w:color w:val="000000"/>
          <w:sz w:val="24"/>
        </w:rPr>
      </w:pPr>
    </w:p>
    <w:p w:rsidR="001453FB" w:rsidRDefault="001453FB" w:rsidP="001453FB">
      <w:pPr>
        <w:pStyle w:val="TextosemFormatao"/>
        <w:spacing w:line="360" w:lineRule="auto"/>
        <w:jc w:val="both"/>
        <w:rPr>
          <w:rFonts w:ascii="Arial" w:hAnsi="Arial" w:cs="Arial"/>
          <w:bCs/>
          <w:color w:val="000000"/>
          <w:sz w:val="24"/>
        </w:rPr>
      </w:pPr>
      <w:r>
        <w:rPr>
          <w:rFonts w:ascii="Arial" w:hAnsi="Arial" w:cs="Arial"/>
          <w:bCs/>
          <w:color w:val="000000"/>
          <w:sz w:val="24"/>
        </w:rPr>
        <w:t>_________(RAZÃO SOCIAL DA EMPRESA) ________ CNPJ nº ___(xxxxxxxxxx)___, sediada em _____________(ENDEREÇO COMERCIAL)_______, declara, sob as penas da Lei nº 10.520, de 17/07/2002, que cumpre plenamente os requisitos para sua habilitação no presente Processo Licitatório.</w:t>
      </w:r>
    </w:p>
    <w:p w:rsidR="001453FB" w:rsidRDefault="001453FB" w:rsidP="001453FB">
      <w:pPr>
        <w:pStyle w:val="TextosemFormatao"/>
        <w:ind w:right="-1"/>
        <w:jc w:val="both"/>
        <w:rPr>
          <w:rFonts w:ascii="Arial" w:hAnsi="Arial" w:cs="Arial"/>
          <w:bCs/>
          <w:color w:val="000000"/>
          <w:sz w:val="24"/>
        </w:rPr>
      </w:pPr>
    </w:p>
    <w:p w:rsidR="001453FB" w:rsidRDefault="001453FB" w:rsidP="001453FB">
      <w:pPr>
        <w:pStyle w:val="TextosemFormatao"/>
        <w:ind w:right="-1"/>
        <w:jc w:val="both"/>
        <w:rPr>
          <w:rFonts w:ascii="Arial" w:hAnsi="Arial" w:cs="Arial"/>
          <w:bCs/>
          <w:color w:val="000000"/>
          <w:sz w:val="24"/>
        </w:rPr>
      </w:pPr>
    </w:p>
    <w:p w:rsidR="001453FB" w:rsidRDefault="001453FB" w:rsidP="001453FB">
      <w:pPr>
        <w:pStyle w:val="TextosemFormatao"/>
        <w:ind w:right="-1"/>
        <w:jc w:val="both"/>
        <w:rPr>
          <w:rFonts w:ascii="Arial" w:hAnsi="Arial" w:cs="Arial"/>
          <w:bCs/>
          <w:color w:val="000000"/>
          <w:sz w:val="24"/>
        </w:rPr>
      </w:pPr>
    </w:p>
    <w:p w:rsidR="001453FB" w:rsidRDefault="001453FB" w:rsidP="001453FB">
      <w:pPr>
        <w:pStyle w:val="TextosemFormatao"/>
        <w:ind w:right="-1"/>
        <w:jc w:val="both"/>
        <w:rPr>
          <w:rFonts w:ascii="Arial" w:hAnsi="Arial" w:cs="Arial"/>
          <w:bCs/>
          <w:color w:val="000000"/>
          <w:sz w:val="24"/>
        </w:rPr>
      </w:pPr>
      <w:r>
        <w:rPr>
          <w:rFonts w:ascii="Arial" w:hAnsi="Arial" w:cs="Arial"/>
          <w:bCs/>
          <w:color w:val="000000"/>
          <w:sz w:val="24"/>
        </w:rPr>
        <w:t>(LOCAL), ____(DATA) ________</w:t>
      </w:r>
    </w:p>
    <w:p w:rsidR="001453FB" w:rsidRDefault="001453FB" w:rsidP="001453FB">
      <w:pPr>
        <w:pStyle w:val="TextosemFormatao"/>
        <w:ind w:right="-1"/>
        <w:jc w:val="both"/>
        <w:rPr>
          <w:rFonts w:ascii="Arial" w:hAnsi="Arial" w:cs="Arial"/>
          <w:bCs/>
          <w:color w:val="000000"/>
          <w:sz w:val="24"/>
        </w:rPr>
      </w:pPr>
    </w:p>
    <w:p w:rsidR="001453FB" w:rsidRDefault="001453FB" w:rsidP="001453FB">
      <w:pPr>
        <w:pStyle w:val="TextosemFormatao"/>
        <w:ind w:right="-1"/>
        <w:jc w:val="both"/>
        <w:rPr>
          <w:rFonts w:ascii="Arial" w:hAnsi="Arial" w:cs="Arial"/>
          <w:bCs/>
          <w:color w:val="000000"/>
          <w:sz w:val="24"/>
        </w:rPr>
      </w:pPr>
    </w:p>
    <w:p w:rsidR="001453FB" w:rsidRDefault="001453FB" w:rsidP="001453FB">
      <w:pPr>
        <w:pStyle w:val="TextosemFormatao"/>
        <w:ind w:right="-1"/>
        <w:jc w:val="both"/>
        <w:rPr>
          <w:rFonts w:ascii="Arial" w:hAnsi="Arial" w:cs="Arial"/>
          <w:bCs/>
          <w:color w:val="000000"/>
          <w:sz w:val="24"/>
        </w:rPr>
      </w:pPr>
    </w:p>
    <w:p w:rsidR="001453FB" w:rsidRDefault="001453FB" w:rsidP="001453FB">
      <w:pPr>
        <w:pStyle w:val="TextosemFormatao"/>
        <w:jc w:val="both"/>
        <w:rPr>
          <w:rFonts w:ascii="Arial" w:hAnsi="Arial" w:cs="Arial"/>
          <w:b/>
          <w:color w:val="000000"/>
          <w:sz w:val="24"/>
        </w:rPr>
      </w:pPr>
      <w:r>
        <w:rPr>
          <w:rFonts w:ascii="Arial" w:hAnsi="Arial" w:cs="Arial"/>
          <w:b/>
          <w:color w:val="000000"/>
          <w:sz w:val="24"/>
        </w:rPr>
        <w:t>_________________________________________</w:t>
      </w:r>
    </w:p>
    <w:p w:rsidR="001453FB" w:rsidRDefault="001453FB" w:rsidP="001453FB">
      <w:pPr>
        <w:pStyle w:val="TextosemFormatao"/>
        <w:jc w:val="both"/>
        <w:rPr>
          <w:rFonts w:ascii="Arial" w:hAnsi="Arial" w:cs="Arial"/>
          <w:bCs/>
          <w:color w:val="000000"/>
          <w:sz w:val="24"/>
        </w:rPr>
      </w:pPr>
      <w:r>
        <w:rPr>
          <w:rFonts w:ascii="Arial" w:hAnsi="Arial" w:cs="Arial"/>
          <w:bCs/>
          <w:color w:val="000000"/>
          <w:sz w:val="24"/>
        </w:rPr>
        <w:t>Assinatura do representante legal da empresa</w:t>
      </w:r>
    </w:p>
    <w:p w:rsidR="001453FB" w:rsidRDefault="001453FB" w:rsidP="001453FB">
      <w:pPr>
        <w:pStyle w:val="TextosemFormatao"/>
        <w:jc w:val="both"/>
        <w:rPr>
          <w:rFonts w:ascii="Arial" w:hAnsi="Arial" w:cs="Arial"/>
          <w:bCs/>
          <w:color w:val="000000"/>
          <w:sz w:val="24"/>
        </w:rPr>
      </w:pPr>
      <w:r>
        <w:rPr>
          <w:rFonts w:ascii="Arial" w:hAnsi="Arial" w:cs="Arial"/>
          <w:bCs/>
          <w:color w:val="000000"/>
          <w:sz w:val="24"/>
        </w:rPr>
        <w:t>Carimbo da empresa</w:t>
      </w:r>
    </w:p>
    <w:p w:rsidR="001453FB" w:rsidRDefault="001453FB" w:rsidP="001453FB">
      <w:pPr>
        <w:jc w:val="both"/>
        <w:rPr>
          <w:rFonts w:ascii="Arial" w:hAnsi="Arial" w:cs="Arial"/>
          <w:b/>
          <w:sz w:val="22"/>
        </w:rPr>
      </w:pPr>
    </w:p>
    <w:p w:rsidR="001453FB" w:rsidRDefault="001453FB" w:rsidP="001453FB">
      <w:pPr>
        <w:jc w:val="both"/>
        <w:rPr>
          <w:rFonts w:ascii="Calibri" w:hAnsi="Calibri"/>
        </w:rPr>
      </w:pPr>
    </w:p>
    <w:p w:rsidR="001453FB" w:rsidRDefault="001453FB" w:rsidP="001453FB">
      <w:pPr>
        <w:pStyle w:val="TextosemFormatao"/>
        <w:jc w:val="both"/>
        <w:rPr>
          <w:rFonts w:ascii="Arial" w:hAnsi="Arial" w:cs="Arial"/>
          <w:b/>
          <w:bCs/>
          <w:sz w:val="24"/>
          <w:szCs w:val="24"/>
        </w:rPr>
      </w:pPr>
    </w:p>
    <w:p w:rsidR="001453FB" w:rsidRDefault="001453FB" w:rsidP="001453FB">
      <w:pPr>
        <w:pStyle w:val="TextosemFormatao"/>
        <w:jc w:val="both"/>
        <w:rPr>
          <w:rFonts w:ascii="Arial" w:hAnsi="Arial" w:cs="Arial"/>
          <w:b/>
          <w:bCs/>
          <w:sz w:val="24"/>
          <w:szCs w:val="24"/>
        </w:rPr>
      </w:pPr>
    </w:p>
    <w:p w:rsidR="001453FB" w:rsidRPr="00C11D17" w:rsidRDefault="001453FB" w:rsidP="001453FB">
      <w:pPr>
        <w:pStyle w:val="TextosemFormatao"/>
        <w:jc w:val="both"/>
        <w:rPr>
          <w:rFonts w:ascii="Arial" w:hAnsi="Arial" w:cs="Arial"/>
          <w:b/>
          <w:bCs/>
          <w:sz w:val="24"/>
          <w:szCs w:val="24"/>
        </w:rPr>
      </w:pPr>
      <w:r>
        <w:rPr>
          <w:rFonts w:ascii="Arial" w:hAnsi="Arial" w:cs="Arial"/>
          <w:b/>
          <w:bCs/>
          <w:szCs w:val="24"/>
        </w:rPr>
        <w:br w:type="page"/>
      </w:r>
      <w:r>
        <w:rPr>
          <w:rFonts w:ascii="Arial" w:hAnsi="Arial" w:cs="Arial"/>
          <w:b/>
          <w:bCs/>
          <w:color w:val="000000"/>
          <w:sz w:val="24"/>
          <w:szCs w:val="24"/>
        </w:rPr>
        <w:lastRenderedPageBreak/>
        <w:t>Processo Licitatório Nº 21/2019</w:t>
      </w:r>
    </w:p>
    <w:p w:rsidR="001453FB" w:rsidRDefault="001453FB" w:rsidP="001453FB">
      <w:pPr>
        <w:jc w:val="both"/>
        <w:rPr>
          <w:rFonts w:ascii="Arial" w:hAnsi="Arial" w:cs="Arial"/>
          <w:b/>
          <w:color w:val="000000"/>
          <w:sz w:val="22"/>
          <w:szCs w:val="24"/>
        </w:rPr>
      </w:pPr>
      <w:r>
        <w:rPr>
          <w:rFonts w:ascii="Arial" w:hAnsi="Arial" w:cs="Arial"/>
          <w:b/>
          <w:color w:val="000000"/>
          <w:szCs w:val="24"/>
        </w:rPr>
        <w:t>Pregão Presencial Nº 15/2019</w:t>
      </w:r>
    </w:p>
    <w:p w:rsidR="001453FB" w:rsidRDefault="001453FB" w:rsidP="001453FB">
      <w:pPr>
        <w:pStyle w:val="TextosemFormatao"/>
        <w:jc w:val="both"/>
        <w:rPr>
          <w:rFonts w:ascii="Arial" w:hAnsi="Arial" w:cs="Arial"/>
          <w:sz w:val="24"/>
        </w:rPr>
      </w:pPr>
    </w:p>
    <w:p w:rsidR="001453FB" w:rsidRDefault="001453FB" w:rsidP="001453FB">
      <w:pPr>
        <w:pStyle w:val="Ttulo6"/>
        <w:jc w:val="both"/>
        <w:rPr>
          <w:rFonts w:ascii="Arial" w:hAnsi="Arial" w:cs="Arial"/>
          <w:sz w:val="24"/>
        </w:rPr>
      </w:pPr>
    </w:p>
    <w:p w:rsidR="001453FB" w:rsidRDefault="001453FB" w:rsidP="001453FB">
      <w:pPr>
        <w:pStyle w:val="Ttulo6"/>
        <w:jc w:val="both"/>
        <w:rPr>
          <w:rFonts w:ascii="Arial" w:hAnsi="Arial" w:cs="Arial"/>
          <w:b w:val="0"/>
          <w:sz w:val="24"/>
        </w:rPr>
      </w:pPr>
      <w:r>
        <w:rPr>
          <w:rFonts w:ascii="Arial" w:hAnsi="Arial" w:cs="Arial"/>
          <w:sz w:val="24"/>
        </w:rPr>
        <w:t>ANEXO III</w:t>
      </w:r>
    </w:p>
    <w:p w:rsidR="001453FB" w:rsidRDefault="001453FB" w:rsidP="001453FB">
      <w:pPr>
        <w:jc w:val="both"/>
        <w:rPr>
          <w:rFonts w:ascii="Arial" w:hAnsi="Arial" w:cs="Arial"/>
          <w:b/>
          <w:sz w:val="22"/>
        </w:rPr>
      </w:pPr>
    </w:p>
    <w:p w:rsidR="001453FB" w:rsidRDefault="001453FB" w:rsidP="001453FB">
      <w:pPr>
        <w:pStyle w:val="Ttulo7"/>
        <w:jc w:val="both"/>
        <w:rPr>
          <w:bCs/>
        </w:rPr>
      </w:pPr>
      <w:r>
        <w:rPr>
          <w:bCs/>
        </w:rPr>
        <w:t xml:space="preserve">PROPOSTA DE PREÇOS </w:t>
      </w:r>
    </w:p>
    <w:p w:rsidR="001453FB" w:rsidRDefault="001453FB" w:rsidP="001453FB">
      <w:pPr>
        <w:jc w:val="both"/>
        <w:rPr>
          <w:rFonts w:ascii="Arial" w:hAnsi="Arial" w:cs="Arial"/>
        </w:rPr>
      </w:pPr>
    </w:p>
    <w:p w:rsidR="001453FB" w:rsidRDefault="001453FB" w:rsidP="001453FB">
      <w:pPr>
        <w:jc w:val="both"/>
        <w:rPr>
          <w:rFonts w:ascii="Arial" w:hAnsi="Arial" w:cs="Arial"/>
          <w:b/>
        </w:rPr>
      </w:pPr>
      <w:r>
        <w:rPr>
          <w:rFonts w:ascii="Arial" w:hAnsi="Arial" w:cs="Arial"/>
          <w:b/>
        </w:rPr>
        <w:t>1. IDENTIFICAÇÃO DA EMPRESA:</w:t>
      </w:r>
    </w:p>
    <w:p w:rsidR="001453FB" w:rsidRDefault="001453FB" w:rsidP="001453FB">
      <w:pPr>
        <w:jc w:val="both"/>
        <w:rPr>
          <w:rFonts w:ascii="Arial" w:hAnsi="Arial" w:cs="Arial"/>
        </w:rPr>
      </w:pPr>
    </w:p>
    <w:p w:rsidR="001453FB" w:rsidRDefault="001453FB" w:rsidP="001453FB">
      <w:pPr>
        <w:framePr w:hSpace="141" w:wrap="around" w:vAnchor="text" w:hAnchor="text" w:y="1"/>
        <w:pBdr>
          <w:top w:val="single" w:sz="6" w:space="1" w:color="auto"/>
          <w:left w:val="single" w:sz="6" w:space="1" w:color="auto"/>
          <w:bottom w:val="single" w:sz="6" w:space="1" w:color="auto"/>
          <w:right w:val="single" w:sz="6" w:space="1" w:color="auto"/>
        </w:pBdr>
        <w:tabs>
          <w:tab w:val="center" w:leader="underscore" w:pos="1620"/>
          <w:tab w:val="center" w:leader="underscore" w:pos="8533"/>
        </w:tabs>
        <w:jc w:val="both"/>
        <w:rPr>
          <w:rFonts w:ascii="Arial" w:hAnsi="Arial" w:cs="Arial"/>
        </w:rPr>
      </w:pPr>
      <w:r>
        <w:rPr>
          <w:rFonts w:ascii="Arial" w:hAnsi="Arial" w:cs="Arial"/>
        </w:rPr>
        <w:t xml:space="preserve">Razão Social: </w:t>
      </w:r>
      <w:r>
        <w:rPr>
          <w:rFonts w:ascii="Arial" w:hAnsi="Arial" w:cs="Arial"/>
        </w:rPr>
        <w:tab/>
      </w:r>
      <w:r>
        <w:rPr>
          <w:rFonts w:ascii="Arial" w:hAnsi="Arial" w:cs="Arial"/>
        </w:rPr>
        <w:tab/>
      </w:r>
    </w:p>
    <w:p w:rsidR="001453FB" w:rsidRDefault="001453FB" w:rsidP="001453FB">
      <w:pPr>
        <w:framePr w:hSpace="141" w:wrap="around" w:vAnchor="text" w:hAnchor="text" w:y="1"/>
        <w:pBdr>
          <w:top w:val="single" w:sz="6" w:space="1" w:color="auto"/>
          <w:left w:val="single" w:sz="6" w:space="1" w:color="auto"/>
          <w:bottom w:val="single" w:sz="6" w:space="1" w:color="auto"/>
          <w:right w:val="single" w:sz="6" w:space="1" w:color="auto"/>
        </w:pBdr>
        <w:tabs>
          <w:tab w:val="center" w:leader="underscore" w:pos="1620"/>
          <w:tab w:val="center" w:leader="underscore" w:pos="8533"/>
        </w:tabs>
        <w:jc w:val="both"/>
        <w:rPr>
          <w:rFonts w:ascii="Arial" w:hAnsi="Arial" w:cs="Arial"/>
        </w:rPr>
      </w:pPr>
      <w:r>
        <w:rPr>
          <w:rFonts w:ascii="Arial" w:hAnsi="Arial" w:cs="Arial"/>
        </w:rPr>
        <w:t>Nome de Fantasia:</w:t>
      </w:r>
      <w:r>
        <w:rPr>
          <w:rFonts w:ascii="Arial" w:hAnsi="Arial" w:cs="Arial"/>
        </w:rPr>
        <w:tab/>
      </w:r>
    </w:p>
    <w:p w:rsidR="001453FB" w:rsidRDefault="001453FB" w:rsidP="001453FB">
      <w:pPr>
        <w:framePr w:hSpace="141" w:wrap="around" w:vAnchor="text" w:hAnchor="text" w:y="1"/>
        <w:pBdr>
          <w:top w:val="single" w:sz="6" w:space="1" w:color="auto"/>
          <w:left w:val="single" w:sz="6" w:space="1" w:color="auto"/>
          <w:bottom w:val="single" w:sz="6" w:space="1" w:color="auto"/>
          <w:right w:val="single" w:sz="6" w:space="1" w:color="auto"/>
        </w:pBdr>
        <w:tabs>
          <w:tab w:val="center" w:leader="underscore" w:pos="1080"/>
          <w:tab w:val="center" w:leader="underscore" w:pos="8533"/>
        </w:tabs>
        <w:jc w:val="both"/>
        <w:rPr>
          <w:rFonts w:ascii="Arial" w:hAnsi="Arial" w:cs="Arial"/>
        </w:rPr>
      </w:pPr>
      <w:r>
        <w:rPr>
          <w:rFonts w:ascii="Arial" w:hAnsi="Arial" w:cs="Arial"/>
        </w:rPr>
        <w:t>Endereço:</w:t>
      </w:r>
      <w:r>
        <w:rPr>
          <w:rFonts w:ascii="Arial" w:hAnsi="Arial" w:cs="Arial"/>
        </w:rPr>
        <w:tab/>
      </w:r>
    </w:p>
    <w:p w:rsidR="001453FB" w:rsidRDefault="001453FB" w:rsidP="001453FB">
      <w:pPr>
        <w:framePr w:hSpace="141" w:wrap="around" w:vAnchor="text" w:hAnchor="text" w:y="1"/>
        <w:pBdr>
          <w:top w:val="single" w:sz="6" w:space="1" w:color="auto"/>
          <w:left w:val="single" w:sz="6" w:space="1" w:color="auto"/>
          <w:bottom w:val="single" w:sz="6" w:space="1" w:color="auto"/>
          <w:right w:val="single" w:sz="6" w:space="1" w:color="auto"/>
        </w:pBdr>
        <w:tabs>
          <w:tab w:val="left" w:leader="underscore" w:pos="5220"/>
          <w:tab w:val="left" w:leader="underscore" w:pos="8533"/>
        </w:tabs>
        <w:jc w:val="both"/>
        <w:rPr>
          <w:rFonts w:ascii="Arial" w:hAnsi="Arial" w:cs="Arial"/>
        </w:rPr>
      </w:pPr>
      <w:r>
        <w:rPr>
          <w:rFonts w:ascii="Arial" w:hAnsi="Arial" w:cs="Arial"/>
        </w:rPr>
        <w:t>Bairro: ________________________Município:</w:t>
      </w:r>
      <w:r>
        <w:rPr>
          <w:rFonts w:ascii="Arial" w:hAnsi="Arial" w:cs="Arial"/>
        </w:rPr>
        <w:tab/>
      </w:r>
      <w:r>
        <w:rPr>
          <w:rFonts w:ascii="Arial" w:hAnsi="Arial" w:cs="Arial"/>
        </w:rPr>
        <w:tab/>
      </w:r>
    </w:p>
    <w:p w:rsidR="001453FB" w:rsidRDefault="001453FB" w:rsidP="001453FB">
      <w:pPr>
        <w:framePr w:hSpace="141" w:wrap="around" w:vAnchor="text" w:hAnchor="text" w:y="1"/>
        <w:pBdr>
          <w:top w:val="single" w:sz="6" w:space="1" w:color="auto"/>
          <w:left w:val="single" w:sz="6" w:space="1" w:color="auto"/>
          <w:bottom w:val="single" w:sz="6" w:space="1" w:color="auto"/>
          <w:right w:val="single" w:sz="6" w:space="1" w:color="auto"/>
        </w:pBdr>
        <w:tabs>
          <w:tab w:val="left" w:leader="underscore" w:pos="1080"/>
          <w:tab w:val="center" w:leader="underscore" w:pos="8533"/>
        </w:tabs>
        <w:jc w:val="both"/>
        <w:rPr>
          <w:rFonts w:ascii="Arial" w:hAnsi="Arial" w:cs="Arial"/>
        </w:rPr>
      </w:pPr>
      <w:r>
        <w:rPr>
          <w:rFonts w:ascii="Arial" w:hAnsi="Arial" w:cs="Arial"/>
        </w:rPr>
        <w:t>Estado:__________CEP:</w:t>
      </w:r>
      <w:r>
        <w:rPr>
          <w:rFonts w:ascii="Arial" w:hAnsi="Arial" w:cs="Arial"/>
        </w:rPr>
        <w:tab/>
      </w:r>
    </w:p>
    <w:p w:rsidR="001453FB" w:rsidRDefault="001453FB" w:rsidP="001453FB">
      <w:pPr>
        <w:framePr w:hSpace="141" w:wrap="around" w:vAnchor="text" w:hAnchor="text" w:y="1"/>
        <w:pBdr>
          <w:top w:val="single" w:sz="6" w:space="1" w:color="auto"/>
          <w:left w:val="single" w:sz="6" w:space="1" w:color="auto"/>
          <w:bottom w:val="single" w:sz="6" w:space="1" w:color="auto"/>
          <w:right w:val="single" w:sz="6" w:space="1" w:color="auto"/>
        </w:pBdr>
        <w:tabs>
          <w:tab w:val="left" w:leader="underscore" w:pos="1080"/>
          <w:tab w:val="center" w:leader="underscore" w:pos="8533"/>
        </w:tabs>
        <w:jc w:val="both"/>
        <w:rPr>
          <w:rFonts w:ascii="Arial" w:hAnsi="Arial" w:cs="Arial"/>
        </w:rPr>
      </w:pPr>
      <w:r>
        <w:rPr>
          <w:rFonts w:ascii="Arial" w:hAnsi="Arial" w:cs="Arial"/>
        </w:rPr>
        <w:t>Fone/Fax:</w:t>
      </w:r>
      <w:r>
        <w:rPr>
          <w:rFonts w:ascii="Arial" w:hAnsi="Arial" w:cs="Arial"/>
        </w:rPr>
        <w:tab/>
      </w:r>
    </w:p>
    <w:p w:rsidR="001453FB" w:rsidRDefault="001453FB" w:rsidP="001453FB">
      <w:pPr>
        <w:framePr w:hSpace="141" w:wrap="around" w:vAnchor="text" w:hAnchor="text" w:y="1"/>
        <w:pBdr>
          <w:top w:val="single" w:sz="6" w:space="1" w:color="auto"/>
          <w:left w:val="single" w:sz="6" w:space="1" w:color="auto"/>
          <w:bottom w:val="single" w:sz="6" w:space="1" w:color="auto"/>
          <w:right w:val="single" w:sz="6" w:space="1" w:color="auto"/>
        </w:pBdr>
        <w:tabs>
          <w:tab w:val="left" w:leader="underscore" w:pos="720"/>
          <w:tab w:val="center" w:leader="underscore" w:pos="8533"/>
        </w:tabs>
        <w:jc w:val="both"/>
        <w:rPr>
          <w:rFonts w:ascii="Arial" w:hAnsi="Arial" w:cs="Arial"/>
        </w:rPr>
      </w:pPr>
      <w:r>
        <w:rPr>
          <w:rFonts w:ascii="Arial" w:hAnsi="Arial" w:cs="Arial"/>
        </w:rPr>
        <w:t>CNPJ:</w:t>
      </w:r>
      <w:r>
        <w:rPr>
          <w:rFonts w:ascii="Arial" w:hAnsi="Arial" w:cs="Arial"/>
        </w:rPr>
        <w:tab/>
      </w: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b/>
        </w:rPr>
      </w:pPr>
      <w:r>
        <w:rPr>
          <w:rFonts w:ascii="Arial" w:hAnsi="Arial" w:cs="Arial"/>
          <w:b/>
        </w:rPr>
        <w:t>2. CONDIÇÕES DA PROPOSTA:</w:t>
      </w:r>
    </w:p>
    <w:p w:rsidR="001453FB" w:rsidRDefault="001453FB" w:rsidP="001453FB">
      <w:pPr>
        <w:jc w:val="both"/>
        <w:rPr>
          <w:rFonts w:ascii="Arial" w:hAnsi="Arial" w:cs="Arial"/>
        </w:rPr>
      </w:pPr>
      <w:r>
        <w:rPr>
          <w:rFonts w:ascii="Arial" w:hAnsi="Arial" w:cs="Arial"/>
        </w:rPr>
        <w:t>Prazo de validade da proposta: 60 dias.</w:t>
      </w:r>
    </w:p>
    <w:p w:rsidR="001453FB" w:rsidRDefault="001453FB" w:rsidP="001453FB">
      <w:pPr>
        <w:pStyle w:val="Recuodecorpodetexto"/>
        <w:jc w:val="both"/>
        <w:rPr>
          <w:rFonts w:cs="Arial"/>
        </w:rPr>
      </w:pPr>
      <w:r>
        <w:rPr>
          <w:rFonts w:cs="Arial"/>
        </w:rPr>
        <w:t>Prazo de entrega: Conforme item 1 do edital, contados da data de recebimento da autorização de fornecimento.</w:t>
      </w:r>
    </w:p>
    <w:p w:rsidR="001453FB" w:rsidRDefault="001453FB" w:rsidP="001453FB">
      <w:pPr>
        <w:pStyle w:val="Corpodetexto21"/>
        <w:tabs>
          <w:tab w:val="clear" w:pos="0"/>
          <w:tab w:val="left" w:pos="708"/>
        </w:tabs>
      </w:pPr>
    </w:p>
    <w:p w:rsidR="001453FB" w:rsidRDefault="001453FB" w:rsidP="001453FB">
      <w:pPr>
        <w:pStyle w:val="Corpodetexto21"/>
        <w:tabs>
          <w:tab w:val="clear" w:pos="0"/>
          <w:tab w:val="left" w:pos="708"/>
        </w:tabs>
      </w:pPr>
    </w:p>
    <w:p w:rsidR="001453FB" w:rsidRDefault="001453FB" w:rsidP="001453FB">
      <w:pPr>
        <w:jc w:val="both"/>
        <w:rPr>
          <w:rFonts w:ascii="Arial" w:hAnsi="Arial" w:cs="Arial"/>
          <w:b/>
        </w:rPr>
      </w:pPr>
      <w:r>
        <w:rPr>
          <w:rFonts w:ascii="Arial" w:hAnsi="Arial" w:cs="Arial"/>
          <w:b/>
        </w:rPr>
        <w:t>3. DECLARAÇÃO:</w:t>
      </w:r>
    </w:p>
    <w:p w:rsidR="001453FB" w:rsidRDefault="001453FB" w:rsidP="001453FB">
      <w:pPr>
        <w:jc w:val="both"/>
        <w:rPr>
          <w:rFonts w:ascii="Arial" w:hAnsi="Arial" w:cs="Arial"/>
        </w:rPr>
      </w:pPr>
      <w:r>
        <w:rPr>
          <w:rFonts w:ascii="Arial" w:hAnsi="Arial" w:cs="Arial"/>
        </w:rPr>
        <w:t>Declaramos, para os devidos fins, que nesta proposta estão inclusos todos os impostos, taxas, fretes, seguros e encargos sociais e trabalhistas.</w:t>
      </w:r>
    </w:p>
    <w:p w:rsidR="001453FB" w:rsidRDefault="001453FB" w:rsidP="001453FB">
      <w:pPr>
        <w:ind w:left="705"/>
        <w:jc w:val="both"/>
        <w:rPr>
          <w:rFonts w:ascii="Arial" w:hAnsi="Arial" w:cs="Arial"/>
        </w:rPr>
      </w:pPr>
    </w:p>
    <w:p w:rsidR="001453FB" w:rsidRDefault="001453FB" w:rsidP="001453FB">
      <w:pPr>
        <w:jc w:val="both"/>
        <w:rPr>
          <w:rFonts w:ascii="Arial" w:hAnsi="Arial" w:cs="Arial"/>
        </w:rPr>
      </w:pPr>
      <w:r>
        <w:rPr>
          <w:rFonts w:ascii="Arial" w:hAnsi="Arial" w:cs="Arial"/>
        </w:rPr>
        <w:t>_________________________</w:t>
      </w:r>
    </w:p>
    <w:p w:rsidR="001453FB" w:rsidRDefault="001453FB" w:rsidP="001453FB">
      <w:pPr>
        <w:jc w:val="both"/>
        <w:rPr>
          <w:rFonts w:ascii="Arial" w:hAnsi="Arial" w:cs="Arial"/>
        </w:rPr>
      </w:pPr>
      <w:r>
        <w:rPr>
          <w:rFonts w:ascii="Arial" w:hAnsi="Arial" w:cs="Arial"/>
        </w:rPr>
        <w:t>Assinatura do representante</w:t>
      </w:r>
    </w:p>
    <w:p w:rsidR="001453FB" w:rsidRDefault="001453FB" w:rsidP="001453FB">
      <w:pPr>
        <w:jc w:val="both"/>
        <w:rPr>
          <w:rFonts w:ascii="Arial" w:hAnsi="Arial" w:cs="Arial"/>
        </w:rPr>
      </w:pPr>
      <w:r>
        <w:rPr>
          <w:rFonts w:ascii="Arial" w:hAnsi="Arial" w:cs="Arial"/>
        </w:rPr>
        <w:t>Carimbo da empresa</w:t>
      </w:r>
    </w:p>
    <w:p w:rsidR="001453FB" w:rsidRDefault="001453FB" w:rsidP="001453FB">
      <w:pPr>
        <w:jc w:val="both"/>
        <w:rPr>
          <w:rFonts w:ascii="Arial" w:hAnsi="Arial" w:cs="Arial"/>
          <w:b/>
        </w:rPr>
      </w:pPr>
    </w:p>
    <w:p w:rsidR="001453FB" w:rsidRDefault="001453FB" w:rsidP="001453FB">
      <w:pPr>
        <w:jc w:val="both"/>
        <w:rPr>
          <w:rFonts w:ascii="Arial" w:hAnsi="Arial" w:cs="Arial"/>
          <w:b/>
        </w:rPr>
      </w:pPr>
    </w:p>
    <w:p w:rsidR="001453FB" w:rsidRDefault="001453FB" w:rsidP="001453FB">
      <w:pPr>
        <w:jc w:val="both"/>
        <w:rPr>
          <w:rFonts w:ascii="Arial" w:hAnsi="Arial" w:cs="Arial"/>
          <w:b/>
        </w:rPr>
      </w:pPr>
      <w:r>
        <w:rPr>
          <w:rFonts w:ascii="Arial" w:hAnsi="Arial" w:cs="Arial"/>
          <w:b/>
        </w:rPr>
        <w:t>4. OBJETO DA PROPOSTA:</w:t>
      </w:r>
    </w:p>
    <w:p w:rsidR="001453FB" w:rsidRDefault="001453FB" w:rsidP="001453FB">
      <w:pPr>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783"/>
        <w:gridCol w:w="886"/>
        <w:gridCol w:w="4058"/>
        <w:gridCol w:w="1140"/>
        <w:gridCol w:w="1776"/>
      </w:tblGrid>
      <w:tr w:rsidR="001453FB" w:rsidRPr="00DC5595" w:rsidTr="00B07369">
        <w:tc>
          <w:tcPr>
            <w:tcW w:w="341" w:type="pct"/>
            <w:hideMark/>
          </w:tcPr>
          <w:p w:rsidR="001453FB" w:rsidRPr="00DC5595" w:rsidRDefault="001453FB" w:rsidP="00B07369">
            <w:pPr>
              <w:tabs>
                <w:tab w:val="center" w:pos="4419"/>
                <w:tab w:val="right" w:pos="8838"/>
              </w:tabs>
              <w:jc w:val="center"/>
              <w:rPr>
                <w:rFonts w:ascii="Cambria" w:hAnsi="Cambria" w:cs="Arial"/>
                <w:b/>
              </w:rPr>
            </w:pPr>
            <w:r w:rsidRPr="00DC5595">
              <w:rPr>
                <w:rFonts w:ascii="Cambria" w:hAnsi="Cambria" w:cs="Arial"/>
                <w:b/>
              </w:rPr>
              <w:t>Item</w:t>
            </w:r>
          </w:p>
        </w:tc>
        <w:tc>
          <w:tcPr>
            <w:tcW w:w="423" w:type="pct"/>
            <w:hideMark/>
          </w:tcPr>
          <w:p w:rsidR="001453FB" w:rsidRPr="00DC5595" w:rsidRDefault="001453FB" w:rsidP="00B07369">
            <w:pPr>
              <w:tabs>
                <w:tab w:val="center" w:pos="4419"/>
                <w:tab w:val="right" w:pos="8838"/>
              </w:tabs>
              <w:jc w:val="center"/>
              <w:rPr>
                <w:rFonts w:ascii="Cambria" w:hAnsi="Cambria" w:cs="Arial"/>
                <w:b/>
              </w:rPr>
            </w:pPr>
            <w:r w:rsidRPr="00DC5595">
              <w:rPr>
                <w:rFonts w:ascii="Cambria" w:hAnsi="Cambria" w:cs="Arial"/>
                <w:b/>
              </w:rPr>
              <w:t>Quant</w:t>
            </w:r>
          </w:p>
        </w:tc>
        <w:tc>
          <w:tcPr>
            <w:tcW w:w="478" w:type="pct"/>
            <w:hideMark/>
          </w:tcPr>
          <w:p w:rsidR="001453FB" w:rsidRPr="00DC5595" w:rsidRDefault="001453FB" w:rsidP="00B07369">
            <w:pPr>
              <w:tabs>
                <w:tab w:val="center" w:pos="4419"/>
                <w:tab w:val="right" w:pos="8838"/>
              </w:tabs>
              <w:jc w:val="center"/>
              <w:rPr>
                <w:rFonts w:ascii="Cambria" w:hAnsi="Cambria" w:cs="Arial"/>
                <w:b/>
              </w:rPr>
            </w:pPr>
            <w:r>
              <w:rPr>
                <w:rFonts w:ascii="Cambria" w:hAnsi="Cambria" w:cs="Arial"/>
                <w:b/>
              </w:rPr>
              <w:t xml:space="preserve">Un </w:t>
            </w:r>
          </w:p>
        </w:tc>
        <w:tc>
          <w:tcPr>
            <w:tcW w:w="2186" w:type="pct"/>
            <w:hideMark/>
          </w:tcPr>
          <w:p w:rsidR="001453FB" w:rsidRPr="009D05A7" w:rsidRDefault="001453FB" w:rsidP="00B07369">
            <w:pPr>
              <w:pStyle w:val="SemEspaamento"/>
              <w:jc w:val="both"/>
              <w:rPr>
                <w:rFonts w:cs="Calibri"/>
              </w:rPr>
            </w:pPr>
            <w:r w:rsidRPr="009D05A7">
              <w:rPr>
                <w:rFonts w:cs="Calibri"/>
              </w:rPr>
              <w:t>Descrição</w:t>
            </w:r>
          </w:p>
        </w:tc>
        <w:tc>
          <w:tcPr>
            <w:tcW w:w="615" w:type="pct"/>
          </w:tcPr>
          <w:p w:rsidR="001453FB" w:rsidRPr="00DC5595" w:rsidRDefault="001453FB" w:rsidP="00B07369">
            <w:pPr>
              <w:tabs>
                <w:tab w:val="center" w:pos="4419"/>
                <w:tab w:val="right" w:pos="8838"/>
              </w:tabs>
              <w:jc w:val="center"/>
              <w:rPr>
                <w:rFonts w:ascii="Cambria" w:hAnsi="Cambria" w:cs="Arial"/>
                <w:b/>
              </w:rPr>
            </w:pPr>
            <w:r>
              <w:rPr>
                <w:rFonts w:ascii="Cambria" w:hAnsi="Cambria" w:cs="Arial"/>
                <w:b/>
              </w:rPr>
              <w:t>Valor Unit.</w:t>
            </w:r>
          </w:p>
        </w:tc>
        <w:tc>
          <w:tcPr>
            <w:tcW w:w="957" w:type="pct"/>
            <w:hideMark/>
          </w:tcPr>
          <w:p w:rsidR="001453FB" w:rsidRPr="00DC5595" w:rsidRDefault="001453FB" w:rsidP="00B07369">
            <w:pPr>
              <w:tabs>
                <w:tab w:val="center" w:pos="4419"/>
                <w:tab w:val="right" w:pos="8838"/>
              </w:tabs>
              <w:jc w:val="center"/>
              <w:rPr>
                <w:rFonts w:ascii="Cambria" w:hAnsi="Cambria" w:cs="Arial"/>
                <w:b/>
              </w:rPr>
            </w:pPr>
            <w:r>
              <w:rPr>
                <w:rFonts w:ascii="Cambria" w:hAnsi="Cambria" w:cs="Arial"/>
                <w:b/>
              </w:rPr>
              <w:t>Valor Total</w:t>
            </w:r>
          </w:p>
        </w:tc>
      </w:tr>
      <w:tr w:rsidR="001453FB" w:rsidRPr="00DC5595" w:rsidTr="00B07369">
        <w:tc>
          <w:tcPr>
            <w:tcW w:w="341" w:type="pct"/>
            <w:hideMark/>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01</w:t>
            </w:r>
          </w:p>
        </w:tc>
        <w:tc>
          <w:tcPr>
            <w:tcW w:w="423" w:type="pct"/>
            <w:hideMark/>
          </w:tcPr>
          <w:p w:rsidR="001453FB" w:rsidRPr="00DC5595" w:rsidRDefault="001453FB" w:rsidP="00B07369">
            <w:pPr>
              <w:tabs>
                <w:tab w:val="center" w:pos="4419"/>
                <w:tab w:val="right" w:pos="8838"/>
              </w:tabs>
              <w:jc w:val="center"/>
              <w:rPr>
                <w:rFonts w:ascii="Cambria" w:hAnsi="Cambria" w:cs="Arial"/>
              </w:rPr>
            </w:pPr>
            <w:r w:rsidRPr="00DC5595">
              <w:rPr>
                <w:rFonts w:ascii="Cambria" w:hAnsi="Cambria" w:cs="Arial"/>
              </w:rPr>
              <w:t>0</w:t>
            </w:r>
            <w:r>
              <w:rPr>
                <w:rFonts w:ascii="Cambria" w:hAnsi="Cambria" w:cs="Arial"/>
              </w:rPr>
              <w:t>3</w:t>
            </w:r>
          </w:p>
        </w:tc>
        <w:tc>
          <w:tcPr>
            <w:tcW w:w="478" w:type="pct"/>
            <w:hideMark/>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Diárias</w:t>
            </w:r>
          </w:p>
        </w:tc>
        <w:tc>
          <w:tcPr>
            <w:tcW w:w="2186" w:type="pct"/>
            <w:hideMark/>
          </w:tcPr>
          <w:p w:rsidR="001453FB" w:rsidRPr="009D05A7" w:rsidRDefault="001453FB" w:rsidP="00B07369">
            <w:pPr>
              <w:pStyle w:val="SemEspaamento"/>
              <w:jc w:val="both"/>
              <w:rPr>
                <w:rFonts w:cs="Calibri"/>
              </w:rPr>
            </w:pPr>
            <w:r w:rsidRPr="009D05A7">
              <w:rPr>
                <w:rFonts w:cs="Calibri"/>
                <w:b/>
              </w:rPr>
              <w:t>01 PALCO EXTERNO TIPO 2 (DUAS) águas</w:t>
            </w:r>
            <w:r w:rsidRPr="009D05A7">
              <w:rPr>
                <w:rFonts w:cs="Calibri"/>
              </w:rPr>
              <w:t xml:space="preserve">, contemplando aterramento e demais elementos de segurança o qual deverá obedecer as seguintes dimensões mínimas: Cobertura de </w:t>
            </w:r>
            <w:r>
              <w:rPr>
                <w:rFonts w:cs="Calibri"/>
              </w:rPr>
              <w:t>16</w:t>
            </w:r>
            <w:r w:rsidRPr="009D05A7">
              <w:rPr>
                <w:rFonts w:cs="Calibri"/>
              </w:rPr>
              <w:t xml:space="preserve"> (</w:t>
            </w:r>
            <w:r>
              <w:rPr>
                <w:rFonts w:cs="Calibri"/>
              </w:rPr>
              <w:t>dezesseis)</w:t>
            </w:r>
            <w:r w:rsidRPr="009D05A7">
              <w:rPr>
                <w:rFonts w:cs="Calibri"/>
              </w:rPr>
              <w:t xml:space="preserve"> metros de Frente (boca de cena) x 1</w:t>
            </w:r>
            <w:r>
              <w:rPr>
                <w:rFonts w:cs="Calibri"/>
              </w:rPr>
              <w:t>4</w:t>
            </w:r>
            <w:r w:rsidRPr="009D05A7">
              <w:rPr>
                <w:rFonts w:cs="Calibri"/>
              </w:rPr>
              <w:t xml:space="preserve"> (</w:t>
            </w:r>
            <w:r>
              <w:rPr>
                <w:rFonts w:cs="Calibri"/>
              </w:rPr>
              <w:t>quatorze</w:t>
            </w:r>
            <w:r w:rsidRPr="009D05A7">
              <w:rPr>
                <w:rFonts w:cs="Calibri"/>
              </w:rPr>
              <w:t xml:space="preserve">) metros de PROFUNDIDADE (da frente ao fundo do palco), piso de </w:t>
            </w:r>
            <w:r>
              <w:rPr>
                <w:rFonts w:cs="Calibri"/>
              </w:rPr>
              <w:t>iguais medidas</w:t>
            </w:r>
            <w:r w:rsidRPr="009D05A7">
              <w:rPr>
                <w:rFonts w:cs="Calibri"/>
              </w:rPr>
              <w:t>, 0</w:t>
            </w:r>
            <w:r>
              <w:rPr>
                <w:rFonts w:cs="Calibri"/>
              </w:rPr>
              <w:t>9</w:t>
            </w:r>
            <w:r w:rsidRPr="009D05A7">
              <w:rPr>
                <w:rFonts w:cs="Calibri"/>
              </w:rPr>
              <w:t xml:space="preserve"> (</w:t>
            </w:r>
            <w:r>
              <w:rPr>
                <w:rFonts w:cs="Calibri"/>
              </w:rPr>
              <w:t>nove</w:t>
            </w:r>
            <w:r w:rsidRPr="009D05A7">
              <w:rPr>
                <w:rFonts w:cs="Calibri"/>
              </w:rPr>
              <w:t>) metros de PÉ DIREITO (do piso do palco até as treliças do teto) e 2</w:t>
            </w:r>
            <w:r>
              <w:rPr>
                <w:rFonts w:cs="Calibri"/>
              </w:rPr>
              <w:t>,20</w:t>
            </w:r>
            <w:r w:rsidRPr="009D05A7">
              <w:rPr>
                <w:rFonts w:cs="Calibri"/>
              </w:rPr>
              <w:t xml:space="preserve"> (dois</w:t>
            </w:r>
            <w:r>
              <w:rPr>
                <w:rFonts w:cs="Calibri"/>
              </w:rPr>
              <w:t xml:space="preserve"> e vinte</w:t>
            </w:r>
            <w:r w:rsidRPr="009D05A7">
              <w:rPr>
                <w:rFonts w:cs="Calibri"/>
              </w:rPr>
              <w:t>) metros de ALTURA (do chão onde foi montado até o piso do palco)</w:t>
            </w:r>
            <w:r>
              <w:rPr>
                <w:rFonts w:cs="Calibri"/>
              </w:rPr>
              <w:t>, contendo ainda:</w:t>
            </w:r>
            <w:r w:rsidRPr="009D05A7">
              <w:rPr>
                <w:rFonts w:cs="Calibri"/>
              </w:rPr>
              <w:t xml:space="preserve">. </w:t>
            </w:r>
          </w:p>
          <w:p w:rsidR="001453FB" w:rsidRPr="009D05A7" w:rsidRDefault="001453FB" w:rsidP="00B07369">
            <w:pPr>
              <w:pStyle w:val="SemEspaamento"/>
              <w:jc w:val="both"/>
              <w:rPr>
                <w:rFonts w:cs="Calibri"/>
              </w:rPr>
            </w:pPr>
            <w:r w:rsidRPr="009D05A7">
              <w:rPr>
                <w:rFonts w:cs="Calibri"/>
                <w:b/>
              </w:rPr>
              <w:t>- 01 Área lateral para serviço</w:t>
            </w:r>
            <w:r w:rsidRPr="009D05A7">
              <w:rPr>
                <w:rFonts w:cs="Calibri"/>
              </w:rPr>
              <w:t xml:space="preserve"> nas medidas de </w:t>
            </w:r>
            <w:r>
              <w:rPr>
                <w:rFonts w:cs="Calibri"/>
              </w:rPr>
              <w:t>6</w:t>
            </w:r>
            <w:r w:rsidRPr="009D05A7">
              <w:rPr>
                <w:rFonts w:cs="Calibri"/>
              </w:rPr>
              <w:t>x4m em alumínio, coberta, montada no mesmo nível do piso do palco, para a colocação de equipamentos de monitor tais como: mesa de som, periféricos, racks de Iluminação, chave de energia e cases etc.</w:t>
            </w:r>
          </w:p>
          <w:p w:rsidR="001453FB" w:rsidRPr="009D05A7" w:rsidRDefault="001453FB" w:rsidP="00B07369">
            <w:pPr>
              <w:pStyle w:val="SemEspaamento"/>
              <w:jc w:val="both"/>
              <w:rPr>
                <w:rFonts w:cs="Calibri"/>
              </w:rPr>
            </w:pPr>
            <w:r w:rsidRPr="009D05A7">
              <w:rPr>
                <w:rFonts w:cs="Calibri"/>
                <w:b/>
              </w:rPr>
              <w:t>- 01 House mix</w:t>
            </w:r>
            <w:r w:rsidRPr="009D05A7">
              <w:rPr>
                <w:rFonts w:cs="Calibri"/>
              </w:rPr>
              <w:t xml:space="preserve"> instalada a uma distância de </w:t>
            </w:r>
            <w:r>
              <w:rPr>
                <w:rFonts w:cs="Calibri"/>
              </w:rPr>
              <w:t>4</w:t>
            </w:r>
            <w:r w:rsidRPr="009D05A7">
              <w:rPr>
                <w:rFonts w:cs="Calibri"/>
              </w:rPr>
              <w:t>0 (</w:t>
            </w:r>
            <w:r>
              <w:rPr>
                <w:rFonts w:cs="Calibri"/>
              </w:rPr>
              <w:t>quarenta</w:t>
            </w:r>
            <w:r w:rsidRPr="009D05A7">
              <w:rPr>
                <w:rFonts w:cs="Calibri"/>
              </w:rPr>
              <w:t xml:space="preserve">) a </w:t>
            </w:r>
            <w:r>
              <w:rPr>
                <w:rFonts w:cs="Calibri"/>
              </w:rPr>
              <w:t>50</w:t>
            </w:r>
            <w:r w:rsidRPr="009D05A7">
              <w:rPr>
                <w:rFonts w:cs="Calibri"/>
              </w:rPr>
              <w:t xml:space="preserve"> (</w:t>
            </w:r>
            <w:r>
              <w:rPr>
                <w:rFonts w:cs="Calibri"/>
              </w:rPr>
              <w:t>cinquenta</w:t>
            </w:r>
            <w:r w:rsidRPr="009D05A7">
              <w:rPr>
                <w:rFonts w:cs="Calibri"/>
              </w:rPr>
              <w:t xml:space="preserve">) metros de frente do </w:t>
            </w:r>
            <w:r w:rsidRPr="009D05A7">
              <w:rPr>
                <w:rFonts w:cs="Calibri"/>
              </w:rPr>
              <w:lastRenderedPageBreak/>
              <w:t>palco, centralizada entre os PAS</w:t>
            </w:r>
            <w:r>
              <w:rPr>
                <w:rFonts w:cs="Calibri"/>
              </w:rPr>
              <w:t>.</w:t>
            </w:r>
          </w:p>
          <w:p w:rsidR="001453FB" w:rsidRDefault="001453FB" w:rsidP="00B07369">
            <w:pPr>
              <w:pStyle w:val="SemEspaamento"/>
              <w:jc w:val="both"/>
              <w:rPr>
                <w:rFonts w:cs="Calibri"/>
                <w:color w:val="222222"/>
                <w:shd w:val="clear" w:color="auto" w:fill="FFFFFF"/>
              </w:rPr>
            </w:pPr>
            <w:r w:rsidRPr="009D05A7">
              <w:rPr>
                <w:rFonts w:cs="Calibri"/>
                <w:b/>
              </w:rPr>
              <w:t>- 02 Torres de Fly (asas de PA)</w:t>
            </w:r>
            <w:r w:rsidRPr="009D05A7">
              <w:rPr>
                <w:rFonts w:cs="Calibri"/>
              </w:rPr>
              <w:t xml:space="preserve"> em alumínio Q30 para suporte de caixas de som com capacidade para suportar 24 caixas de som</w:t>
            </w:r>
            <w:r w:rsidRPr="009D05A7">
              <w:rPr>
                <w:rFonts w:cs="Calibri"/>
                <w:color w:val="222222"/>
                <w:shd w:val="clear" w:color="auto" w:fill="FFFFFF"/>
              </w:rPr>
              <w:t xml:space="preserve"> tipo line array por lado.</w:t>
            </w:r>
          </w:p>
          <w:p w:rsidR="001453FB" w:rsidRDefault="001453FB" w:rsidP="00B07369">
            <w:pPr>
              <w:pStyle w:val="SemEspaamento"/>
              <w:jc w:val="both"/>
              <w:rPr>
                <w:rFonts w:cs="Calibri"/>
              </w:rPr>
            </w:pPr>
            <w:r>
              <w:rPr>
                <w:rFonts w:cs="Calibri"/>
                <w:b/>
              </w:rPr>
              <w:t xml:space="preserve">- </w:t>
            </w:r>
            <w:r w:rsidRPr="004304EC">
              <w:rPr>
                <w:rFonts w:cs="Calibri"/>
                <w:b/>
              </w:rPr>
              <w:t>01 Testeira em alumínio Q30</w:t>
            </w:r>
            <w:r>
              <w:rPr>
                <w:rFonts w:cs="Calibri"/>
              </w:rPr>
              <w:t xml:space="preserve"> interligando as Asas de PA, 18m com uma largura de 1,50m.</w:t>
            </w:r>
          </w:p>
          <w:p w:rsidR="001453FB" w:rsidRDefault="001453FB" w:rsidP="00B07369">
            <w:pPr>
              <w:pStyle w:val="SemEspaamento"/>
              <w:jc w:val="both"/>
              <w:rPr>
                <w:rFonts w:cs="Calibri"/>
              </w:rPr>
            </w:pPr>
            <w:r>
              <w:rPr>
                <w:rFonts w:cs="Calibri"/>
              </w:rPr>
              <w:t xml:space="preserve">- </w:t>
            </w:r>
            <w:r>
              <w:rPr>
                <w:rFonts w:cs="Calibri"/>
                <w:b/>
              </w:rPr>
              <w:t xml:space="preserve">01 Passarela </w:t>
            </w:r>
            <w:r>
              <w:rPr>
                <w:rFonts w:cs="Calibri"/>
              </w:rPr>
              <w:t>estruturada em alumínio P30, piso de chapas navais nas medidas de 2,50m de largura x 10,00 metros de comprimento, montadas no mesmo nível do piso do palco para uso com extensão do palco shows nacionais.</w:t>
            </w:r>
          </w:p>
          <w:p w:rsidR="001453FB" w:rsidRPr="00914049" w:rsidRDefault="001453FB" w:rsidP="00B07369">
            <w:pPr>
              <w:pStyle w:val="SemEspaamento"/>
              <w:jc w:val="both"/>
              <w:rPr>
                <w:rFonts w:cs="Calibri"/>
              </w:rPr>
            </w:pPr>
            <w:r w:rsidRPr="009D05A7">
              <w:rPr>
                <w:rFonts w:cs="Calibri"/>
                <w:b/>
                <w:color w:val="222222"/>
                <w:shd w:val="clear" w:color="auto" w:fill="FFFFFF"/>
              </w:rPr>
              <w:t>- 01 Sistema de salas para Camarins</w:t>
            </w:r>
            <w:r w:rsidRPr="009D05A7">
              <w:rPr>
                <w:rFonts w:cs="Calibri"/>
                <w:color w:val="222222"/>
                <w:shd w:val="clear" w:color="auto" w:fill="FFFFFF"/>
              </w:rPr>
              <w:t xml:space="preserve"> estruturado em</w:t>
            </w:r>
            <w:r w:rsidRPr="009D05A7">
              <w:rPr>
                <w:rFonts w:cs="Calibri"/>
              </w:rPr>
              <w:t xml:space="preserve"> 0</w:t>
            </w:r>
            <w:r>
              <w:rPr>
                <w:rFonts w:cs="Calibri"/>
              </w:rPr>
              <w:t>4</w:t>
            </w:r>
            <w:r w:rsidRPr="009D05A7">
              <w:rPr>
                <w:rFonts w:cs="Calibri"/>
              </w:rPr>
              <w:t xml:space="preserve"> salas com divisórias em TS nas medidas de 4x3m cada,</w:t>
            </w:r>
            <w:r>
              <w:rPr>
                <w:rFonts w:cs="Calibri"/>
              </w:rPr>
              <w:t xml:space="preserve"> cobertura tipo 2 águas com lona branca anti chamas, p</w:t>
            </w:r>
            <w:r w:rsidRPr="009D05A7">
              <w:rPr>
                <w:rFonts w:cs="Calibri"/>
              </w:rPr>
              <w:t>iso de madeira revestido com grama sintética anti chama</w:t>
            </w:r>
            <w:r>
              <w:rPr>
                <w:rFonts w:cs="Calibri"/>
              </w:rPr>
              <w:t>, sistema elétrico com tomadas, iluminação e portas com chaves</w:t>
            </w:r>
            <w:r w:rsidRPr="009D05A7">
              <w:rPr>
                <w:rFonts w:cs="Calibri"/>
              </w:rPr>
              <w:t>.</w:t>
            </w:r>
          </w:p>
        </w:tc>
        <w:tc>
          <w:tcPr>
            <w:tcW w:w="615"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lastRenderedPageBreak/>
              <w:t>7.000,00</w:t>
            </w:r>
          </w:p>
        </w:tc>
        <w:tc>
          <w:tcPr>
            <w:tcW w:w="957"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21.000,00</w:t>
            </w:r>
          </w:p>
        </w:tc>
      </w:tr>
      <w:tr w:rsidR="001453FB" w:rsidRPr="00DC5595" w:rsidTr="00B07369">
        <w:tc>
          <w:tcPr>
            <w:tcW w:w="341"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lastRenderedPageBreak/>
              <w:t>02</w:t>
            </w:r>
          </w:p>
        </w:tc>
        <w:tc>
          <w:tcPr>
            <w:tcW w:w="423"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01</w:t>
            </w:r>
          </w:p>
        </w:tc>
        <w:tc>
          <w:tcPr>
            <w:tcW w:w="478" w:type="pct"/>
          </w:tcPr>
          <w:p w:rsidR="001453FB" w:rsidRPr="00DA7F01" w:rsidRDefault="001453FB" w:rsidP="00B07369">
            <w:pPr>
              <w:tabs>
                <w:tab w:val="center" w:pos="4419"/>
                <w:tab w:val="right" w:pos="8838"/>
              </w:tabs>
              <w:jc w:val="center"/>
              <w:rPr>
                <w:rFonts w:ascii="Cambria" w:hAnsi="Cambria" w:cs="Arial"/>
              </w:rPr>
            </w:pPr>
            <w:r>
              <w:rPr>
                <w:rFonts w:ascii="Cambria" w:hAnsi="Cambria" w:cs="Arial"/>
              </w:rPr>
              <w:t>Unid.</w:t>
            </w:r>
          </w:p>
        </w:tc>
        <w:tc>
          <w:tcPr>
            <w:tcW w:w="2186" w:type="pct"/>
          </w:tcPr>
          <w:p w:rsidR="001453FB" w:rsidRPr="009D05A7" w:rsidRDefault="001453FB" w:rsidP="00B07369">
            <w:pPr>
              <w:pStyle w:val="SemEspaamento"/>
              <w:jc w:val="both"/>
              <w:rPr>
                <w:rFonts w:cs="Calibri"/>
              </w:rPr>
            </w:pPr>
            <w:r>
              <w:rPr>
                <w:rFonts w:cs="Calibri"/>
              </w:rPr>
              <w:t xml:space="preserve">Palco interno para apresentações de artistas locais, com as seguintes características: </w:t>
            </w:r>
            <w:r w:rsidRPr="009D05A7">
              <w:rPr>
                <w:rFonts w:cs="Calibri"/>
              </w:rPr>
              <w:t xml:space="preserve">escada de acesso lateral com corrimão, piso em chapas navais 18mm, nas medidas de </w:t>
            </w:r>
            <w:r>
              <w:rPr>
                <w:rFonts w:cs="Calibri"/>
              </w:rPr>
              <w:t>8</w:t>
            </w:r>
            <w:r w:rsidRPr="009D05A7">
              <w:rPr>
                <w:rFonts w:cs="Calibri"/>
              </w:rPr>
              <w:t xml:space="preserve"> metros de boca de cena, </w:t>
            </w:r>
            <w:r>
              <w:rPr>
                <w:rFonts w:cs="Calibri"/>
              </w:rPr>
              <w:t>6</w:t>
            </w:r>
            <w:r w:rsidRPr="009D05A7">
              <w:rPr>
                <w:rFonts w:cs="Calibri"/>
              </w:rPr>
              <w:t xml:space="preserve"> metros de profundidade com altura de 1 metro do solo</w:t>
            </w:r>
            <w:r>
              <w:rPr>
                <w:rFonts w:cs="Calibri"/>
              </w:rPr>
              <w:t>.</w:t>
            </w:r>
          </w:p>
        </w:tc>
        <w:tc>
          <w:tcPr>
            <w:tcW w:w="615"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1.000,00</w:t>
            </w:r>
          </w:p>
        </w:tc>
        <w:tc>
          <w:tcPr>
            <w:tcW w:w="957"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1.000,00</w:t>
            </w:r>
          </w:p>
        </w:tc>
      </w:tr>
      <w:tr w:rsidR="001453FB" w:rsidRPr="00DC5595" w:rsidTr="00B07369">
        <w:tc>
          <w:tcPr>
            <w:tcW w:w="341" w:type="pct"/>
          </w:tcPr>
          <w:p w:rsidR="001453FB" w:rsidRDefault="001453FB" w:rsidP="00B07369">
            <w:pPr>
              <w:tabs>
                <w:tab w:val="center" w:pos="4419"/>
                <w:tab w:val="right" w:pos="8838"/>
              </w:tabs>
              <w:jc w:val="center"/>
              <w:rPr>
                <w:rFonts w:ascii="Cambria" w:hAnsi="Cambria" w:cs="Arial"/>
              </w:rPr>
            </w:pPr>
            <w:r>
              <w:rPr>
                <w:rFonts w:ascii="Cambria" w:hAnsi="Cambria" w:cs="Arial"/>
              </w:rPr>
              <w:t>03</w:t>
            </w:r>
          </w:p>
        </w:tc>
        <w:tc>
          <w:tcPr>
            <w:tcW w:w="423"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03</w:t>
            </w:r>
          </w:p>
        </w:tc>
        <w:tc>
          <w:tcPr>
            <w:tcW w:w="478" w:type="pct"/>
          </w:tcPr>
          <w:p w:rsidR="001453FB" w:rsidRPr="00DC5595" w:rsidRDefault="001453FB" w:rsidP="00B07369">
            <w:pPr>
              <w:tabs>
                <w:tab w:val="center" w:pos="4419"/>
                <w:tab w:val="right" w:pos="8838"/>
              </w:tabs>
              <w:jc w:val="center"/>
              <w:rPr>
                <w:rFonts w:ascii="Cambria" w:hAnsi="Cambria" w:cs="Arial"/>
              </w:rPr>
            </w:pPr>
            <w:r>
              <w:rPr>
                <w:rFonts w:ascii="Cambria" w:hAnsi="Cambria" w:cs="Arial"/>
              </w:rPr>
              <w:t>Diárias</w:t>
            </w:r>
          </w:p>
        </w:tc>
        <w:tc>
          <w:tcPr>
            <w:tcW w:w="2186" w:type="pct"/>
          </w:tcPr>
          <w:p w:rsidR="001453FB" w:rsidRPr="005A1AFE" w:rsidRDefault="001453FB" w:rsidP="00B07369">
            <w:pPr>
              <w:jc w:val="both"/>
              <w:rPr>
                <w:b/>
              </w:rPr>
            </w:pPr>
            <w:r w:rsidRPr="005A1AFE">
              <w:rPr>
                <w:b/>
              </w:rPr>
              <w:t>“Locação através da montagem, manutenção e desmontagem de um SISTEMA DE SONORIZAÇÃO E ILUMINAÇÃO de grande porte que atenda as solicitações de rider técnico dos artistas contratados para o Evento:</w:t>
            </w:r>
          </w:p>
          <w:p w:rsidR="001453FB" w:rsidRPr="005A1AFE" w:rsidRDefault="001453FB" w:rsidP="00B07369">
            <w:pPr>
              <w:jc w:val="both"/>
              <w:rPr>
                <w:b/>
              </w:rPr>
            </w:pPr>
            <w:r w:rsidRPr="005A1AFE">
              <w:rPr>
                <w:b/>
              </w:rPr>
              <w:t xml:space="preserve">26 de abril, show com PAULA E PÂMELA </w:t>
            </w:r>
            <w:hyperlink r:id="rId10" w:history="1">
              <w:r w:rsidRPr="005A1AFE">
                <w:rPr>
                  <w:rStyle w:val="Hyperlink"/>
                  <w:b/>
                </w:rPr>
                <w:t>https://paulaepamela.com.br</w:t>
              </w:r>
            </w:hyperlink>
            <w:r w:rsidRPr="005A1AFE">
              <w:rPr>
                <w:b/>
              </w:rPr>
              <w:t xml:space="preserve"> , mais bandas de abertura e encerramento.</w:t>
            </w:r>
          </w:p>
          <w:p w:rsidR="001453FB" w:rsidRPr="005A1AFE" w:rsidRDefault="001453FB" w:rsidP="00B07369">
            <w:pPr>
              <w:jc w:val="both"/>
              <w:rPr>
                <w:b/>
              </w:rPr>
            </w:pPr>
            <w:r w:rsidRPr="005A1AFE">
              <w:rPr>
                <w:b/>
              </w:rPr>
              <w:t xml:space="preserve">27 de abril, Show Nacional com RICK E RENNER </w:t>
            </w:r>
            <w:hyperlink r:id="rId11" w:history="1">
              <w:r w:rsidRPr="005A1AFE">
                <w:rPr>
                  <w:rStyle w:val="Hyperlink"/>
                  <w:b/>
                </w:rPr>
                <w:t>http://www.rickerenneroficial.com.br</w:t>
              </w:r>
            </w:hyperlink>
            <w:r w:rsidRPr="005A1AFE">
              <w:rPr>
                <w:b/>
              </w:rPr>
              <w:t>, mais bandas de abertura e encerramento.</w:t>
            </w:r>
          </w:p>
          <w:p w:rsidR="001453FB" w:rsidRPr="005A1AFE" w:rsidRDefault="001453FB" w:rsidP="00B07369">
            <w:pPr>
              <w:jc w:val="both"/>
              <w:rPr>
                <w:b/>
              </w:rPr>
            </w:pPr>
            <w:r w:rsidRPr="005A1AFE">
              <w:rPr>
                <w:b/>
              </w:rPr>
              <w:t xml:space="preserve">28 de abril, Show Nacional com FERNANDO E SOROCABA </w:t>
            </w:r>
            <w:hyperlink r:id="rId12" w:history="1">
              <w:r w:rsidRPr="005A1AFE">
                <w:rPr>
                  <w:rStyle w:val="Hyperlink"/>
                  <w:b/>
                </w:rPr>
                <w:t>http://www.fernandoesorocaba.com.br</w:t>
              </w:r>
            </w:hyperlink>
            <w:r w:rsidRPr="005A1AFE">
              <w:rPr>
                <w:b/>
              </w:rPr>
              <w:t>, mais shows de abertura e encerramento.</w:t>
            </w:r>
          </w:p>
          <w:p w:rsidR="001453FB" w:rsidRPr="005A1AFE" w:rsidRDefault="001453FB" w:rsidP="00B07369">
            <w:pPr>
              <w:jc w:val="both"/>
              <w:rPr>
                <w:rFonts w:cs="Calibri"/>
                <w:b/>
              </w:rPr>
            </w:pPr>
            <w:r w:rsidRPr="005A1AFE">
              <w:rPr>
                <w:b/>
              </w:rPr>
              <w:t>A empresa vencedora será responsável pela disponibilização de todos os equipamentos conforme as exigências técnicas dos artistas contratados, tendo como referência para todos os dias de evento os equipamentos requeridos pela dupla FERNANDO E SOROCABA conforme relação anexa a este edital, bem como atender os demais shows de abertura e encerramento que vier a ser executados no palco principal, disponibilizado equipamentos sobressalentes se necessário, bem como realizar serviços técnicos de monitores, P.A e iluminação.</w:t>
            </w:r>
          </w:p>
        </w:tc>
        <w:tc>
          <w:tcPr>
            <w:tcW w:w="615" w:type="pct"/>
          </w:tcPr>
          <w:p w:rsidR="001453FB" w:rsidRDefault="001453FB" w:rsidP="00B07369">
            <w:pPr>
              <w:tabs>
                <w:tab w:val="center" w:pos="4419"/>
                <w:tab w:val="right" w:pos="8838"/>
              </w:tabs>
              <w:jc w:val="center"/>
              <w:rPr>
                <w:rFonts w:ascii="Cambria" w:hAnsi="Cambria" w:cs="Arial"/>
              </w:rPr>
            </w:pPr>
            <w:r>
              <w:rPr>
                <w:rFonts w:ascii="Cambria" w:hAnsi="Cambria" w:cs="Arial"/>
              </w:rPr>
              <w:t>8.000,00</w:t>
            </w:r>
          </w:p>
        </w:tc>
        <w:tc>
          <w:tcPr>
            <w:tcW w:w="957" w:type="pct"/>
          </w:tcPr>
          <w:p w:rsidR="001453FB" w:rsidRDefault="001453FB" w:rsidP="00B07369">
            <w:pPr>
              <w:tabs>
                <w:tab w:val="center" w:pos="4419"/>
                <w:tab w:val="right" w:pos="8838"/>
              </w:tabs>
              <w:jc w:val="center"/>
              <w:rPr>
                <w:rFonts w:ascii="Cambria" w:hAnsi="Cambria" w:cs="Arial"/>
              </w:rPr>
            </w:pPr>
            <w:r>
              <w:rPr>
                <w:rFonts w:ascii="Cambria" w:hAnsi="Cambria" w:cs="Arial"/>
              </w:rPr>
              <w:t>24.000,00</w:t>
            </w:r>
          </w:p>
        </w:tc>
      </w:tr>
      <w:tr w:rsidR="001453FB" w:rsidRPr="00DC5595" w:rsidTr="00B07369">
        <w:tc>
          <w:tcPr>
            <w:tcW w:w="341" w:type="pct"/>
          </w:tcPr>
          <w:p w:rsidR="001453FB" w:rsidRDefault="001453FB" w:rsidP="00B07369">
            <w:pPr>
              <w:tabs>
                <w:tab w:val="center" w:pos="4419"/>
                <w:tab w:val="right" w:pos="8838"/>
              </w:tabs>
              <w:jc w:val="center"/>
              <w:rPr>
                <w:rFonts w:ascii="Cambria" w:hAnsi="Cambria" w:cs="Arial"/>
              </w:rPr>
            </w:pPr>
            <w:r>
              <w:rPr>
                <w:rFonts w:ascii="Cambria" w:hAnsi="Cambria" w:cs="Arial"/>
              </w:rPr>
              <w:t>04</w:t>
            </w:r>
          </w:p>
        </w:tc>
        <w:tc>
          <w:tcPr>
            <w:tcW w:w="423" w:type="pct"/>
          </w:tcPr>
          <w:p w:rsidR="001453FB" w:rsidRDefault="001453FB" w:rsidP="00B07369">
            <w:pPr>
              <w:tabs>
                <w:tab w:val="center" w:pos="4419"/>
                <w:tab w:val="right" w:pos="8838"/>
              </w:tabs>
              <w:jc w:val="center"/>
              <w:rPr>
                <w:rFonts w:ascii="Cambria" w:hAnsi="Cambria" w:cs="Arial"/>
              </w:rPr>
            </w:pPr>
            <w:r>
              <w:rPr>
                <w:rFonts w:ascii="Cambria" w:hAnsi="Cambria" w:cs="Arial"/>
              </w:rPr>
              <w:t>01</w:t>
            </w:r>
          </w:p>
        </w:tc>
        <w:tc>
          <w:tcPr>
            <w:tcW w:w="478" w:type="pct"/>
          </w:tcPr>
          <w:p w:rsidR="001453FB" w:rsidRDefault="001453FB" w:rsidP="00B07369">
            <w:pPr>
              <w:tabs>
                <w:tab w:val="center" w:pos="4419"/>
                <w:tab w:val="right" w:pos="8838"/>
              </w:tabs>
              <w:jc w:val="center"/>
              <w:rPr>
                <w:rFonts w:ascii="Cambria" w:hAnsi="Cambria" w:cs="Arial"/>
              </w:rPr>
            </w:pPr>
            <w:r>
              <w:rPr>
                <w:rFonts w:ascii="Cambria" w:hAnsi="Cambria" w:cs="Arial"/>
              </w:rPr>
              <w:t>Unid.</w:t>
            </w:r>
          </w:p>
        </w:tc>
        <w:tc>
          <w:tcPr>
            <w:tcW w:w="2186" w:type="pct"/>
          </w:tcPr>
          <w:p w:rsidR="001453FB" w:rsidRDefault="001453FB" w:rsidP="00B07369">
            <w:pPr>
              <w:jc w:val="both"/>
            </w:pPr>
            <w:r>
              <w:t>Locação, montagem e desmontagem de um portal em Alumínio Q30 de 10 (dez) x 06 (seis) x 02 (dois) metros para uso nos 3 dias do evento.</w:t>
            </w:r>
          </w:p>
        </w:tc>
        <w:tc>
          <w:tcPr>
            <w:tcW w:w="615" w:type="pct"/>
          </w:tcPr>
          <w:p w:rsidR="001453FB" w:rsidRDefault="001453FB" w:rsidP="00B07369">
            <w:pPr>
              <w:tabs>
                <w:tab w:val="center" w:pos="4419"/>
                <w:tab w:val="right" w:pos="8838"/>
              </w:tabs>
              <w:jc w:val="center"/>
              <w:rPr>
                <w:rFonts w:ascii="Cambria" w:hAnsi="Cambria" w:cs="Arial"/>
              </w:rPr>
            </w:pPr>
            <w:r>
              <w:rPr>
                <w:rFonts w:ascii="Cambria" w:hAnsi="Cambria" w:cs="Arial"/>
              </w:rPr>
              <w:t>1.500,00</w:t>
            </w:r>
          </w:p>
        </w:tc>
        <w:tc>
          <w:tcPr>
            <w:tcW w:w="957" w:type="pct"/>
          </w:tcPr>
          <w:p w:rsidR="001453FB" w:rsidRDefault="001453FB" w:rsidP="00B07369">
            <w:pPr>
              <w:tabs>
                <w:tab w:val="center" w:pos="4419"/>
                <w:tab w:val="right" w:pos="8838"/>
              </w:tabs>
              <w:jc w:val="center"/>
              <w:rPr>
                <w:rFonts w:ascii="Cambria" w:hAnsi="Cambria" w:cs="Arial"/>
              </w:rPr>
            </w:pPr>
            <w:r>
              <w:rPr>
                <w:rFonts w:ascii="Cambria" w:hAnsi="Cambria" w:cs="Arial"/>
              </w:rPr>
              <w:t>1.500,00</w:t>
            </w:r>
          </w:p>
        </w:tc>
      </w:tr>
      <w:tr w:rsidR="001453FB" w:rsidRPr="00DC5595" w:rsidTr="00B07369">
        <w:tc>
          <w:tcPr>
            <w:tcW w:w="341" w:type="pct"/>
          </w:tcPr>
          <w:p w:rsidR="001453FB" w:rsidRDefault="001453FB" w:rsidP="00B07369">
            <w:pPr>
              <w:tabs>
                <w:tab w:val="center" w:pos="4419"/>
                <w:tab w:val="right" w:pos="8838"/>
              </w:tabs>
              <w:jc w:val="center"/>
              <w:rPr>
                <w:rFonts w:ascii="Cambria" w:hAnsi="Cambria" w:cs="Arial"/>
              </w:rPr>
            </w:pPr>
            <w:r>
              <w:rPr>
                <w:rFonts w:ascii="Cambria" w:hAnsi="Cambria" w:cs="Arial"/>
              </w:rPr>
              <w:t>05</w:t>
            </w:r>
          </w:p>
        </w:tc>
        <w:tc>
          <w:tcPr>
            <w:tcW w:w="423" w:type="pct"/>
          </w:tcPr>
          <w:p w:rsidR="001453FB" w:rsidRDefault="001453FB" w:rsidP="00B07369">
            <w:pPr>
              <w:tabs>
                <w:tab w:val="center" w:pos="4419"/>
                <w:tab w:val="right" w:pos="8838"/>
              </w:tabs>
              <w:jc w:val="center"/>
              <w:rPr>
                <w:rFonts w:ascii="Cambria" w:hAnsi="Cambria" w:cs="Arial"/>
              </w:rPr>
            </w:pPr>
            <w:r>
              <w:rPr>
                <w:rFonts w:ascii="Cambria" w:hAnsi="Cambria" w:cs="Arial"/>
              </w:rPr>
              <w:t>120</w:t>
            </w:r>
          </w:p>
        </w:tc>
        <w:tc>
          <w:tcPr>
            <w:tcW w:w="478" w:type="pct"/>
          </w:tcPr>
          <w:p w:rsidR="001453FB" w:rsidRDefault="001453FB" w:rsidP="00B07369">
            <w:pPr>
              <w:tabs>
                <w:tab w:val="center" w:pos="4419"/>
                <w:tab w:val="right" w:pos="8838"/>
              </w:tabs>
              <w:jc w:val="center"/>
              <w:rPr>
                <w:rFonts w:ascii="Cambria" w:hAnsi="Cambria" w:cs="Arial"/>
              </w:rPr>
            </w:pPr>
            <w:r>
              <w:rPr>
                <w:rFonts w:ascii="Cambria" w:hAnsi="Cambria" w:cs="Arial"/>
              </w:rPr>
              <w:t>Diárias</w:t>
            </w:r>
          </w:p>
        </w:tc>
        <w:tc>
          <w:tcPr>
            <w:tcW w:w="2186" w:type="pct"/>
          </w:tcPr>
          <w:p w:rsidR="001453FB" w:rsidRDefault="001453FB" w:rsidP="00B07369">
            <w:pPr>
              <w:jc w:val="both"/>
            </w:pPr>
            <w:r>
              <w:t xml:space="preserve">Fornecimento e instalação de banheiros </w:t>
            </w:r>
            <w:r>
              <w:lastRenderedPageBreak/>
              <w:t>químicos, composto de cabines sanitárias em  polietileno medindo 1,20x1,20x2,30m (altura interna), contendo caixa de dejetos com volume mínimo de 220 litros, assento, mictório, suporte para papel higiênico e  painel de identificação (masculino, feminino e especial), com higienização, desodorização, fornecimento de papel higiênico, sucção dos dejetos e destinação final em local licenciado, pessoal de apoio devidamente uniformizado durante o evento (kit mínimo). Sendo diariamente 16 sanitários masculinos, 16 sanitários femininos e 02 para pessoas com necessidades especiais e 06 com chuveiro para os 03 dias do evento.</w:t>
            </w:r>
          </w:p>
        </w:tc>
        <w:tc>
          <w:tcPr>
            <w:tcW w:w="615" w:type="pct"/>
          </w:tcPr>
          <w:p w:rsidR="001453FB" w:rsidRDefault="001453FB" w:rsidP="00B07369">
            <w:pPr>
              <w:tabs>
                <w:tab w:val="center" w:pos="4419"/>
                <w:tab w:val="right" w:pos="8838"/>
              </w:tabs>
              <w:jc w:val="center"/>
              <w:rPr>
                <w:rFonts w:ascii="Cambria" w:hAnsi="Cambria" w:cs="Arial"/>
              </w:rPr>
            </w:pPr>
            <w:r>
              <w:rPr>
                <w:rFonts w:ascii="Cambria" w:hAnsi="Cambria" w:cs="Arial"/>
              </w:rPr>
              <w:lastRenderedPageBreak/>
              <w:t>120,00</w:t>
            </w:r>
          </w:p>
        </w:tc>
        <w:tc>
          <w:tcPr>
            <w:tcW w:w="957" w:type="pct"/>
          </w:tcPr>
          <w:p w:rsidR="001453FB" w:rsidRDefault="001453FB" w:rsidP="00B07369">
            <w:pPr>
              <w:tabs>
                <w:tab w:val="center" w:pos="4419"/>
                <w:tab w:val="right" w:pos="8838"/>
              </w:tabs>
              <w:jc w:val="center"/>
              <w:rPr>
                <w:rFonts w:ascii="Cambria" w:hAnsi="Cambria" w:cs="Arial"/>
              </w:rPr>
            </w:pPr>
            <w:r>
              <w:rPr>
                <w:rFonts w:ascii="Cambria" w:hAnsi="Cambria" w:cs="Arial"/>
              </w:rPr>
              <w:t>14.400,00</w:t>
            </w:r>
          </w:p>
        </w:tc>
      </w:tr>
      <w:tr w:rsidR="001453FB" w:rsidRPr="00DC5595" w:rsidTr="00B07369">
        <w:tc>
          <w:tcPr>
            <w:tcW w:w="341" w:type="pct"/>
          </w:tcPr>
          <w:p w:rsidR="001453FB" w:rsidRDefault="001453FB" w:rsidP="00B07369">
            <w:pPr>
              <w:tabs>
                <w:tab w:val="center" w:pos="4419"/>
                <w:tab w:val="right" w:pos="8838"/>
              </w:tabs>
              <w:jc w:val="center"/>
              <w:rPr>
                <w:rFonts w:ascii="Cambria" w:hAnsi="Cambria" w:cs="Arial"/>
              </w:rPr>
            </w:pPr>
            <w:r>
              <w:rPr>
                <w:rFonts w:ascii="Cambria" w:hAnsi="Cambria" w:cs="Arial"/>
              </w:rPr>
              <w:lastRenderedPageBreak/>
              <w:t>06</w:t>
            </w:r>
          </w:p>
        </w:tc>
        <w:tc>
          <w:tcPr>
            <w:tcW w:w="423" w:type="pct"/>
          </w:tcPr>
          <w:p w:rsidR="001453FB" w:rsidRDefault="001453FB" w:rsidP="00B07369">
            <w:pPr>
              <w:tabs>
                <w:tab w:val="center" w:pos="4419"/>
                <w:tab w:val="right" w:pos="8838"/>
              </w:tabs>
              <w:jc w:val="center"/>
              <w:rPr>
                <w:rFonts w:ascii="Cambria" w:hAnsi="Cambria" w:cs="Arial"/>
              </w:rPr>
            </w:pPr>
            <w:r>
              <w:rPr>
                <w:rFonts w:ascii="Cambria" w:hAnsi="Cambria" w:cs="Arial"/>
              </w:rPr>
              <w:t>20</w:t>
            </w:r>
          </w:p>
        </w:tc>
        <w:tc>
          <w:tcPr>
            <w:tcW w:w="478" w:type="pct"/>
          </w:tcPr>
          <w:p w:rsidR="001453FB" w:rsidRDefault="001453FB" w:rsidP="00B07369">
            <w:pPr>
              <w:tabs>
                <w:tab w:val="center" w:pos="4419"/>
                <w:tab w:val="right" w:pos="8838"/>
              </w:tabs>
              <w:jc w:val="center"/>
              <w:rPr>
                <w:rFonts w:ascii="Cambria" w:hAnsi="Cambria" w:cs="Arial"/>
              </w:rPr>
            </w:pPr>
            <w:r>
              <w:rPr>
                <w:rFonts w:ascii="Cambria" w:hAnsi="Cambria" w:cs="Arial"/>
              </w:rPr>
              <w:t>Unid.</w:t>
            </w:r>
          </w:p>
        </w:tc>
        <w:tc>
          <w:tcPr>
            <w:tcW w:w="2186" w:type="pct"/>
          </w:tcPr>
          <w:p w:rsidR="001453FB" w:rsidRDefault="001453FB" w:rsidP="00B07369">
            <w:pPr>
              <w:jc w:val="both"/>
            </w:pPr>
            <w:r>
              <w:t>Locação, montagem e desmontagem de sistema de box para expositores, estruturado em chapas de TS, nas medidas de 3 (três) x 3 (três) metros, piso forrado com material aprovado pelos bombeiros, testeira, sistema elétrico com uma tomada e um ponto de luz.</w:t>
            </w:r>
          </w:p>
        </w:tc>
        <w:tc>
          <w:tcPr>
            <w:tcW w:w="615" w:type="pct"/>
          </w:tcPr>
          <w:p w:rsidR="001453FB" w:rsidRDefault="001453FB" w:rsidP="00B07369">
            <w:pPr>
              <w:tabs>
                <w:tab w:val="center" w:pos="4419"/>
                <w:tab w:val="right" w:pos="8838"/>
              </w:tabs>
              <w:jc w:val="center"/>
              <w:rPr>
                <w:rFonts w:ascii="Cambria" w:hAnsi="Cambria" w:cs="Arial"/>
              </w:rPr>
            </w:pPr>
            <w:r>
              <w:rPr>
                <w:rFonts w:ascii="Cambria" w:hAnsi="Cambria" w:cs="Arial"/>
              </w:rPr>
              <w:t>460,00</w:t>
            </w:r>
          </w:p>
        </w:tc>
        <w:tc>
          <w:tcPr>
            <w:tcW w:w="957" w:type="pct"/>
          </w:tcPr>
          <w:p w:rsidR="001453FB" w:rsidRDefault="001453FB" w:rsidP="00B07369">
            <w:pPr>
              <w:tabs>
                <w:tab w:val="center" w:pos="4419"/>
                <w:tab w:val="right" w:pos="8838"/>
              </w:tabs>
              <w:jc w:val="center"/>
              <w:rPr>
                <w:rFonts w:ascii="Cambria" w:hAnsi="Cambria" w:cs="Arial"/>
              </w:rPr>
            </w:pPr>
            <w:r>
              <w:rPr>
                <w:rFonts w:ascii="Cambria" w:hAnsi="Cambria" w:cs="Arial"/>
              </w:rPr>
              <w:t>9.200,00</w:t>
            </w:r>
          </w:p>
        </w:tc>
      </w:tr>
      <w:tr w:rsidR="001453FB" w:rsidRPr="00DC5595" w:rsidTr="00B07369">
        <w:tc>
          <w:tcPr>
            <w:tcW w:w="341" w:type="pct"/>
          </w:tcPr>
          <w:p w:rsidR="001453FB" w:rsidRDefault="001453FB" w:rsidP="00B07369">
            <w:pPr>
              <w:tabs>
                <w:tab w:val="center" w:pos="4419"/>
                <w:tab w:val="right" w:pos="8838"/>
              </w:tabs>
              <w:jc w:val="center"/>
              <w:rPr>
                <w:rFonts w:ascii="Cambria" w:hAnsi="Cambria" w:cs="Arial"/>
              </w:rPr>
            </w:pPr>
            <w:r>
              <w:rPr>
                <w:rFonts w:ascii="Cambria" w:hAnsi="Cambria" w:cs="Arial"/>
              </w:rPr>
              <w:t>07</w:t>
            </w:r>
          </w:p>
        </w:tc>
        <w:tc>
          <w:tcPr>
            <w:tcW w:w="423" w:type="pct"/>
          </w:tcPr>
          <w:p w:rsidR="001453FB" w:rsidRDefault="001453FB" w:rsidP="00B07369">
            <w:pPr>
              <w:tabs>
                <w:tab w:val="center" w:pos="4419"/>
                <w:tab w:val="right" w:pos="8838"/>
              </w:tabs>
              <w:jc w:val="center"/>
              <w:rPr>
                <w:rFonts w:ascii="Cambria" w:hAnsi="Cambria" w:cs="Arial"/>
              </w:rPr>
            </w:pPr>
            <w:r>
              <w:rPr>
                <w:rFonts w:ascii="Cambria" w:hAnsi="Cambria" w:cs="Arial"/>
              </w:rPr>
              <w:t>01</w:t>
            </w:r>
          </w:p>
        </w:tc>
        <w:tc>
          <w:tcPr>
            <w:tcW w:w="478" w:type="pct"/>
          </w:tcPr>
          <w:p w:rsidR="001453FB" w:rsidRDefault="001453FB" w:rsidP="00B07369">
            <w:pPr>
              <w:tabs>
                <w:tab w:val="center" w:pos="4419"/>
                <w:tab w:val="right" w:pos="8838"/>
              </w:tabs>
              <w:jc w:val="center"/>
              <w:rPr>
                <w:rFonts w:ascii="Cambria" w:hAnsi="Cambria" w:cs="Arial"/>
              </w:rPr>
            </w:pPr>
            <w:r>
              <w:rPr>
                <w:rFonts w:ascii="Cambria" w:hAnsi="Cambria" w:cs="Arial"/>
              </w:rPr>
              <w:t>Unid.</w:t>
            </w:r>
          </w:p>
        </w:tc>
        <w:tc>
          <w:tcPr>
            <w:tcW w:w="2186" w:type="pct"/>
          </w:tcPr>
          <w:p w:rsidR="001453FB" w:rsidRDefault="001453FB" w:rsidP="00B07369">
            <w:pPr>
              <w:jc w:val="both"/>
            </w:pPr>
            <w:r>
              <w:t>Locação, montagem e desmontagem de sistema para C.C.O estruturado em uma pirâmide de 10 (dez) x 10 (dez) metros, 100 (cem) metros de piso forrado com material aprovado pelo corpo de bombeiros, uma sala em chapas de TS, com porta e chaves, nas medidas de 5 (cinco) x 10 (dez) metros, com  sistema de elétrico instalado, sendo dois pontos de luz e 03 pontos de energia.</w:t>
            </w:r>
          </w:p>
        </w:tc>
        <w:tc>
          <w:tcPr>
            <w:tcW w:w="615" w:type="pct"/>
          </w:tcPr>
          <w:p w:rsidR="001453FB" w:rsidRDefault="001453FB" w:rsidP="00B07369">
            <w:pPr>
              <w:tabs>
                <w:tab w:val="center" w:pos="4419"/>
                <w:tab w:val="right" w:pos="8838"/>
              </w:tabs>
              <w:jc w:val="center"/>
              <w:rPr>
                <w:rFonts w:ascii="Cambria" w:hAnsi="Cambria" w:cs="Arial"/>
              </w:rPr>
            </w:pPr>
            <w:r>
              <w:rPr>
                <w:rFonts w:ascii="Cambria" w:hAnsi="Cambria" w:cs="Arial"/>
              </w:rPr>
              <w:t>5.000,00</w:t>
            </w:r>
          </w:p>
        </w:tc>
        <w:tc>
          <w:tcPr>
            <w:tcW w:w="957" w:type="pct"/>
          </w:tcPr>
          <w:p w:rsidR="001453FB" w:rsidRDefault="001453FB" w:rsidP="00B07369">
            <w:pPr>
              <w:tabs>
                <w:tab w:val="center" w:pos="4419"/>
                <w:tab w:val="right" w:pos="8838"/>
              </w:tabs>
              <w:jc w:val="center"/>
              <w:rPr>
                <w:rFonts w:ascii="Cambria" w:hAnsi="Cambria" w:cs="Arial"/>
              </w:rPr>
            </w:pPr>
            <w:r>
              <w:rPr>
                <w:rFonts w:ascii="Cambria" w:hAnsi="Cambria" w:cs="Arial"/>
              </w:rPr>
              <w:t>5.000,00</w:t>
            </w:r>
          </w:p>
        </w:tc>
      </w:tr>
      <w:tr w:rsidR="001453FB" w:rsidRPr="00DC5595" w:rsidTr="00B07369">
        <w:tc>
          <w:tcPr>
            <w:tcW w:w="341" w:type="pct"/>
          </w:tcPr>
          <w:p w:rsidR="001453FB" w:rsidRDefault="001453FB" w:rsidP="00B07369">
            <w:pPr>
              <w:tabs>
                <w:tab w:val="center" w:pos="4419"/>
                <w:tab w:val="right" w:pos="8838"/>
              </w:tabs>
              <w:jc w:val="center"/>
              <w:rPr>
                <w:rFonts w:ascii="Cambria" w:hAnsi="Cambria" w:cs="Arial"/>
              </w:rPr>
            </w:pPr>
            <w:r>
              <w:rPr>
                <w:rFonts w:ascii="Cambria" w:hAnsi="Cambria" w:cs="Arial"/>
              </w:rPr>
              <w:t xml:space="preserve">08 </w:t>
            </w:r>
          </w:p>
          <w:p w:rsidR="001453FB" w:rsidRDefault="001453FB" w:rsidP="00B07369">
            <w:pPr>
              <w:tabs>
                <w:tab w:val="center" w:pos="4419"/>
                <w:tab w:val="right" w:pos="8838"/>
              </w:tabs>
              <w:jc w:val="center"/>
              <w:rPr>
                <w:rFonts w:ascii="Cambria" w:hAnsi="Cambria" w:cs="Arial"/>
              </w:rPr>
            </w:pPr>
          </w:p>
        </w:tc>
        <w:tc>
          <w:tcPr>
            <w:tcW w:w="423" w:type="pct"/>
          </w:tcPr>
          <w:p w:rsidR="001453FB" w:rsidRDefault="001453FB" w:rsidP="00B07369">
            <w:pPr>
              <w:tabs>
                <w:tab w:val="center" w:pos="4419"/>
                <w:tab w:val="right" w:pos="8838"/>
              </w:tabs>
              <w:jc w:val="center"/>
              <w:rPr>
                <w:rFonts w:ascii="Cambria" w:hAnsi="Cambria" w:cs="Arial"/>
              </w:rPr>
            </w:pPr>
            <w:r>
              <w:rPr>
                <w:rFonts w:ascii="Cambria" w:hAnsi="Cambria" w:cs="Arial"/>
              </w:rPr>
              <w:t>05</w:t>
            </w:r>
          </w:p>
        </w:tc>
        <w:tc>
          <w:tcPr>
            <w:tcW w:w="478" w:type="pct"/>
          </w:tcPr>
          <w:p w:rsidR="001453FB" w:rsidRDefault="001453FB" w:rsidP="00B07369">
            <w:pPr>
              <w:tabs>
                <w:tab w:val="center" w:pos="4419"/>
                <w:tab w:val="right" w:pos="8838"/>
              </w:tabs>
              <w:jc w:val="center"/>
              <w:rPr>
                <w:rFonts w:ascii="Cambria" w:hAnsi="Cambria" w:cs="Arial"/>
              </w:rPr>
            </w:pPr>
            <w:r>
              <w:rPr>
                <w:rFonts w:ascii="Cambria" w:hAnsi="Cambria" w:cs="Arial"/>
              </w:rPr>
              <w:t>Unid.</w:t>
            </w:r>
          </w:p>
        </w:tc>
        <w:tc>
          <w:tcPr>
            <w:tcW w:w="2186" w:type="pct"/>
          </w:tcPr>
          <w:p w:rsidR="001453FB" w:rsidRDefault="001453FB" w:rsidP="00B07369">
            <w:pPr>
              <w:jc w:val="both"/>
            </w:pPr>
            <w:r>
              <w:t>Locação, montagem e desmontagem de sistema de box para praça de alimentação, estruturado em chapas de TS, nas medidas de 3 (três) x 3 (três) metros, piso forrado com material aprovado pelos bombeiros, testeira, balcão para atendimento, sistema elétrico com duas tomadas e um pontos de luz.</w:t>
            </w:r>
          </w:p>
        </w:tc>
        <w:tc>
          <w:tcPr>
            <w:tcW w:w="615" w:type="pct"/>
          </w:tcPr>
          <w:p w:rsidR="001453FB" w:rsidRDefault="001453FB" w:rsidP="00B07369">
            <w:pPr>
              <w:tabs>
                <w:tab w:val="center" w:pos="4419"/>
                <w:tab w:val="right" w:pos="8838"/>
              </w:tabs>
              <w:jc w:val="center"/>
              <w:rPr>
                <w:rFonts w:ascii="Cambria" w:hAnsi="Cambria" w:cs="Arial"/>
              </w:rPr>
            </w:pPr>
            <w:r>
              <w:rPr>
                <w:rFonts w:ascii="Cambria" w:hAnsi="Cambria" w:cs="Arial"/>
              </w:rPr>
              <w:t>470,00</w:t>
            </w:r>
          </w:p>
        </w:tc>
        <w:tc>
          <w:tcPr>
            <w:tcW w:w="957" w:type="pct"/>
          </w:tcPr>
          <w:p w:rsidR="001453FB" w:rsidRDefault="001453FB" w:rsidP="00B07369">
            <w:pPr>
              <w:tabs>
                <w:tab w:val="center" w:pos="4419"/>
                <w:tab w:val="right" w:pos="8838"/>
              </w:tabs>
              <w:jc w:val="center"/>
              <w:rPr>
                <w:rFonts w:ascii="Cambria" w:hAnsi="Cambria" w:cs="Arial"/>
              </w:rPr>
            </w:pPr>
            <w:r>
              <w:rPr>
                <w:rFonts w:ascii="Cambria" w:hAnsi="Cambria" w:cs="Arial"/>
              </w:rPr>
              <w:t>2.350,00</w:t>
            </w:r>
          </w:p>
        </w:tc>
      </w:tr>
      <w:tr w:rsidR="001453FB" w:rsidRPr="00DC5595" w:rsidTr="00B07369">
        <w:tc>
          <w:tcPr>
            <w:tcW w:w="341" w:type="pct"/>
          </w:tcPr>
          <w:p w:rsidR="001453FB" w:rsidRDefault="001453FB" w:rsidP="00B07369">
            <w:pPr>
              <w:tabs>
                <w:tab w:val="center" w:pos="4419"/>
                <w:tab w:val="right" w:pos="8838"/>
              </w:tabs>
              <w:jc w:val="center"/>
              <w:rPr>
                <w:rFonts w:ascii="Cambria" w:hAnsi="Cambria" w:cs="Arial"/>
              </w:rPr>
            </w:pPr>
            <w:r>
              <w:rPr>
                <w:rFonts w:ascii="Cambria" w:hAnsi="Cambria" w:cs="Arial"/>
              </w:rPr>
              <w:t>09</w:t>
            </w:r>
          </w:p>
        </w:tc>
        <w:tc>
          <w:tcPr>
            <w:tcW w:w="423" w:type="pct"/>
          </w:tcPr>
          <w:p w:rsidR="001453FB" w:rsidRDefault="001453FB" w:rsidP="00B07369">
            <w:pPr>
              <w:tabs>
                <w:tab w:val="center" w:pos="4419"/>
                <w:tab w:val="right" w:pos="8838"/>
              </w:tabs>
              <w:jc w:val="center"/>
              <w:rPr>
                <w:rFonts w:ascii="Cambria" w:hAnsi="Cambria" w:cs="Arial"/>
              </w:rPr>
            </w:pPr>
            <w:r>
              <w:rPr>
                <w:rFonts w:ascii="Cambria" w:hAnsi="Cambria" w:cs="Arial"/>
              </w:rPr>
              <w:t>01</w:t>
            </w:r>
          </w:p>
        </w:tc>
        <w:tc>
          <w:tcPr>
            <w:tcW w:w="478" w:type="pct"/>
          </w:tcPr>
          <w:p w:rsidR="001453FB" w:rsidRDefault="001453FB" w:rsidP="00B07369">
            <w:pPr>
              <w:tabs>
                <w:tab w:val="center" w:pos="4419"/>
                <w:tab w:val="right" w:pos="8838"/>
              </w:tabs>
              <w:jc w:val="center"/>
              <w:rPr>
                <w:rFonts w:ascii="Cambria" w:hAnsi="Cambria" w:cs="Arial"/>
              </w:rPr>
            </w:pPr>
            <w:r>
              <w:rPr>
                <w:rFonts w:ascii="Cambria" w:hAnsi="Cambria" w:cs="Arial"/>
              </w:rPr>
              <w:t>Conj.</w:t>
            </w:r>
          </w:p>
        </w:tc>
        <w:tc>
          <w:tcPr>
            <w:tcW w:w="2186" w:type="pct"/>
          </w:tcPr>
          <w:p w:rsidR="001453FB" w:rsidRDefault="001453FB" w:rsidP="00B07369">
            <w:pPr>
              <w:jc w:val="both"/>
            </w:pPr>
            <w:r>
              <w:t>Locação de 01 conjunto de móveis para camarins, contendo: 02 ares condicionados, 04 frigobares ou caixas térmicas para resfriamento de bebidas, 20 cadeiras, 06 mesas, 2 espelhos, 04 sofás, mesas e talheres.</w:t>
            </w:r>
          </w:p>
        </w:tc>
        <w:tc>
          <w:tcPr>
            <w:tcW w:w="615" w:type="pct"/>
          </w:tcPr>
          <w:p w:rsidR="001453FB" w:rsidRDefault="001453FB" w:rsidP="00B07369">
            <w:pPr>
              <w:tabs>
                <w:tab w:val="center" w:pos="4419"/>
                <w:tab w:val="right" w:pos="8838"/>
              </w:tabs>
              <w:jc w:val="center"/>
              <w:rPr>
                <w:rFonts w:ascii="Cambria" w:hAnsi="Cambria" w:cs="Arial"/>
              </w:rPr>
            </w:pPr>
            <w:r>
              <w:rPr>
                <w:rFonts w:ascii="Cambria" w:hAnsi="Cambria" w:cs="Arial"/>
              </w:rPr>
              <w:t>2.700,00</w:t>
            </w:r>
          </w:p>
        </w:tc>
        <w:tc>
          <w:tcPr>
            <w:tcW w:w="957" w:type="pct"/>
          </w:tcPr>
          <w:p w:rsidR="001453FB" w:rsidRDefault="001453FB" w:rsidP="00B07369">
            <w:pPr>
              <w:tabs>
                <w:tab w:val="center" w:pos="4419"/>
                <w:tab w:val="right" w:pos="8838"/>
              </w:tabs>
              <w:jc w:val="center"/>
              <w:rPr>
                <w:rFonts w:ascii="Cambria" w:hAnsi="Cambria" w:cs="Arial"/>
              </w:rPr>
            </w:pPr>
            <w:r>
              <w:rPr>
                <w:rFonts w:ascii="Cambria" w:hAnsi="Cambria" w:cs="Arial"/>
              </w:rPr>
              <w:t>2.700,00</w:t>
            </w:r>
          </w:p>
        </w:tc>
      </w:tr>
      <w:tr w:rsidR="001453FB" w:rsidRPr="00DC5595" w:rsidTr="00B07369">
        <w:tc>
          <w:tcPr>
            <w:tcW w:w="341" w:type="pct"/>
          </w:tcPr>
          <w:p w:rsidR="001453FB" w:rsidRDefault="001453FB" w:rsidP="00B07369">
            <w:pPr>
              <w:tabs>
                <w:tab w:val="center" w:pos="4419"/>
                <w:tab w:val="right" w:pos="8838"/>
              </w:tabs>
              <w:jc w:val="center"/>
              <w:rPr>
                <w:rFonts w:ascii="Cambria" w:hAnsi="Cambria" w:cs="Arial"/>
              </w:rPr>
            </w:pPr>
            <w:r>
              <w:rPr>
                <w:rFonts w:ascii="Cambria" w:hAnsi="Cambria" w:cs="Arial"/>
              </w:rPr>
              <w:t>10</w:t>
            </w:r>
          </w:p>
        </w:tc>
        <w:tc>
          <w:tcPr>
            <w:tcW w:w="423" w:type="pct"/>
          </w:tcPr>
          <w:p w:rsidR="001453FB" w:rsidRDefault="001453FB" w:rsidP="00B07369">
            <w:pPr>
              <w:tabs>
                <w:tab w:val="center" w:pos="4419"/>
                <w:tab w:val="right" w:pos="8838"/>
              </w:tabs>
              <w:jc w:val="center"/>
              <w:rPr>
                <w:rFonts w:ascii="Cambria" w:hAnsi="Cambria" w:cs="Arial"/>
              </w:rPr>
            </w:pPr>
            <w:r>
              <w:rPr>
                <w:rFonts w:ascii="Cambria" w:hAnsi="Cambria" w:cs="Arial"/>
              </w:rPr>
              <w:t>09</w:t>
            </w:r>
          </w:p>
        </w:tc>
        <w:tc>
          <w:tcPr>
            <w:tcW w:w="478" w:type="pct"/>
          </w:tcPr>
          <w:p w:rsidR="001453FB" w:rsidRDefault="001453FB" w:rsidP="00B07369">
            <w:pPr>
              <w:tabs>
                <w:tab w:val="center" w:pos="4419"/>
                <w:tab w:val="right" w:pos="8838"/>
              </w:tabs>
              <w:jc w:val="center"/>
              <w:rPr>
                <w:rFonts w:ascii="Cambria" w:hAnsi="Cambria" w:cs="Arial"/>
              </w:rPr>
            </w:pPr>
            <w:r>
              <w:rPr>
                <w:rFonts w:ascii="Cambria" w:hAnsi="Cambria" w:cs="Arial"/>
              </w:rPr>
              <w:t>diárias.</w:t>
            </w:r>
          </w:p>
        </w:tc>
        <w:tc>
          <w:tcPr>
            <w:tcW w:w="2186" w:type="pct"/>
          </w:tcPr>
          <w:p w:rsidR="001453FB" w:rsidRDefault="001453FB" w:rsidP="00B07369">
            <w:pPr>
              <w:jc w:val="both"/>
            </w:pPr>
            <w:r>
              <w:t>Locação de gerador de energia com potência mínima de 280kwa operando para atender os sistemas de som e luz na realização dos shows nacionais (PAULA E PÂMELA, RICK E RENNER E FERNANDO E SOROCABA) mais e shows de abertura e encerramento, sem limitação de uso horas, com disponibilidade de operador e óleo diesel.</w:t>
            </w:r>
          </w:p>
        </w:tc>
        <w:tc>
          <w:tcPr>
            <w:tcW w:w="615" w:type="pct"/>
          </w:tcPr>
          <w:p w:rsidR="001453FB" w:rsidRDefault="001453FB" w:rsidP="00B07369">
            <w:pPr>
              <w:tabs>
                <w:tab w:val="center" w:pos="4419"/>
                <w:tab w:val="right" w:pos="8838"/>
              </w:tabs>
              <w:jc w:val="center"/>
              <w:rPr>
                <w:rFonts w:ascii="Cambria" w:hAnsi="Cambria" w:cs="Arial"/>
              </w:rPr>
            </w:pPr>
            <w:r>
              <w:rPr>
                <w:rFonts w:ascii="Cambria" w:hAnsi="Cambria" w:cs="Arial"/>
              </w:rPr>
              <w:t>1.500,00</w:t>
            </w:r>
          </w:p>
        </w:tc>
        <w:tc>
          <w:tcPr>
            <w:tcW w:w="957" w:type="pct"/>
          </w:tcPr>
          <w:p w:rsidR="001453FB" w:rsidRDefault="001453FB" w:rsidP="00B07369">
            <w:pPr>
              <w:tabs>
                <w:tab w:val="center" w:pos="4419"/>
                <w:tab w:val="right" w:pos="8838"/>
              </w:tabs>
              <w:jc w:val="center"/>
              <w:rPr>
                <w:rFonts w:ascii="Cambria" w:hAnsi="Cambria" w:cs="Arial"/>
              </w:rPr>
            </w:pPr>
            <w:r>
              <w:rPr>
                <w:rFonts w:ascii="Cambria" w:hAnsi="Cambria" w:cs="Arial"/>
              </w:rPr>
              <w:t>13.500,00</w:t>
            </w:r>
          </w:p>
        </w:tc>
      </w:tr>
      <w:tr w:rsidR="001453FB" w:rsidRPr="00DC5595" w:rsidTr="00B07369">
        <w:tc>
          <w:tcPr>
            <w:tcW w:w="341" w:type="pct"/>
          </w:tcPr>
          <w:p w:rsidR="001453FB" w:rsidRDefault="001453FB" w:rsidP="00B07369">
            <w:pPr>
              <w:tabs>
                <w:tab w:val="center" w:pos="4419"/>
                <w:tab w:val="right" w:pos="8838"/>
              </w:tabs>
              <w:jc w:val="center"/>
              <w:rPr>
                <w:rFonts w:ascii="Cambria" w:hAnsi="Cambria" w:cs="Arial"/>
              </w:rPr>
            </w:pPr>
            <w:r>
              <w:rPr>
                <w:rFonts w:ascii="Cambria" w:hAnsi="Cambria" w:cs="Arial"/>
              </w:rPr>
              <w:t>11</w:t>
            </w:r>
          </w:p>
        </w:tc>
        <w:tc>
          <w:tcPr>
            <w:tcW w:w="423" w:type="pct"/>
          </w:tcPr>
          <w:p w:rsidR="001453FB" w:rsidRDefault="001453FB" w:rsidP="00B07369">
            <w:pPr>
              <w:tabs>
                <w:tab w:val="center" w:pos="4419"/>
                <w:tab w:val="right" w:pos="8838"/>
              </w:tabs>
              <w:jc w:val="center"/>
              <w:rPr>
                <w:rFonts w:ascii="Cambria" w:hAnsi="Cambria" w:cs="Arial"/>
              </w:rPr>
            </w:pPr>
            <w:r>
              <w:rPr>
                <w:rFonts w:ascii="Cambria" w:hAnsi="Cambria" w:cs="Arial"/>
              </w:rPr>
              <w:t>25</w:t>
            </w:r>
          </w:p>
        </w:tc>
        <w:tc>
          <w:tcPr>
            <w:tcW w:w="478" w:type="pct"/>
          </w:tcPr>
          <w:p w:rsidR="001453FB" w:rsidRDefault="001453FB" w:rsidP="00B07369">
            <w:pPr>
              <w:tabs>
                <w:tab w:val="center" w:pos="4419"/>
                <w:tab w:val="right" w:pos="8838"/>
              </w:tabs>
              <w:jc w:val="center"/>
              <w:rPr>
                <w:rFonts w:ascii="Cambria" w:hAnsi="Cambria" w:cs="Arial"/>
              </w:rPr>
            </w:pPr>
            <w:r>
              <w:rPr>
                <w:rFonts w:ascii="Cambria" w:hAnsi="Cambria" w:cs="Arial"/>
              </w:rPr>
              <w:t>Unid.</w:t>
            </w:r>
          </w:p>
        </w:tc>
        <w:tc>
          <w:tcPr>
            <w:tcW w:w="2186" w:type="pct"/>
          </w:tcPr>
          <w:p w:rsidR="001453FB" w:rsidRDefault="001453FB" w:rsidP="00B07369">
            <w:pPr>
              <w:jc w:val="both"/>
            </w:pPr>
            <w:r>
              <w:t>Locação através da montagem e desmontagem de tendas tipo chapéu de bruxa nas medidas de 10x10m, construídas em aço galvanizado, com sistema de calhas para escoamento de água, cobertura branca anti chamas em lona PVC dupla Face e fechamentos laterais quando necessário.</w:t>
            </w:r>
          </w:p>
        </w:tc>
        <w:tc>
          <w:tcPr>
            <w:tcW w:w="615" w:type="pct"/>
          </w:tcPr>
          <w:p w:rsidR="001453FB" w:rsidRDefault="001453FB" w:rsidP="00B07369">
            <w:pPr>
              <w:tabs>
                <w:tab w:val="center" w:pos="4419"/>
                <w:tab w:val="right" w:pos="8838"/>
              </w:tabs>
              <w:jc w:val="center"/>
              <w:rPr>
                <w:rFonts w:ascii="Cambria" w:hAnsi="Cambria" w:cs="Arial"/>
              </w:rPr>
            </w:pPr>
            <w:r>
              <w:rPr>
                <w:rFonts w:ascii="Cambria" w:hAnsi="Cambria" w:cs="Arial"/>
              </w:rPr>
              <w:t>1.000,00</w:t>
            </w:r>
          </w:p>
        </w:tc>
        <w:tc>
          <w:tcPr>
            <w:tcW w:w="957" w:type="pct"/>
          </w:tcPr>
          <w:p w:rsidR="001453FB" w:rsidRDefault="001453FB" w:rsidP="00B07369">
            <w:pPr>
              <w:tabs>
                <w:tab w:val="center" w:pos="4419"/>
                <w:tab w:val="right" w:pos="8838"/>
              </w:tabs>
              <w:jc w:val="center"/>
              <w:rPr>
                <w:rFonts w:ascii="Cambria" w:hAnsi="Cambria" w:cs="Arial"/>
              </w:rPr>
            </w:pPr>
            <w:r>
              <w:rPr>
                <w:rFonts w:ascii="Cambria" w:hAnsi="Cambria" w:cs="Arial"/>
              </w:rPr>
              <w:t>25.000,00</w:t>
            </w:r>
          </w:p>
        </w:tc>
      </w:tr>
      <w:tr w:rsidR="001453FB" w:rsidRPr="00DC5595" w:rsidTr="00B07369">
        <w:tc>
          <w:tcPr>
            <w:tcW w:w="341" w:type="pct"/>
          </w:tcPr>
          <w:p w:rsidR="001453FB" w:rsidRDefault="001453FB" w:rsidP="00B07369">
            <w:pPr>
              <w:tabs>
                <w:tab w:val="center" w:pos="4419"/>
                <w:tab w:val="right" w:pos="8838"/>
              </w:tabs>
              <w:jc w:val="center"/>
              <w:rPr>
                <w:rFonts w:ascii="Cambria" w:hAnsi="Cambria" w:cs="Arial"/>
              </w:rPr>
            </w:pPr>
            <w:r>
              <w:rPr>
                <w:rFonts w:ascii="Cambria" w:hAnsi="Cambria" w:cs="Arial"/>
              </w:rPr>
              <w:t>12</w:t>
            </w:r>
          </w:p>
        </w:tc>
        <w:tc>
          <w:tcPr>
            <w:tcW w:w="423" w:type="pct"/>
          </w:tcPr>
          <w:p w:rsidR="001453FB" w:rsidRDefault="001453FB" w:rsidP="00B07369">
            <w:pPr>
              <w:tabs>
                <w:tab w:val="center" w:pos="4419"/>
                <w:tab w:val="right" w:pos="8838"/>
              </w:tabs>
              <w:jc w:val="center"/>
              <w:rPr>
                <w:rFonts w:ascii="Cambria" w:hAnsi="Cambria" w:cs="Arial"/>
              </w:rPr>
            </w:pPr>
            <w:r>
              <w:rPr>
                <w:rFonts w:ascii="Cambria" w:hAnsi="Cambria" w:cs="Arial"/>
              </w:rPr>
              <w:t>04</w:t>
            </w:r>
          </w:p>
        </w:tc>
        <w:tc>
          <w:tcPr>
            <w:tcW w:w="478" w:type="pct"/>
          </w:tcPr>
          <w:p w:rsidR="001453FB" w:rsidRDefault="001453FB" w:rsidP="00B07369">
            <w:pPr>
              <w:tabs>
                <w:tab w:val="center" w:pos="4419"/>
                <w:tab w:val="right" w:pos="8838"/>
              </w:tabs>
              <w:jc w:val="center"/>
              <w:rPr>
                <w:rFonts w:ascii="Cambria" w:hAnsi="Cambria" w:cs="Arial"/>
              </w:rPr>
            </w:pPr>
            <w:r>
              <w:rPr>
                <w:rFonts w:ascii="Cambria" w:hAnsi="Cambria" w:cs="Arial"/>
              </w:rPr>
              <w:t>Unid.</w:t>
            </w:r>
          </w:p>
        </w:tc>
        <w:tc>
          <w:tcPr>
            <w:tcW w:w="2186" w:type="pct"/>
          </w:tcPr>
          <w:p w:rsidR="001453FB" w:rsidRDefault="001453FB" w:rsidP="00B07369">
            <w:pPr>
              <w:jc w:val="both"/>
            </w:pPr>
            <w:r>
              <w:t xml:space="preserve">Locação através da montagem e desmontagem de tendas tipo chapéu de bruxa nas medidas de 05x05m, construídas em aço galvanizado, com sistema de calhas para escoamento de água, cobertura branca anti chamas em lona PVC </w:t>
            </w:r>
            <w:r>
              <w:lastRenderedPageBreak/>
              <w:t>dupla Face e fechamentos laterais quando necessário.</w:t>
            </w:r>
          </w:p>
        </w:tc>
        <w:tc>
          <w:tcPr>
            <w:tcW w:w="615" w:type="pct"/>
          </w:tcPr>
          <w:p w:rsidR="001453FB" w:rsidRDefault="001453FB" w:rsidP="00B07369">
            <w:pPr>
              <w:tabs>
                <w:tab w:val="center" w:pos="4419"/>
                <w:tab w:val="right" w:pos="8838"/>
              </w:tabs>
              <w:jc w:val="center"/>
              <w:rPr>
                <w:rFonts w:ascii="Cambria" w:hAnsi="Cambria" w:cs="Arial"/>
              </w:rPr>
            </w:pPr>
            <w:r>
              <w:rPr>
                <w:rFonts w:ascii="Cambria" w:hAnsi="Cambria" w:cs="Arial"/>
              </w:rPr>
              <w:lastRenderedPageBreak/>
              <w:t>400,00</w:t>
            </w:r>
          </w:p>
        </w:tc>
        <w:tc>
          <w:tcPr>
            <w:tcW w:w="957" w:type="pct"/>
          </w:tcPr>
          <w:p w:rsidR="001453FB" w:rsidRDefault="001453FB" w:rsidP="00B07369">
            <w:pPr>
              <w:tabs>
                <w:tab w:val="center" w:pos="4419"/>
                <w:tab w:val="right" w:pos="8838"/>
              </w:tabs>
              <w:jc w:val="center"/>
              <w:rPr>
                <w:rFonts w:ascii="Cambria" w:hAnsi="Cambria" w:cs="Arial"/>
              </w:rPr>
            </w:pPr>
            <w:r>
              <w:rPr>
                <w:rFonts w:ascii="Cambria" w:hAnsi="Cambria" w:cs="Arial"/>
              </w:rPr>
              <w:t>1.600,00</w:t>
            </w:r>
          </w:p>
        </w:tc>
      </w:tr>
      <w:tr w:rsidR="001453FB" w:rsidRPr="00DC5595" w:rsidTr="00B07369">
        <w:tc>
          <w:tcPr>
            <w:tcW w:w="341" w:type="pct"/>
          </w:tcPr>
          <w:p w:rsidR="001453FB" w:rsidRDefault="001453FB" w:rsidP="00B07369">
            <w:pPr>
              <w:tabs>
                <w:tab w:val="center" w:pos="4419"/>
                <w:tab w:val="right" w:pos="8838"/>
              </w:tabs>
              <w:jc w:val="center"/>
              <w:rPr>
                <w:rFonts w:ascii="Cambria" w:hAnsi="Cambria" w:cs="Arial"/>
              </w:rPr>
            </w:pPr>
            <w:r>
              <w:rPr>
                <w:rFonts w:ascii="Cambria" w:hAnsi="Cambria" w:cs="Arial"/>
              </w:rPr>
              <w:lastRenderedPageBreak/>
              <w:t>13</w:t>
            </w:r>
          </w:p>
        </w:tc>
        <w:tc>
          <w:tcPr>
            <w:tcW w:w="423" w:type="pct"/>
          </w:tcPr>
          <w:p w:rsidR="001453FB" w:rsidRDefault="001453FB" w:rsidP="00B07369">
            <w:pPr>
              <w:tabs>
                <w:tab w:val="center" w:pos="4419"/>
                <w:tab w:val="right" w:pos="8838"/>
              </w:tabs>
              <w:jc w:val="center"/>
              <w:rPr>
                <w:rFonts w:ascii="Cambria" w:hAnsi="Cambria" w:cs="Arial"/>
              </w:rPr>
            </w:pPr>
            <w:r>
              <w:rPr>
                <w:rFonts w:ascii="Cambria" w:hAnsi="Cambria" w:cs="Arial"/>
              </w:rPr>
              <w:t>1200</w:t>
            </w:r>
          </w:p>
        </w:tc>
        <w:tc>
          <w:tcPr>
            <w:tcW w:w="478" w:type="pct"/>
          </w:tcPr>
          <w:p w:rsidR="001453FB" w:rsidRDefault="001453FB" w:rsidP="00B07369">
            <w:pPr>
              <w:tabs>
                <w:tab w:val="center" w:pos="4419"/>
                <w:tab w:val="right" w:pos="8838"/>
              </w:tabs>
              <w:jc w:val="center"/>
              <w:rPr>
                <w:rFonts w:ascii="Cambria" w:hAnsi="Cambria" w:cs="Arial"/>
              </w:rPr>
            </w:pPr>
            <w:r>
              <w:rPr>
                <w:rFonts w:ascii="Cambria" w:hAnsi="Cambria" w:cs="Arial"/>
              </w:rPr>
              <w:t>Metros</w:t>
            </w:r>
          </w:p>
        </w:tc>
        <w:tc>
          <w:tcPr>
            <w:tcW w:w="2186" w:type="pct"/>
          </w:tcPr>
          <w:p w:rsidR="001453FB" w:rsidRDefault="001453FB" w:rsidP="00B07369">
            <w:pPr>
              <w:jc w:val="both"/>
            </w:pPr>
            <w:r>
              <w:t>Locação de fechamento tipo Tapume para isolamento de áreas no parque de eventos, com altura mínima de 2,20m</w:t>
            </w:r>
          </w:p>
        </w:tc>
        <w:tc>
          <w:tcPr>
            <w:tcW w:w="615" w:type="pct"/>
          </w:tcPr>
          <w:p w:rsidR="001453FB" w:rsidRDefault="001453FB" w:rsidP="00B07369">
            <w:pPr>
              <w:tabs>
                <w:tab w:val="center" w:pos="4419"/>
                <w:tab w:val="right" w:pos="8838"/>
              </w:tabs>
              <w:jc w:val="center"/>
              <w:rPr>
                <w:rFonts w:ascii="Cambria" w:hAnsi="Cambria" w:cs="Arial"/>
              </w:rPr>
            </w:pPr>
            <w:r>
              <w:rPr>
                <w:rFonts w:ascii="Cambria" w:hAnsi="Cambria" w:cs="Arial"/>
              </w:rPr>
              <w:t>16,00</w:t>
            </w:r>
          </w:p>
        </w:tc>
        <w:tc>
          <w:tcPr>
            <w:tcW w:w="957" w:type="pct"/>
          </w:tcPr>
          <w:p w:rsidR="001453FB" w:rsidRDefault="001453FB" w:rsidP="00B07369">
            <w:pPr>
              <w:tabs>
                <w:tab w:val="center" w:pos="4419"/>
                <w:tab w:val="right" w:pos="8838"/>
              </w:tabs>
              <w:jc w:val="center"/>
              <w:rPr>
                <w:rFonts w:ascii="Cambria" w:hAnsi="Cambria" w:cs="Arial"/>
              </w:rPr>
            </w:pPr>
            <w:r>
              <w:rPr>
                <w:rFonts w:ascii="Cambria" w:hAnsi="Cambria" w:cs="Arial"/>
              </w:rPr>
              <w:t>19.200,00</w:t>
            </w:r>
          </w:p>
        </w:tc>
      </w:tr>
      <w:tr w:rsidR="001453FB" w:rsidRPr="00DC5595" w:rsidTr="00B07369">
        <w:tc>
          <w:tcPr>
            <w:tcW w:w="341" w:type="pct"/>
          </w:tcPr>
          <w:p w:rsidR="001453FB" w:rsidRDefault="001453FB" w:rsidP="00B07369">
            <w:pPr>
              <w:tabs>
                <w:tab w:val="center" w:pos="4419"/>
                <w:tab w:val="right" w:pos="8838"/>
              </w:tabs>
              <w:jc w:val="center"/>
              <w:rPr>
                <w:rFonts w:ascii="Cambria" w:hAnsi="Cambria" w:cs="Arial"/>
              </w:rPr>
            </w:pPr>
            <w:r>
              <w:rPr>
                <w:rFonts w:ascii="Cambria" w:hAnsi="Cambria" w:cs="Arial"/>
              </w:rPr>
              <w:t>14</w:t>
            </w:r>
          </w:p>
        </w:tc>
        <w:tc>
          <w:tcPr>
            <w:tcW w:w="423" w:type="pct"/>
          </w:tcPr>
          <w:p w:rsidR="001453FB" w:rsidRDefault="001453FB" w:rsidP="00B07369">
            <w:pPr>
              <w:tabs>
                <w:tab w:val="center" w:pos="4419"/>
                <w:tab w:val="right" w:pos="8838"/>
              </w:tabs>
              <w:jc w:val="center"/>
              <w:rPr>
                <w:rFonts w:ascii="Cambria" w:hAnsi="Cambria" w:cs="Arial"/>
              </w:rPr>
            </w:pPr>
            <w:r>
              <w:rPr>
                <w:rFonts w:ascii="Cambria" w:hAnsi="Cambria" w:cs="Arial"/>
              </w:rPr>
              <w:t>600</w:t>
            </w:r>
          </w:p>
        </w:tc>
        <w:tc>
          <w:tcPr>
            <w:tcW w:w="478" w:type="pct"/>
          </w:tcPr>
          <w:p w:rsidR="001453FB" w:rsidRDefault="001453FB" w:rsidP="00B07369">
            <w:pPr>
              <w:tabs>
                <w:tab w:val="center" w:pos="4419"/>
                <w:tab w:val="right" w:pos="8838"/>
              </w:tabs>
              <w:jc w:val="center"/>
              <w:rPr>
                <w:rFonts w:ascii="Cambria" w:hAnsi="Cambria" w:cs="Arial"/>
              </w:rPr>
            </w:pPr>
            <w:r>
              <w:rPr>
                <w:rFonts w:ascii="Cambria" w:hAnsi="Cambria" w:cs="Arial"/>
              </w:rPr>
              <w:t>Metros</w:t>
            </w:r>
          </w:p>
        </w:tc>
        <w:tc>
          <w:tcPr>
            <w:tcW w:w="2186" w:type="pct"/>
          </w:tcPr>
          <w:p w:rsidR="001453FB" w:rsidRDefault="001453FB" w:rsidP="00B07369">
            <w:pPr>
              <w:jc w:val="both"/>
            </w:pPr>
            <w:r>
              <w:t>Locação de grades de proteção em aço galvanizado com altura mínima de 1,20m cantos arredondados para contenção de público e isolamento de áreas.</w:t>
            </w:r>
          </w:p>
        </w:tc>
        <w:tc>
          <w:tcPr>
            <w:tcW w:w="615" w:type="pct"/>
          </w:tcPr>
          <w:p w:rsidR="001453FB" w:rsidRDefault="001453FB" w:rsidP="00B07369">
            <w:pPr>
              <w:tabs>
                <w:tab w:val="center" w:pos="4419"/>
                <w:tab w:val="right" w:pos="8838"/>
              </w:tabs>
              <w:jc w:val="center"/>
              <w:rPr>
                <w:rFonts w:ascii="Cambria" w:hAnsi="Cambria" w:cs="Arial"/>
              </w:rPr>
            </w:pPr>
            <w:r>
              <w:rPr>
                <w:rFonts w:ascii="Cambria" w:hAnsi="Cambria" w:cs="Arial"/>
              </w:rPr>
              <w:t>13,00</w:t>
            </w:r>
          </w:p>
        </w:tc>
        <w:tc>
          <w:tcPr>
            <w:tcW w:w="957" w:type="pct"/>
          </w:tcPr>
          <w:p w:rsidR="001453FB" w:rsidRDefault="001453FB" w:rsidP="00B07369">
            <w:pPr>
              <w:tabs>
                <w:tab w:val="center" w:pos="4419"/>
                <w:tab w:val="right" w:pos="8838"/>
              </w:tabs>
              <w:jc w:val="center"/>
              <w:rPr>
                <w:rFonts w:ascii="Cambria" w:hAnsi="Cambria" w:cs="Arial"/>
              </w:rPr>
            </w:pPr>
            <w:r>
              <w:rPr>
                <w:rFonts w:ascii="Cambria" w:hAnsi="Cambria" w:cs="Arial"/>
              </w:rPr>
              <w:t>7.800,00</w:t>
            </w:r>
          </w:p>
        </w:tc>
      </w:tr>
      <w:tr w:rsidR="001453FB" w:rsidRPr="00DC5595" w:rsidTr="00B07369">
        <w:tc>
          <w:tcPr>
            <w:tcW w:w="341" w:type="pct"/>
          </w:tcPr>
          <w:p w:rsidR="001453FB" w:rsidRDefault="001453FB" w:rsidP="00B07369">
            <w:pPr>
              <w:tabs>
                <w:tab w:val="center" w:pos="4419"/>
                <w:tab w:val="right" w:pos="8838"/>
              </w:tabs>
              <w:jc w:val="center"/>
              <w:rPr>
                <w:rFonts w:ascii="Cambria" w:hAnsi="Cambria" w:cs="Arial"/>
              </w:rPr>
            </w:pPr>
            <w:r>
              <w:rPr>
                <w:rFonts w:ascii="Cambria" w:hAnsi="Cambria" w:cs="Arial"/>
              </w:rPr>
              <w:t>15</w:t>
            </w:r>
          </w:p>
        </w:tc>
        <w:tc>
          <w:tcPr>
            <w:tcW w:w="423" w:type="pct"/>
          </w:tcPr>
          <w:p w:rsidR="001453FB" w:rsidRDefault="001453FB" w:rsidP="00B07369">
            <w:pPr>
              <w:tabs>
                <w:tab w:val="center" w:pos="4419"/>
                <w:tab w:val="right" w:pos="8838"/>
              </w:tabs>
              <w:jc w:val="center"/>
              <w:rPr>
                <w:rFonts w:ascii="Cambria" w:hAnsi="Cambria" w:cs="Arial"/>
              </w:rPr>
            </w:pPr>
            <w:r>
              <w:rPr>
                <w:rFonts w:ascii="Cambria" w:hAnsi="Cambria" w:cs="Arial"/>
              </w:rPr>
              <w:t>01</w:t>
            </w:r>
          </w:p>
        </w:tc>
        <w:tc>
          <w:tcPr>
            <w:tcW w:w="478" w:type="pct"/>
          </w:tcPr>
          <w:p w:rsidR="001453FB" w:rsidRDefault="001453FB" w:rsidP="00B07369">
            <w:pPr>
              <w:tabs>
                <w:tab w:val="center" w:pos="4419"/>
                <w:tab w:val="right" w:pos="8838"/>
              </w:tabs>
              <w:jc w:val="center"/>
              <w:rPr>
                <w:rFonts w:ascii="Cambria" w:hAnsi="Cambria" w:cs="Arial"/>
              </w:rPr>
            </w:pPr>
            <w:r>
              <w:rPr>
                <w:rFonts w:ascii="Cambria" w:hAnsi="Cambria" w:cs="Arial"/>
              </w:rPr>
              <w:t xml:space="preserve">Unid. </w:t>
            </w:r>
          </w:p>
        </w:tc>
        <w:tc>
          <w:tcPr>
            <w:tcW w:w="2186" w:type="pct"/>
          </w:tcPr>
          <w:p w:rsidR="001453FB" w:rsidRDefault="001453FB" w:rsidP="00B07369">
            <w:pPr>
              <w:jc w:val="both"/>
            </w:pPr>
            <w:r w:rsidRPr="00AD3E5E">
              <w:t>Painel de LED indoor fullHD tamanho total de 06 x 03m, com resolução mínima P5mm, tamanho do gabinete 96 x 96mm em alumínio, 288 x 288 pixels, ângulo de visão 140º horizontal e vertical, visualização mínima 3 metros, brilho do display 7.500 CD/M², 60hz, Proteção elétrica Frontal/Traseira, com bumper de fixação metálico com terminal olhal, cinta de fixação compatível com o equipamento fator de segurança 1:5, treliça em alumínio padrão Q30 tamanho 6m x 5m com bases, talhas, slive e alongadores de segurança, Vídeo Processadora digital 60Hz,  com interface de entrada de vídeo CVBS CVBS, conector BNC, suporte de entrada de vídeo PAL, PAL-M / N, NTSC, formatos SECAM, para câmeras filmadoras. Entrada digitais DVI e HDMI, entrada VGA, interface para suporte do padrão VESA, para conectar computadores desktop, laptop ou outros reprodutores de vídeo.</w:t>
            </w:r>
          </w:p>
        </w:tc>
        <w:tc>
          <w:tcPr>
            <w:tcW w:w="615" w:type="pct"/>
          </w:tcPr>
          <w:p w:rsidR="001453FB" w:rsidRDefault="001453FB" w:rsidP="00B07369">
            <w:pPr>
              <w:tabs>
                <w:tab w:val="center" w:pos="4419"/>
                <w:tab w:val="right" w:pos="8838"/>
              </w:tabs>
              <w:jc w:val="center"/>
              <w:rPr>
                <w:rFonts w:ascii="Cambria" w:hAnsi="Cambria" w:cs="Arial"/>
              </w:rPr>
            </w:pPr>
            <w:r>
              <w:rPr>
                <w:rFonts w:ascii="Cambria" w:hAnsi="Cambria" w:cs="Arial"/>
              </w:rPr>
              <w:t>4.000,00</w:t>
            </w:r>
          </w:p>
        </w:tc>
        <w:tc>
          <w:tcPr>
            <w:tcW w:w="957" w:type="pct"/>
          </w:tcPr>
          <w:p w:rsidR="001453FB" w:rsidRDefault="001453FB" w:rsidP="00B07369">
            <w:pPr>
              <w:tabs>
                <w:tab w:val="center" w:pos="4419"/>
                <w:tab w:val="right" w:pos="8838"/>
              </w:tabs>
              <w:jc w:val="center"/>
              <w:rPr>
                <w:rFonts w:ascii="Cambria" w:hAnsi="Cambria" w:cs="Arial"/>
              </w:rPr>
            </w:pPr>
            <w:r>
              <w:rPr>
                <w:rFonts w:ascii="Cambria" w:hAnsi="Cambria" w:cs="Arial"/>
              </w:rPr>
              <w:t>4.000,00</w:t>
            </w:r>
          </w:p>
        </w:tc>
      </w:tr>
      <w:tr w:rsidR="001453FB" w:rsidRPr="00DC5595" w:rsidTr="00B07369">
        <w:tc>
          <w:tcPr>
            <w:tcW w:w="341" w:type="pct"/>
          </w:tcPr>
          <w:p w:rsidR="001453FB" w:rsidRDefault="001453FB" w:rsidP="00B07369">
            <w:pPr>
              <w:tabs>
                <w:tab w:val="center" w:pos="4419"/>
                <w:tab w:val="right" w:pos="8838"/>
              </w:tabs>
              <w:jc w:val="center"/>
              <w:rPr>
                <w:rFonts w:ascii="Cambria" w:hAnsi="Cambria" w:cs="Arial"/>
              </w:rPr>
            </w:pPr>
            <w:r>
              <w:rPr>
                <w:rFonts w:ascii="Cambria" w:hAnsi="Cambria" w:cs="Arial"/>
              </w:rPr>
              <w:t>16</w:t>
            </w:r>
          </w:p>
        </w:tc>
        <w:tc>
          <w:tcPr>
            <w:tcW w:w="423" w:type="pct"/>
          </w:tcPr>
          <w:p w:rsidR="001453FB" w:rsidRDefault="001453FB" w:rsidP="00B07369">
            <w:pPr>
              <w:tabs>
                <w:tab w:val="center" w:pos="4419"/>
                <w:tab w:val="right" w:pos="8838"/>
              </w:tabs>
              <w:jc w:val="center"/>
              <w:rPr>
                <w:rFonts w:ascii="Cambria" w:hAnsi="Cambria" w:cs="Arial"/>
              </w:rPr>
            </w:pPr>
            <w:r>
              <w:rPr>
                <w:rFonts w:ascii="Cambria" w:hAnsi="Cambria" w:cs="Arial"/>
              </w:rPr>
              <w:t>03</w:t>
            </w:r>
          </w:p>
        </w:tc>
        <w:tc>
          <w:tcPr>
            <w:tcW w:w="478" w:type="pct"/>
          </w:tcPr>
          <w:p w:rsidR="001453FB" w:rsidRDefault="001453FB" w:rsidP="00B07369">
            <w:pPr>
              <w:tabs>
                <w:tab w:val="center" w:pos="4419"/>
                <w:tab w:val="right" w:pos="8838"/>
              </w:tabs>
              <w:jc w:val="center"/>
              <w:rPr>
                <w:rFonts w:ascii="Cambria" w:hAnsi="Cambria" w:cs="Arial"/>
              </w:rPr>
            </w:pPr>
            <w:r>
              <w:rPr>
                <w:rFonts w:ascii="Cambria" w:hAnsi="Cambria" w:cs="Arial"/>
              </w:rPr>
              <w:t>Diárias</w:t>
            </w:r>
          </w:p>
        </w:tc>
        <w:tc>
          <w:tcPr>
            <w:tcW w:w="2186" w:type="pct"/>
          </w:tcPr>
          <w:p w:rsidR="001453FB" w:rsidRDefault="001453FB" w:rsidP="00B07369">
            <w:pPr>
              <w:pStyle w:val="SemEspaamento"/>
            </w:pPr>
            <w:r w:rsidRPr="000A566D">
              <w:t xml:space="preserve">Serviço de sonorização e iluminação para </w:t>
            </w:r>
            <w:r>
              <w:t>palco alternativo.</w:t>
            </w:r>
          </w:p>
          <w:p w:rsidR="001453FB" w:rsidRPr="00844AE0" w:rsidRDefault="001453FB" w:rsidP="00B07369">
            <w:pPr>
              <w:pStyle w:val="SemEspaamento"/>
              <w:rPr>
                <w:b/>
              </w:rPr>
            </w:pPr>
            <w:r w:rsidRPr="00844AE0">
              <w:rPr>
                <w:b/>
              </w:rPr>
              <w:t>Equipamento mínimo exigido:</w:t>
            </w:r>
          </w:p>
          <w:p w:rsidR="001453FB" w:rsidRPr="00844AE0" w:rsidRDefault="001453FB" w:rsidP="00B07369">
            <w:pPr>
              <w:pStyle w:val="SemEspaamento"/>
              <w:rPr>
                <w:b/>
              </w:rPr>
            </w:pPr>
            <w:r w:rsidRPr="00844AE0">
              <w:rPr>
                <w:b/>
              </w:rPr>
              <w:t>Som:</w:t>
            </w:r>
          </w:p>
          <w:p w:rsidR="001453FB" w:rsidRPr="000A566D" w:rsidRDefault="001453FB" w:rsidP="00B07369">
            <w:pPr>
              <w:pStyle w:val="SemEspaamento"/>
            </w:pPr>
            <w:r w:rsidRPr="000A566D">
              <w:t>Mesa de som 32 canais e 8 auxiliares;</w:t>
            </w:r>
          </w:p>
          <w:p w:rsidR="001453FB" w:rsidRPr="000A566D" w:rsidRDefault="001453FB" w:rsidP="00B07369">
            <w:pPr>
              <w:pStyle w:val="SemEspaamento"/>
            </w:pPr>
            <w:r w:rsidRPr="000A566D">
              <w:t xml:space="preserve">PA 3 vias estéreo; </w:t>
            </w:r>
          </w:p>
          <w:p w:rsidR="001453FB" w:rsidRPr="000A566D" w:rsidRDefault="001453FB" w:rsidP="00B07369">
            <w:pPr>
              <w:pStyle w:val="SemEspaamento"/>
            </w:pPr>
            <w:r>
              <w:t>2</w:t>
            </w:r>
            <w:r w:rsidRPr="000A566D">
              <w:t xml:space="preserve"> Microfones sem fio UHF;</w:t>
            </w:r>
          </w:p>
          <w:p w:rsidR="001453FB" w:rsidRPr="000A566D" w:rsidRDefault="001453FB" w:rsidP="00B07369">
            <w:pPr>
              <w:pStyle w:val="SemEspaamento"/>
            </w:pPr>
            <w:r>
              <w:t>2</w:t>
            </w:r>
            <w:r w:rsidRPr="000A566D">
              <w:t xml:space="preserve"> Microfones sem fio UHF Head set;</w:t>
            </w:r>
          </w:p>
          <w:p w:rsidR="001453FB" w:rsidRPr="000A566D" w:rsidRDefault="001453FB" w:rsidP="00B07369">
            <w:pPr>
              <w:pStyle w:val="SemEspaamento"/>
            </w:pPr>
            <w:r>
              <w:t>2</w:t>
            </w:r>
            <w:r w:rsidRPr="000A566D">
              <w:t xml:space="preserve"> Microfones com fio para voz;</w:t>
            </w:r>
          </w:p>
          <w:p w:rsidR="001453FB" w:rsidRPr="000A566D" w:rsidRDefault="001453FB" w:rsidP="00B07369">
            <w:pPr>
              <w:pStyle w:val="SemEspaamento"/>
            </w:pPr>
            <w:r w:rsidRPr="000A566D">
              <w:t>8 Direct Box passivos;</w:t>
            </w:r>
          </w:p>
          <w:p w:rsidR="001453FB" w:rsidRPr="000A566D" w:rsidRDefault="001453FB" w:rsidP="00B07369">
            <w:pPr>
              <w:pStyle w:val="SemEspaamento"/>
            </w:pPr>
            <w:r w:rsidRPr="000A566D">
              <w:t>10 Microfones com fio para instrumentos;</w:t>
            </w:r>
          </w:p>
          <w:p w:rsidR="001453FB" w:rsidRPr="000A566D" w:rsidRDefault="001453FB" w:rsidP="00B07369">
            <w:pPr>
              <w:pStyle w:val="SemEspaamento"/>
            </w:pPr>
            <w:r>
              <w:t>4</w:t>
            </w:r>
            <w:r w:rsidRPr="000A566D">
              <w:t xml:space="preserve"> monitores 350 W RMS;</w:t>
            </w:r>
          </w:p>
          <w:p w:rsidR="001453FB" w:rsidRPr="000A566D" w:rsidRDefault="001453FB" w:rsidP="00B07369">
            <w:pPr>
              <w:pStyle w:val="SemEspaamento"/>
            </w:pPr>
            <w:r>
              <w:t>6</w:t>
            </w:r>
            <w:r w:rsidRPr="000A566D">
              <w:t xml:space="preserve"> pedestais para microfone;</w:t>
            </w:r>
          </w:p>
          <w:p w:rsidR="001453FB" w:rsidRPr="000A566D" w:rsidRDefault="001453FB" w:rsidP="00B07369">
            <w:pPr>
              <w:pStyle w:val="SemEspaamento"/>
            </w:pPr>
            <w:r>
              <w:t>1</w:t>
            </w:r>
            <w:r w:rsidRPr="000A566D">
              <w:t xml:space="preserve"> CD player profissional com MP3;</w:t>
            </w:r>
          </w:p>
          <w:p w:rsidR="001453FB" w:rsidRPr="000A566D" w:rsidRDefault="001453FB" w:rsidP="00B07369">
            <w:pPr>
              <w:pStyle w:val="SemEspaamento"/>
            </w:pPr>
            <w:r w:rsidRPr="000A566D">
              <w:t>1 notebook com saída de áudio P2;</w:t>
            </w:r>
          </w:p>
          <w:p w:rsidR="001453FB" w:rsidRPr="000A566D" w:rsidRDefault="001453FB" w:rsidP="00B07369">
            <w:pPr>
              <w:pStyle w:val="SemEspaamento"/>
            </w:pPr>
            <w:r w:rsidRPr="000A566D">
              <w:t>Amplificação e cabeamento necessário conforme o sistema;</w:t>
            </w:r>
          </w:p>
          <w:p w:rsidR="001453FB" w:rsidRPr="000A566D" w:rsidRDefault="001453FB" w:rsidP="00B07369">
            <w:pPr>
              <w:pStyle w:val="SemEspaamento"/>
            </w:pPr>
            <w:r w:rsidRPr="00844AE0">
              <w:rPr>
                <w:b/>
              </w:rPr>
              <w:t>Iluminação</w:t>
            </w:r>
            <w:r w:rsidRPr="000A566D">
              <w:t>:</w:t>
            </w:r>
          </w:p>
          <w:p w:rsidR="001453FB" w:rsidRPr="000A566D" w:rsidRDefault="001453FB" w:rsidP="00B07369">
            <w:pPr>
              <w:pStyle w:val="SemEspaamento"/>
            </w:pPr>
            <w:r w:rsidRPr="000A566D">
              <w:t>Mesa de iluminação 24 canais digital;</w:t>
            </w:r>
          </w:p>
          <w:p w:rsidR="001453FB" w:rsidRPr="000A566D" w:rsidRDefault="001453FB" w:rsidP="00B07369">
            <w:pPr>
              <w:pStyle w:val="SemEspaamento"/>
            </w:pPr>
            <w:r w:rsidRPr="000A566D">
              <w:t>Rack de luz 12 canais digital;</w:t>
            </w:r>
          </w:p>
          <w:p w:rsidR="001453FB" w:rsidRPr="000A566D" w:rsidRDefault="001453FB" w:rsidP="00B07369">
            <w:pPr>
              <w:pStyle w:val="SemEspaamento"/>
            </w:pPr>
            <w:r w:rsidRPr="000A566D">
              <w:t>1</w:t>
            </w:r>
            <w:r>
              <w:t xml:space="preserve"> Estrutura de Q-30 em alumínio </w:t>
            </w:r>
            <w:r w:rsidRPr="000A566D">
              <w:t>para montagem de iluminação com 10 metros (largura) x 4 metros (altura);</w:t>
            </w:r>
          </w:p>
          <w:p w:rsidR="001453FB" w:rsidRPr="000A566D" w:rsidRDefault="001453FB" w:rsidP="00B07369">
            <w:pPr>
              <w:pStyle w:val="SemEspaamento"/>
            </w:pPr>
            <w:r>
              <w:t>06</w:t>
            </w:r>
            <w:r w:rsidRPr="000A566D">
              <w:t xml:space="preserve"> Refletores de Led RGB 36x3 Watts;</w:t>
            </w:r>
          </w:p>
          <w:p w:rsidR="001453FB" w:rsidRDefault="001453FB" w:rsidP="00B07369">
            <w:pPr>
              <w:pStyle w:val="SemEspaamento"/>
            </w:pPr>
            <w:r w:rsidRPr="000A566D">
              <w:t>Cabeamento necessário conforme o sistema;</w:t>
            </w:r>
          </w:p>
        </w:tc>
        <w:tc>
          <w:tcPr>
            <w:tcW w:w="615" w:type="pct"/>
          </w:tcPr>
          <w:p w:rsidR="001453FB" w:rsidRDefault="001453FB" w:rsidP="00B07369">
            <w:pPr>
              <w:tabs>
                <w:tab w:val="center" w:pos="4419"/>
                <w:tab w:val="right" w:pos="8838"/>
              </w:tabs>
              <w:jc w:val="center"/>
              <w:rPr>
                <w:rFonts w:ascii="Cambria" w:hAnsi="Cambria" w:cs="Arial"/>
              </w:rPr>
            </w:pPr>
            <w:r>
              <w:rPr>
                <w:rFonts w:ascii="Cambria" w:hAnsi="Cambria" w:cs="Arial"/>
              </w:rPr>
              <w:t>1.500,00</w:t>
            </w:r>
          </w:p>
        </w:tc>
        <w:tc>
          <w:tcPr>
            <w:tcW w:w="957" w:type="pct"/>
          </w:tcPr>
          <w:p w:rsidR="001453FB" w:rsidRDefault="001453FB" w:rsidP="00B07369">
            <w:pPr>
              <w:tabs>
                <w:tab w:val="center" w:pos="4419"/>
                <w:tab w:val="right" w:pos="8838"/>
              </w:tabs>
              <w:jc w:val="center"/>
              <w:rPr>
                <w:rFonts w:ascii="Cambria" w:hAnsi="Cambria" w:cs="Arial"/>
              </w:rPr>
            </w:pPr>
            <w:r>
              <w:rPr>
                <w:rFonts w:ascii="Cambria" w:hAnsi="Cambria" w:cs="Arial"/>
              </w:rPr>
              <w:t>4.500,00</w:t>
            </w:r>
          </w:p>
        </w:tc>
      </w:tr>
      <w:tr w:rsidR="001453FB" w:rsidRPr="00BC6DA4" w:rsidTr="00B07369">
        <w:tc>
          <w:tcPr>
            <w:tcW w:w="341" w:type="pct"/>
          </w:tcPr>
          <w:p w:rsidR="001453FB" w:rsidRPr="00BC6DA4" w:rsidRDefault="001453FB" w:rsidP="00B07369">
            <w:pPr>
              <w:tabs>
                <w:tab w:val="center" w:pos="4419"/>
                <w:tab w:val="right" w:pos="8838"/>
              </w:tabs>
              <w:jc w:val="center"/>
              <w:rPr>
                <w:rFonts w:ascii="Cambria" w:hAnsi="Cambria" w:cs="Arial"/>
                <w:b/>
              </w:rPr>
            </w:pPr>
          </w:p>
        </w:tc>
        <w:tc>
          <w:tcPr>
            <w:tcW w:w="423" w:type="pct"/>
          </w:tcPr>
          <w:p w:rsidR="001453FB" w:rsidRPr="00BC6DA4" w:rsidRDefault="001453FB" w:rsidP="00B07369">
            <w:pPr>
              <w:tabs>
                <w:tab w:val="center" w:pos="4419"/>
                <w:tab w:val="right" w:pos="8838"/>
              </w:tabs>
              <w:jc w:val="center"/>
              <w:rPr>
                <w:rFonts w:ascii="Cambria" w:hAnsi="Cambria" w:cs="Arial"/>
                <w:b/>
              </w:rPr>
            </w:pPr>
          </w:p>
        </w:tc>
        <w:tc>
          <w:tcPr>
            <w:tcW w:w="478" w:type="pct"/>
          </w:tcPr>
          <w:p w:rsidR="001453FB" w:rsidRPr="00BC6DA4" w:rsidRDefault="001453FB" w:rsidP="00B07369">
            <w:pPr>
              <w:tabs>
                <w:tab w:val="center" w:pos="4419"/>
                <w:tab w:val="right" w:pos="8838"/>
              </w:tabs>
              <w:jc w:val="center"/>
              <w:rPr>
                <w:rFonts w:ascii="Cambria" w:hAnsi="Cambria" w:cs="Arial"/>
                <w:b/>
              </w:rPr>
            </w:pPr>
          </w:p>
        </w:tc>
        <w:tc>
          <w:tcPr>
            <w:tcW w:w="2186" w:type="pct"/>
          </w:tcPr>
          <w:p w:rsidR="001453FB" w:rsidRPr="00BC6DA4" w:rsidRDefault="001453FB" w:rsidP="00B07369">
            <w:pPr>
              <w:jc w:val="both"/>
              <w:rPr>
                <w:b/>
              </w:rPr>
            </w:pPr>
            <w:r w:rsidRPr="00BC6DA4">
              <w:rPr>
                <w:b/>
              </w:rPr>
              <w:t>TOTAL</w:t>
            </w:r>
          </w:p>
        </w:tc>
        <w:tc>
          <w:tcPr>
            <w:tcW w:w="615" w:type="pct"/>
          </w:tcPr>
          <w:p w:rsidR="001453FB" w:rsidRPr="00BC6DA4" w:rsidRDefault="001453FB" w:rsidP="00B07369">
            <w:pPr>
              <w:tabs>
                <w:tab w:val="center" w:pos="4419"/>
                <w:tab w:val="right" w:pos="8838"/>
              </w:tabs>
              <w:jc w:val="center"/>
              <w:rPr>
                <w:rFonts w:ascii="Cambria" w:hAnsi="Cambria" w:cs="Arial"/>
                <w:b/>
              </w:rPr>
            </w:pPr>
          </w:p>
        </w:tc>
        <w:tc>
          <w:tcPr>
            <w:tcW w:w="957" w:type="pct"/>
          </w:tcPr>
          <w:p w:rsidR="001453FB" w:rsidRPr="00BC6DA4" w:rsidRDefault="001453FB" w:rsidP="00B07369">
            <w:pPr>
              <w:tabs>
                <w:tab w:val="center" w:pos="4419"/>
                <w:tab w:val="right" w:pos="8838"/>
              </w:tabs>
              <w:jc w:val="center"/>
              <w:rPr>
                <w:rFonts w:ascii="Cambria" w:hAnsi="Cambria" w:cs="Arial"/>
                <w:b/>
              </w:rPr>
            </w:pPr>
            <w:r w:rsidRPr="00BC6DA4">
              <w:rPr>
                <w:rFonts w:ascii="Cambria" w:hAnsi="Cambria" w:cs="Arial"/>
                <w:b/>
              </w:rPr>
              <w:t xml:space="preserve">R$ </w:t>
            </w:r>
            <w:r>
              <w:rPr>
                <w:rFonts w:ascii="Cambria" w:hAnsi="Cambria" w:cs="Arial"/>
                <w:b/>
              </w:rPr>
              <w:t>156.750,00</w:t>
            </w:r>
          </w:p>
        </w:tc>
      </w:tr>
    </w:tbl>
    <w:p w:rsidR="001453FB" w:rsidRDefault="001453FB" w:rsidP="001453FB">
      <w:pPr>
        <w:jc w:val="both"/>
        <w:rPr>
          <w:rFonts w:ascii="Arial" w:hAnsi="Arial" w:cs="Arial"/>
          <w:spacing w:val="-3"/>
        </w:rPr>
      </w:pPr>
    </w:p>
    <w:p w:rsidR="001453FB" w:rsidRDefault="001453FB" w:rsidP="001453FB">
      <w:pPr>
        <w:jc w:val="both"/>
        <w:rPr>
          <w:rFonts w:ascii="Arial" w:hAnsi="Arial" w:cs="Arial"/>
          <w:spacing w:val="-3"/>
        </w:rPr>
      </w:pPr>
    </w:p>
    <w:p w:rsidR="001453FB" w:rsidRDefault="001453FB" w:rsidP="001453FB">
      <w:pPr>
        <w:jc w:val="both"/>
        <w:rPr>
          <w:rFonts w:ascii="Arial" w:hAnsi="Arial" w:cs="Arial"/>
          <w:spacing w:val="-3"/>
        </w:rPr>
      </w:pPr>
    </w:p>
    <w:p w:rsidR="001453FB" w:rsidRDefault="001453FB" w:rsidP="001453FB">
      <w:pPr>
        <w:jc w:val="both"/>
        <w:rPr>
          <w:rFonts w:ascii="Arial" w:hAnsi="Arial" w:cs="Arial"/>
          <w:spacing w:val="-3"/>
        </w:rPr>
      </w:pPr>
      <w:r>
        <w:rPr>
          <w:rFonts w:ascii="Arial" w:hAnsi="Arial" w:cs="Arial"/>
          <w:spacing w:val="-3"/>
        </w:rPr>
        <w:t xml:space="preserve">CONDIÇÕES DE PAGAMENTO: </w:t>
      </w:r>
      <w:r>
        <w:fldChar w:fldCharType="begin"/>
      </w:r>
      <w:r>
        <w:instrText xml:space="preserve"> DOCVARIABLE "FormaPgto" \* MERGEFORMAT </w:instrText>
      </w:r>
      <w:r>
        <w:fldChar w:fldCharType="separate"/>
      </w:r>
      <w:r w:rsidRPr="006E4A55">
        <w:rPr>
          <w:rFonts w:ascii="Arial" w:hAnsi="Arial" w:cs="Arial"/>
        </w:rPr>
        <w:t>30 DIAS</w:t>
      </w:r>
      <w:r>
        <w:fldChar w:fldCharType="end"/>
      </w:r>
    </w:p>
    <w:p w:rsidR="001453FB" w:rsidRDefault="001453FB" w:rsidP="001453FB">
      <w:pPr>
        <w:jc w:val="both"/>
        <w:rPr>
          <w:rFonts w:ascii="Arial" w:hAnsi="Arial" w:cs="Arial"/>
          <w:color w:val="FF0000"/>
          <w:spacing w:val="-3"/>
        </w:rPr>
      </w:pPr>
      <w:r>
        <w:rPr>
          <w:rFonts w:ascii="Arial" w:hAnsi="Arial" w:cs="Arial"/>
          <w:spacing w:val="-3"/>
        </w:rPr>
        <w:t>PRAZO DE ENTREGA: 08 hs do dia 19 de abril de 2019.</w:t>
      </w:r>
      <w:r>
        <w:rPr>
          <w:rFonts w:ascii="Arial" w:hAnsi="Arial" w:cs="Arial"/>
          <w:color w:val="FF0000"/>
          <w:spacing w:val="-3"/>
        </w:rPr>
        <w:t>.</w:t>
      </w:r>
    </w:p>
    <w:p w:rsidR="001453FB" w:rsidRDefault="001453FB" w:rsidP="001453FB">
      <w:pPr>
        <w:jc w:val="both"/>
        <w:rPr>
          <w:rFonts w:ascii="Arial" w:hAnsi="Arial" w:cs="Arial"/>
          <w:spacing w:val="-3"/>
        </w:rPr>
      </w:pPr>
      <w:r>
        <w:rPr>
          <w:rFonts w:ascii="Arial" w:hAnsi="Arial" w:cs="Arial"/>
          <w:spacing w:val="-3"/>
        </w:rPr>
        <w:t>LOCAIS DE ENTREGA:</w:t>
      </w:r>
      <w:r>
        <w:t>PARQUE MUNICIPAL DE EVENTOS EUTIMIO PUCCI CEREGATTI</w:t>
      </w:r>
    </w:p>
    <w:p w:rsidR="001453FB" w:rsidRDefault="001453FB" w:rsidP="001453FB">
      <w:pPr>
        <w:jc w:val="both"/>
        <w:rPr>
          <w:rFonts w:ascii="Arial" w:hAnsi="Arial" w:cs="Arial"/>
          <w:spacing w:val="-3"/>
        </w:rPr>
      </w:pPr>
      <w:r>
        <w:rPr>
          <w:rFonts w:ascii="Arial" w:hAnsi="Arial" w:cs="Arial"/>
          <w:spacing w:val="-3"/>
        </w:rPr>
        <w:lastRenderedPageBreak/>
        <w:t>VALIDADE DA PROPOSTA: 60 dias</w:t>
      </w:r>
    </w:p>
    <w:p w:rsidR="001453FB" w:rsidRDefault="001453FB" w:rsidP="001453FB">
      <w:pPr>
        <w:jc w:val="both"/>
        <w:rPr>
          <w:rFonts w:ascii="Arial" w:hAnsi="Arial" w:cs="Arial"/>
          <w:spacing w:val="-3"/>
        </w:rPr>
      </w:pPr>
      <w:r>
        <w:rPr>
          <w:rFonts w:ascii="Arial" w:hAnsi="Arial" w:cs="Arial"/>
          <w:spacing w:val="-3"/>
        </w:rPr>
        <w:t>VIGENCIA: 12 meses</w:t>
      </w:r>
    </w:p>
    <w:p w:rsidR="001453FB" w:rsidRDefault="001453FB" w:rsidP="001453FB">
      <w:pPr>
        <w:jc w:val="both"/>
        <w:rPr>
          <w:rFonts w:ascii="Arial" w:hAnsi="Arial" w:cs="Arial"/>
          <w:spacing w:val="-3"/>
        </w:rPr>
      </w:pPr>
    </w:p>
    <w:p w:rsidR="001453FB" w:rsidRDefault="001453FB" w:rsidP="001453FB">
      <w:pPr>
        <w:jc w:val="both"/>
        <w:rPr>
          <w:rFonts w:ascii="Arial" w:hAnsi="Arial" w:cs="Arial"/>
        </w:rPr>
      </w:pPr>
    </w:p>
    <w:p w:rsidR="001453FB" w:rsidRDefault="001453FB" w:rsidP="001453FB">
      <w:pPr>
        <w:jc w:val="both"/>
        <w:rPr>
          <w:rFonts w:ascii="Arial" w:hAnsi="Arial" w:cs="Arial"/>
          <w:b/>
        </w:rPr>
      </w:pPr>
      <w:r>
        <w:rPr>
          <w:rFonts w:ascii="Arial" w:hAnsi="Arial" w:cs="Arial"/>
        </w:rPr>
        <w:t>Local (UF), ............de............................de...................</w:t>
      </w:r>
    </w:p>
    <w:p w:rsidR="001453FB" w:rsidRDefault="001453FB" w:rsidP="001453FB">
      <w:pPr>
        <w:jc w:val="both"/>
        <w:rPr>
          <w:rFonts w:ascii="Arial" w:hAnsi="Arial" w:cs="Arial"/>
          <w:b/>
        </w:rPr>
      </w:pPr>
    </w:p>
    <w:p w:rsidR="001453FB" w:rsidRDefault="001453FB" w:rsidP="001453FB">
      <w:pPr>
        <w:jc w:val="both"/>
        <w:rPr>
          <w:rFonts w:ascii="Arial" w:hAnsi="Arial" w:cs="Arial"/>
          <w:b/>
        </w:rPr>
      </w:pPr>
    </w:p>
    <w:p w:rsidR="001453FB" w:rsidRDefault="001453FB" w:rsidP="001453FB">
      <w:pPr>
        <w:jc w:val="both"/>
        <w:rPr>
          <w:rFonts w:ascii="Arial" w:hAnsi="Arial" w:cs="Arial"/>
        </w:rPr>
      </w:pPr>
      <w:r>
        <w:rPr>
          <w:rFonts w:ascii="Arial" w:hAnsi="Arial" w:cs="Arial"/>
        </w:rPr>
        <w:t>...........................................................................</w:t>
      </w:r>
    </w:p>
    <w:p w:rsidR="001453FB" w:rsidRDefault="001453FB" w:rsidP="001453FB">
      <w:pPr>
        <w:jc w:val="both"/>
        <w:rPr>
          <w:rFonts w:ascii="Arial" w:hAnsi="Arial" w:cs="Arial"/>
        </w:rPr>
      </w:pPr>
      <w:r>
        <w:rPr>
          <w:rFonts w:ascii="Arial" w:hAnsi="Arial" w:cs="Arial"/>
        </w:rPr>
        <w:t xml:space="preserve">   Assinatura do Representante da Empresa</w:t>
      </w:r>
    </w:p>
    <w:p w:rsidR="001453FB" w:rsidRDefault="001453FB" w:rsidP="001453FB">
      <w:pPr>
        <w:jc w:val="both"/>
        <w:rPr>
          <w:rFonts w:ascii="Arial" w:hAnsi="Arial" w:cs="Arial"/>
          <w:b/>
        </w:rPr>
      </w:pPr>
    </w:p>
    <w:p w:rsidR="001453FB" w:rsidRDefault="001453FB" w:rsidP="001453FB">
      <w:pPr>
        <w:jc w:val="both"/>
        <w:rPr>
          <w:rFonts w:ascii="Arial" w:hAnsi="Arial" w:cs="Arial"/>
          <w:b/>
        </w:rPr>
      </w:pPr>
    </w:p>
    <w:p w:rsidR="001453FB" w:rsidRDefault="001453FB" w:rsidP="001453FB">
      <w:pPr>
        <w:jc w:val="both"/>
        <w:rPr>
          <w:rFonts w:ascii="Arial" w:hAnsi="Arial" w:cs="Arial"/>
          <w:b/>
        </w:rPr>
      </w:pPr>
      <w:r>
        <w:rPr>
          <w:rFonts w:ascii="Arial" w:hAnsi="Arial" w:cs="Arial"/>
          <w:b/>
        </w:rPr>
        <w:t>4. DADOS BANCÁRIOS</w:t>
      </w:r>
    </w:p>
    <w:p w:rsidR="001453FB" w:rsidRDefault="001453FB" w:rsidP="001453FB">
      <w:pPr>
        <w:ind w:left="1440"/>
        <w:jc w:val="both"/>
        <w:rPr>
          <w:rFonts w:ascii="Arial" w:hAnsi="Arial" w:cs="Arial"/>
          <w:b/>
        </w:rPr>
      </w:pPr>
    </w:p>
    <w:p w:rsidR="001453FB" w:rsidRDefault="001453FB" w:rsidP="001453FB">
      <w:pPr>
        <w:jc w:val="both"/>
        <w:rPr>
          <w:rFonts w:ascii="Arial" w:hAnsi="Arial" w:cs="Arial"/>
          <w:b/>
        </w:rPr>
      </w:pPr>
      <w:r>
        <w:rPr>
          <w:rFonts w:ascii="Arial" w:hAnsi="Arial" w:cs="Arial"/>
          <w:b/>
        </w:rPr>
        <w:t>NOME DO BANCO: _________________________________________________</w:t>
      </w:r>
    </w:p>
    <w:p w:rsidR="001453FB" w:rsidRDefault="001453FB" w:rsidP="001453FB">
      <w:pPr>
        <w:jc w:val="both"/>
        <w:rPr>
          <w:rFonts w:ascii="Arial" w:hAnsi="Arial" w:cs="Arial"/>
          <w:b/>
        </w:rPr>
      </w:pPr>
    </w:p>
    <w:p w:rsidR="001453FB" w:rsidRDefault="001453FB" w:rsidP="001453FB">
      <w:pPr>
        <w:jc w:val="both"/>
        <w:rPr>
          <w:rFonts w:ascii="Arial" w:hAnsi="Arial" w:cs="Arial"/>
          <w:b/>
        </w:rPr>
      </w:pPr>
      <w:r>
        <w:rPr>
          <w:rFonts w:ascii="Arial" w:hAnsi="Arial" w:cs="Arial"/>
          <w:b/>
        </w:rPr>
        <w:t>CIDADE: __________________________________________________________</w:t>
      </w:r>
    </w:p>
    <w:p w:rsidR="001453FB" w:rsidRDefault="001453FB" w:rsidP="001453FB">
      <w:pPr>
        <w:jc w:val="both"/>
        <w:rPr>
          <w:rFonts w:ascii="Arial" w:hAnsi="Arial" w:cs="Arial"/>
          <w:b/>
        </w:rPr>
      </w:pPr>
    </w:p>
    <w:p w:rsidR="001453FB" w:rsidRDefault="001453FB" w:rsidP="001453FB">
      <w:pPr>
        <w:jc w:val="both"/>
        <w:rPr>
          <w:rFonts w:ascii="Arial" w:hAnsi="Arial" w:cs="Arial"/>
          <w:b/>
        </w:rPr>
      </w:pPr>
      <w:r>
        <w:rPr>
          <w:rFonts w:ascii="Arial" w:hAnsi="Arial" w:cs="Arial"/>
          <w:b/>
        </w:rPr>
        <w:t>AGÊNCIA Nº __________CONTA CORRENTE Nº: ________________________</w:t>
      </w:r>
    </w:p>
    <w:p w:rsidR="001453FB" w:rsidRDefault="001453FB" w:rsidP="001453FB">
      <w:pPr>
        <w:jc w:val="both"/>
        <w:rPr>
          <w:rFonts w:ascii="Arial" w:hAnsi="Arial" w:cs="Arial"/>
          <w:b/>
        </w:rPr>
      </w:pPr>
    </w:p>
    <w:p w:rsidR="001453FB" w:rsidRDefault="001453FB" w:rsidP="001453FB">
      <w:pPr>
        <w:spacing w:line="360" w:lineRule="auto"/>
        <w:jc w:val="both"/>
        <w:rPr>
          <w:rFonts w:ascii="Arial" w:hAnsi="Arial" w:cs="Arial"/>
          <w:b/>
        </w:rPr>
      </w:pPr>
      <w:r>
        <w:rPr>
          <w:rFonts w:ascii="Arial" w:hAnsi="Arial" w:cs="Arial"/>
          <w:b/>
        </w:rPr>
        <w:t>TITULAR DA CONTA CORRENTE: _____________________________________</w:t>
      </w:r>
    </w:p>
    <w:p w:rsidR="001453FB" w:rsidRDefault="001453FB" w:rsidP="001453FB">
      <w:pPr>
        <w:spacing w:line="360" w:lineRule="auto"/>
        <w:jc w:val="both"/>
        <w:rPr>
          <w:rFonts w:ascii="Arial" w:hAnsi="Arial" w:cs="Arial"/>
          <w:b/>
        </w:rPr>
      </w:pPr>
      <w:r>
        <w:rPr>
          <w:rFonts w:ascii="Arial" w:hAnsi="Arial" w:cs="Arial"/>
          <w:b/>
        </w:rPr>
        <w:t>__________________________________________________________________</w:t>
      </w:r>
    </w:p>
    <w:p w:rsidR="001453FB" w:rsidRDefault="001453FB" w:rsidP="001453FB">
      <w:pPr>
        <w:jc w:val="both"/>
        <w:rPr>
          <w:rFonts w:ascii="Arial" w:hAnsi="Arial" w:cs="Arial"/>
          <w:b/>
        </w:rPr>
      </w:pPr>
    </w:p>
    <w:p w:rsidR="001453FB" w:rsidRDefault="001453FB" w:rsidP="001453FB">
      <w:pPr>
        <w:jc w:val="both"/>
        <w:rPr>
          <w:rFonts w:ascii="Arial" w:hAnsi="Arial" w:cs="Arial"/>
          <w:b/>
        </w:rPr>
      </w:pPr>
    </w:p>
    <w:p w:rsidR="001453FB" w:rsidRDefault="001453FB" w:rsidP="001453FB">
      <w:pPr>
        <w:jc w:val="both"/>
        <w:rPr>
          <w:rFonts w:ascii="Arial" w:hAnsi="Arial" w:cs="Arial"/>
          <w:b/>
        </w:rPr>
      </w:pPr>
      <w:r>
        <w:rPr>
          <w:rFonts w:ascii="Arial" w:hAnsi="Arial" w:cs="Arial"/>
          <w:b/>
        </w:rPr>
        <w:t>5. DADOS DO REPRESENTANTE LEGAL</w:t>
      </w:r>
    </w:p>
    <w:p w:rsidR="001453FB" w:rsidRDefault="001453FB" w:rsidP="001453FB">
      <w:pPr>
        <w:jc w:val="both"/>
        <w:rPr>
          <w:rFonts w:ascii="Arial" w:hAnsi="Arial" w:cs="Arial"/>
          <w:b/>
        </w:rPr>
      </w:pPr>
    </w:p>
    <w:p w:rsidR="001453FB" w:rsidRDefault="001453FB" w:rsidP="001453FB">
      <w:pPr>
        <w:jc w:val="both"/>
        <w:rPr>
          <w:rFonts w:ascii="Arial" w:hAnsi="Arial" w:cs="Arial"/>
          <w:b/>
        </w:rPr>
      </w:pPr>
      <w:r>
        <w:rPr>
          <w:rFonts w:ascii="Arial" w:hAnsi="Arial" w:cs="Arial"/>
          <w:b/>
        </w:rPr>
        <w:t>NOME COMPLETO: _________________________________________________</w:t>
      </w:r>
    </w:p>
    <w:p w:rsidR="001453FB" w:rsidRDefault="001453FB" w:rsidP="001453FB">
      <w:pPr>
        <w:jc w:val="both"/>
        <w:rPr>
          <w:rFonts w:ascii="Arial" w:hAnsi="Arial" w:cs="Arial"/>
          <w:b/>
        </w:rPr>
      </w:pPr>
    </w:p>
    <w:p w:rsidR="001453FB" w:rsidRDefault="001453FB" w:rsidP="001453FB">
      <w:pPr>
        <w:jc w:val="both"/>
        <w:rPr>
          <w:rFonts w:ascii="Arial" w:hAnsi="Arial" w:cs="Arial"/>
          <w:b/>
        </w:rPr>
      </w:pPr>
      <w:r>
        <w:rPr>
          <w:rFonts w:ascii="Arial" w:hAnsi="Arial" w:cs="Arial"/>
          <w:b/>
        </w:rPr>
        <w:t>NACIONALIDADE:_________________ ESTADO CIVIL: ___________________</w:t>
      </w:r>
    </w:p>
    <w:p w:rsidR="001453FB" w:rsidRDefault="001453FB" w:rsidP="001453FB">
      <w:pPr>
        <w:jc w:val="both"/>
        <w:rPr>
          <w:rFonts w:ascii="Arial" w:hAnsi="Arial" w:cs="Arial"/>
          <w:b/>
        </w:rPr>
      </w:pPr>
    </w:p>
    <w:p w:rsidR="001453FB" w:rsidRDefault="001453FB" w:rsidP="001453FB">
      <w:pPr>
        <w:jc w:val="both"/>
        <w:rPr>
          <w:rFonts w:ascii="Arial" w:hAnsi="Arial" w:cs="Arial"/>
          <w:b/>
        </w:rPr>
      </w:pPr>
    </w:p>
    <w:p w:rsidR="001453FB" w:rsidRDefault="001453FB" w:rsidP="001453FB">
      <w:pPr>
        <w:jc w:val="both"/>
        <w:rPr>
          <w:rFonts w:ascii="Arial" w:hAnsi="Arial" w:cs="Arial"/>
          <w:b/>
        </w:rPr>
      </w:pPr>
      <w:r>
        <w:rPr>
          <w:rFonts w:ascii="Arial" w:hAnsi="Arial" w:cs="Arial"/>
          <w:b/>
        </w:rPr>
        <w:t>CARGO OU FUNÇÃO: _______________________________________________</w:t>
      </w:r>
    </w:p>
    <w:p w:rsidR="001453FB" w:rsidRDefault="001453FB" w:rsidP="001453FB">
      <w:pPr>
        <w:jc w:val="both"/>
        <w:rPr>
          <w:rFonts w:ascii="Arial" w:hAnsi="Arial" w:cs="Arial"/>
          <w:b/>
        </w:rPr>
      </w:pPr>
    </w:p>
    <w:p w:rsidR="001453FB" w:rsidRDefault="001453FB" w:rsidP="001453FB">
      <w:pPr>
        <w:jc w:val="both"/>
        <w:rPr>
          <w:rFonts w:ascii="Arial" w:hAnsi="Arial" w:cs="Arial"/>
          <w:b/>
        </w:rPr>
      </w:pPr>
      <w:r>
        <w:rPr>
          <w:rFonts w:ascii="Arial" w:hAnsi="Arial" w:cs="Arial"/>
          <w:b/>
        </w:rPr>
        <w:t>IDENTIDADE N.º : _________________________________________________</w:t>
      </w:r>
    </w:p>
    <w:p w:rsidR="001453FB" w:rsidRDefault="001453FB" w:rsidP="001453FB">
      <w:pPr>
        <w:jc w:val="both"/>
        <w:rPr>
          <w:rFonts w:ascii="Arial" w:hAnsi="Arial" w:cs="Arial"/>
          <w:b/>
        </w:rPr>
      </w:pPr>
    </w:p>
    <w:p w:rsidR="001453FB" w:rsidRDefault="001453FB" w:rsidP="001453FB">
      <w:pPr>
        <w:jc w:val="both"/>
        <w:rPr>
          <w:rFonts w:ascii="Arial" w:hAnsi="Arial" w:cs="Arial"/>
          <w:b/>
        </w:rPr>
      </w:pPr>
      <w:r>
        <w:rPr>
          <w:rFonts w:ascii="Arial" w:hAnsi="Arial" w:cs="Arial"/>
          <w:b/>
        </w:rPr>
        <w:t>CPF/MF N.º : _____________________________________________________</w:t>
      </w:r>
    </w:p>
    <w:p w:rsidR="001453FB" w:rsidRDefault="001453FB" w:rsidP="001453FB">
      <w:pPr>
        <w:jc w:val="both"/>
        <w:rPr>
          <w:rFonts w:ascii="Arial" w:hAnsi="Arial" w:cs="Arial"/>
        </w:rPr>
        <w:sectPr w:rsidR="001453FB">
          <w:pgSz w:w="11907" w:h="16840"/>
          <w:pgMar w:top="1486" w:right="1418" w:bottom="1134" w:left="1418" w:header="720" w:footer="794" w:gutter="0"/>
          <w:cols w:space="720"/>
        </w:sectPr>
      </w:pPr>
    </w:p>
    <w:p w:rsidR="001453FB" w:rsidRDefault="001453FB" w:rsidP="001453FB">
      <w:pPr>
        <w:pStyle w:val="TextosemFormatao"/>
        <w:jc w:val="both"/>
        <w:rPr>
          <w:rFonts w:ascii="Arial" w:hAnsi="Arial" w:cs="Arial"/>
          <w:b/>
          <w:bCs/>
          <w:sz w:val="24"/>
          <w:szCs w:val="24"/>
        </w:rPr>
      </w:pPr>
    </w:p>
    <w:p w:rsidR="001453FB" w:rsidRDefault="001453FB" w:rsidP="001453FB">
      <w:pPr>
        <w:pStyle w:val="TextosemFormatao"/>
        <w:jc w:val="both"/>
        <w:rPr>
          <w:rFonts w:ascii="Arial" w:hAnsi="Arial" w:cs="Arial"/>
          <w:b/>
          <w:bCs/>
          <w:color w:val="000000"/>
          <w:sz w:val="24"/>
          <w:szCs w:val="24"/>
        </w:rPr>
      </w:pPr>
      <w:r>
        <w:rPr>
          <w:rFonts w:ascii="Arial" w:hAnsi="Arial" w:cs="Arial"/>
          <w:b/>
          <w:bCs/>
          <w:color w:val="000000"/>
          <w:sz w:val="24"/>
          <w:szCs w:val="24"/>
        </w:rPr>
        <w:t>Processo Licitatório Nº 21/2019</w:t>
      </w:r>
    </w:p>
    <w:p w:rsidR="001453FB" w:rsidRDefault="001453FB" w:rsidP="001453FB">
      <w:pPr>
        <w:jc w:val="both"/>
        <w:rPr>
          <w:rFonts w:ascii="Arial" w:hAnsi="Arial" w:cs="Arial"/>
          <w:b/>
          <w:color w:val="000000"/>
          <w:sz w:val="22"/>
          <w:szCs w:val="22"/>
        </w:rPr>
      </w:pPr>
      <w:r>
        <w:rPr>
          <w:rFonts w:ascii="Arial" w:hAnsi="Arial" w:cs="Arial"/>
          <w:b/>
          <w:color w:val="000000"/>
        </w:rPr>
        <w:t>Pregão Presencial Nº 15/2019</w:t>
      </w:r>
    </w:p>
    <w:p w:rsidR="001453FB" w:rsidRDefault="001453FB" w:rsidP="001453FB">
      <w:pPr>
        <w:pStyle w:val="TextosemFormatao"/>
        <w:jc w:val="both"/>
        <w:rPr>
          <w:rFonts w:ascii="Arial" w:hAnsi="Arial" w:cs="Arial"/>
          <w:sz w:val="24"/>
        </w:rPr>
      </w:pPr>
    </w:p>
    <w:p w:rsidR="001453FB" w:rsidRDefault="001453FB" w:rsidP="001453FB">
      <w:pPr>
        <w:jc w:val="both"/>
        <w:rPr>
          <w:rFonts w:ascii="Arial" w:hAnsi="Arial" w:cs="Arial"/>
          <w:b/>
          <w:bCs/>
          <w:sz w:val="22"/>
        </w:rPr>
      </w:pPr>
    </w:p>
    <w:p w:rsidR="001453FB" w:rsidRDefault="001453FB" w:rsidP="001453FB">
      <w:pPr>
        <w:jc w:val="both"/>
        <w:rPr>
          <w:rFonts w:ascii="Arial" w:hAnsi="Arial" w:cs="Arial"/>
          <w:b/>
          <w:bCs/>
        </w:rPr>
      </w:pPr>
      <w:r>
        <w:rPr>
          <w:rFonts w:ascii="Arial" w:hAnsi="Arial" w:cs="Arial"/>
          <w:b/>
          <w:bCs/>
        </w:rPr>
        <w:t>ANEXO IV</w:t>
      </w:r>
    </w:p>
    <w:p w:rsidR="001453FB" w:rsidRDefault="001453FB" w:rsidP="001453FB">
      <w:pPr>
        <w:jc w:val="both"/>
        <w:rPr>
          <w:rFonts w:ascii="Arial" w:hAnsi="Arial" w:cs="Arial"/>
        </w:rPr>
      </w:pPr>
    </w:p>
    <w:p w:rsidR="001453FB" w:rsidRDefault="001453FB" w:rsidP="001453FB">
      <w:pPr>
        <w:jc w:val="both"/>
        <w:rPr>
          <w:rFonts w:ascii="Arial" w:hAnsi="Arial" w:cs="Arial"/>
          <w:b/>
          <w:bCs/>
        </w:rPr>
      </w:pPr>
      <w:r>
        <w:rPr>
          <w:rFonts w:ascii="Arial" w:hAnsi="Arial" w:cs="Arial"/>
          <w:b/>
          <w:bCs/>
        </w:rPr>
        <w:t xml:space="preserve"> (MINUTA CONTRATO Nº  ..../2019)</w:t>
      </w:r>
    </w:p>
    <w:p w:rsidR="001453FB" w:rsidRDefault="001453FB" w:rsidP="001453FB">
      <w:pPr>
        <w:pStyle w:val="A070770"/>
        <w:ind w:left="0" w:right="-1"/>
        <w:rPr>
          <w:rFonts w:ascii="Arial" w:hAnsi="Arial" w:cs="Arial"/>
          <w:b/>
        </w:rPr>
      </w:pPr>
    </w:p>
    <w:p w:rsidR="001453FB" w:rsidRDefault="001453FB" w:rsidP="001453FB">
      <w:pPr>
        <w:pStyle w:val="A070770"/>
        <w:ind w:left="0" w:right="-1"/>
        <w:rPr>
          <w:rFonts w:ascii="Arial" w:hAnsi="Arial" w:cs="Arial"/>
          <w:szCs w:val="24"/>
        </w:rPr>
      </w:pPr>
      <w:r>
        <w:rPr>
          <w:rFonts w:ascii="Arial" w:hAnsi="Arial" w:cs="Arial"/>
          <w:b/>
          <w:szCs w:val="24"/>
        </w:rPr>
        <w:t>DAS PARTES:</w:t>
      </w:r>
    </w:p>
    <w:p w:rsidR="001453FB" w:rsidRDefault="001453FB" w:rsidP="001453FB">
      <w:pPr>
        <w:pStyle w:val="TextosemFormatao"/>
        <w:jc w:val="both"/>
        <w:rPr>
          <w:rFonts w:ascii="Arial" w:hAnsi="Arial" w:cs="Arial"/>
          <w:color w:val="000000"/>
          <w:sz w:val="24"/>
          <w:szCs w:val="24"/>
        </w:rPr>
      </w:pPr>
    </w:p>
    <w:p w:rsidR="001453FB" w:rsidRDefault="001453FB" w:rsidP="001453FB">
      <w:pPr>
        <w:pStyle w:val="TextosemFormatao"/>
        <w:jc w:val="both"/>
        <w:rPr>
          <w:rFonts w:ascii="Arial" w:hAnsi="Arial" w:cs="Arial"/>
          <w:b/>
          <w:bCs/>
          <w:color w:val="000000"/>
          <w:sz w:val="24"/>
          <w:szCs w:val="24"/>
        </w:rPr>
      </w:pPr>
      <w:r>
        <w:rPr>
          <w:rFonts w:ascii="Arial" w:hAnsi="Arial" w:cs="Arial"/>
          <w:b/>
          <w:bCs/>
          <w:color w:val="000000"/>
          <w:sz w:val="24"/>
          <w:szCs w:val="24"/>
        </w:rPr>
        <w:t>CONTRATANTE:</w:t>
      </w:r>
    </w:p>
    <w:p w:rsidR="001453FB" w:rsidRDefault="001453FB" w:rsidP="001453FB">
      <w:pPr>
        <w:pStyle w:val="TextosemFormatao"/>
        <w:jc w:val="both"/>
        <w:rPr>
          <w:rFonts w:ascii="Arial" w:hAnsi="Arial" w:cs="Arial"/>
          <w:b/>
          <w:color w:val="FF0000"/>
          <w:sz w:val="24"/>
          <w:szCs w:val="24"/>
        </w:rPr>
      </w:pPr>
      <w:r>
        <w:rPr>
          <w:rFonts w:ascii="Arial" w:hAnsi="Arial" w:cs="Arial"/>
          <w:sz w:val="24"/>
          <w:szCs w:val="24"/>
        </w:rPr>
        <w:t xml:space="preserve">O Município de Abdon Batista, Estado de Santa Catarina, entidade jurídica de Direito Público Interno, estabelecida na Rua João Santin, 30, nesta  cidade  de Abdon Batista,  SC,  inscrita  no  CNPJ  sob  o  nº 78.511.052/0001-10,  neste   ato representado  pelo </w:t>
      </w:r>
      <w:r>
        <w:fldChar w:fldCharType="begin"/>
      </w:r>
      <w:r>
        <w:instrText xml:space="preserve"> DOCVARIABLE "CargoTitular" \* MERGEFORMAT </w:instrText>
      </w:r>
      <w:r>
        <w:fldChar w:fldCharType="separate"/>
      </w:r>
      <w:r w:rsidRPr="006E4A55">
        <w:rPr>
          <w:rFonts w:ascii="Arial" w:hAnsi="Arial" w:cs="Arial"/>
          <w:sz w:val="24"/>
          <w:szCs w:val="24"/>
        </w:rPr>
        <w:t xml:space="preserve">PREFEITO MUNICIPAL </w:t>
      </w:r>
      <w:r>
        <w:fldChar w:fldCharType="end"/>
      </w:r>
      <w:r>
        <w:rPr>
          <w:rFonts w:ascii="Arial" w:hAnsi="Arial" w:cs="Arial"/>
          <w:sz w:val="24"/>
          <w:szCs w:val="24"/>
        </w:rPr>
        <w:t xml:space="preserve"> Prefeito Municipal Sr. </w:t>
      </w:r>
      <w:r>
        <w:rPr>
          <w:rFonts w:ascii="Arial" w:hAnsi="Arial" w:cs="Arial"/>
          <w:b/>
          <w:sz w:val="24"/>
          <w:szCs w:val="24"/>
        </w:rPr>
        <w:t>LUCIMAR ANTONIO SALMÓRIA.</w:t>
      </w:r>
    </w:p>
    <w:p w:rsidR="001453FB" w:rsidRDefault="001453FB" w:rsidP="001453FB">
      <w:pPr>
        <w:pStyle w:val="TextosemFormatao"/>
        <w:jc w:val="both"/>
        <w:rPr>
          <w:rFonts w:ascii="Arial" w:hAnsi="Arial" w:cs="Arial"/>
          <w:sz w:val="24"/>
          <w:szCs w:val="24"/>
        </w:rPr>
      </w:pPr>
    </w:p>
    <w:p w:rsidR="001453FB" w:rsidRDefault="001453FB" w:rsidP="001453FB">
      <w:pPr>
        <w:pStyle w:val="TextosemFormatao"/>
        <w:jc w:val="both"/>
        <w:rPr>
          <w:rFonts w:ascii="Arial" w:hAnsi="Arial" w:cs="Arial"/>
          <w:sz w:val="24"/>
          <w:szCs w:val="24"/>
        </w:rPr>
      </w:pPr>
    </w:p>
    <w:p w:rsidR="001453FB" w:rsidRDefault="001453FB" w:rsidP="001453FB">
      <w:pPr>
        <w:pStyle w:val="TextosemFormatao"/>
        <w:jc w:val="both"/>
        <w:rPr>
          <w:rFonts w:ascii="Arial" w:hAnsi="Arial" w:cs="Arial"/>
          <w:b/>
          <w:bCs/>
          <w:sz w:val="24"/>
          <w:szCs w:val="24"/>
        </w:rPr>
      </w:pPr>
      <w:r>
        <w:rPr>
          <w:rFonts w:ascii="Arial" w:hAnsi="Arial" w:cs="Arial"/>
          <w:b/>
          <w:bCs/>
          <w:sz w:val="24"/>
          <w:szCs w:val="24"/>
        </w:rPr>
        <w:t>CONTRATADA:</w:t>
      </w:r>
    </w:p>
    <w:p w:rsidR="001453FB" w:rsidRDefault="001453FB" w:rsidP="001453FB">
      <w:pPr>
        <w:pStyle w:val="TextosemFormatao"/>
        <w:jc w:val="both"/>
        <w:rPr>
          <w:rFonts w:ascii="Arial" w:hAnsi="Arial" w:cs="Arial"/>
          <w:b/>
          <w:bCs/>
          <w:sz w:val="24"/>
          <w:szCs w:val="24"/>
        </w:rPr>
      </w:pPr>
    </w:p>
    <w:p w:rsidR="001453FB" w:rsidRDefault="001453FB" w:rsidP="001453FB">
      <w:pPr>
        <w:pStyle w:val="TextosemFormatao"/>
        <w:jc w:val="both"/>
        <w:rPr>
          <w:rFonts w:ascii="Arial" w:hAnsi="Arial" w:cs="Arial"/>
          <w:sz w:val="24"/>
          <w:szCs w:val="24"/>
        </w:rPr>
      </w:pPr>
      <w:r>
        <w:rPr>
          <w:rFonts w:ascii="Arial" w:hAnsi="Arial" w:cs="Arial"/>
          <w:sz w:val="24"/>
          <w:szCs w:val="24"/>
        </w:rPr>
        <w:t>A empresa __________________________ inscrita no CNPJ/MF sob n° ___________________, com sede à rua ________________, na cidade de ___________________, representada neste ato pelo seu _________________________, doravante simplesmente designada contratada.</w:t>
      </w:r>
    </w:p>
    <w:p w:rsidR="001453FB" w:rsidRDefault="001453FB" w:rsidP="001453FB">
      <w:pPr>
        <w:jc w:val="both"/>
        <w:rPr>
          <w:rFonts w:ascii="Arial" w:hAnsi="Arial" w:cs="Arial"/>
          <w:sz w:val="22"/>
          <w:szCs w:val="22"/>
        </w:rPr>
      </w:pPr>
    </w:p>
    <w:p w:rsidR="001453FB" w:rsidRDefault="001453FB" w:rsidP="001453FB">
      <w:pPr>
        <w:jc w:val="both"/>
        <w:rPr>
          <w:rFonts w:ascii="Arial" w:hAnsi="Arial" w:cs="Arial"/>
        </w:rPr>
      </w:pPr>
      <w:r>
        <w:rPr>
          <w:rFonts w:ascii="Arial" w:hAnsi="Arial" w:cs="Arial"/>
        </w:rPr>
        <w:t xml:space="preserve">Nos termos do Processo Licitatório, na modalidade de Pregão Presencial </w:t>
      </w:r>
      <w:r>
        <w:rPr>
          <w:rFonts w:ascii="Arial" w:hAnsi="Arial" w:cs="Arial"/>
          <w:color w:val="FF0000"/>
        </w:rPr>
        <w:t>nº..........,</w:t>
      </w:r>
      <w:r>
        <w:rPr>
          <w:rFonts w:ascii="Arial" w:hAnsi="Arial" w:cs="Arial"/>
        </w:rPr>
        <w:t xml:space="preserve"> bem como, das normas da Lei 8.666/93 e suas alterações e Lei 10.520/02, firmam o Contrato mediante as cláusulas e condições abaixo.</w:t>
      </w: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CLÁUSULA PRIMEIRA - DO OBJETO</w:t>
      </w:r>
    </w:p>
    <w:p w:rsidR="001453FB" w:rsidRDefault="001453FB" w:rsidP="001453FB">
      <w:pPr>
        <w:pStyle w:val="Recuodecorpodetexto"/>
        <w:jc w:val="both"/>
        <w:rPr>
          <w:rFonts w:cs="Arial"/>
        </w:rPr>
      </w:pPr>
    </w:p>
    <w:p w:rsidR="001453FB" w:rsidRDefault="001453FB" w:rsidP="001453FB">
      <w:pPr>
        <w:pStyle w:val="Corpodetexto21"/>
        <w:tabs>
          <w:tab w:val="clear" w:pos="0"/>
          <w:tab w:val="left" w:pos="708"/>
        </w:tabs>
      </w:pPr>
      <w:r>
        <w:t xml:space="preserve">O presente CONTRATO tem como objeto </w:t>
      </w:r>
      <w:r>
        <w:fldChar w:fldCharType="begin"/>
      </w:r>
      <w:r>
        <w:instrText xml:space="preserve"> DOCVARIABLE "ObjetoLicitacao" \* MERGEFORMAT </w:instrText>
      </w:r>
      <w:r>
        <w:fldChar w:fldCharType="separate"/>
      </w:r>
      <w:r w:rsidRPr="006E4A55">
        <w:rPr>
          <w:rFonts w:cs="Arial"/>
        </w:rPr>
        <w:t>REGISTRO</w:t>
      </w:r>
      <w:r>
        <w:t xml:space="preserve"> DE PREÇOS PARA PRESTAÇÃO DE SERVIÇOS E LOCAÇÃO DE ESTRUTURAS PARA REALIZAÇÃO DA FESTA DO MUNICIPIO.</w:t>
      </w:r>
      <w:r>
        <w:fldChar w:fldCharType="end"/>
      </w:r>
      <w:r>
        <w:t>:</w:t>
      </w:r>
    </w:p>
    <w:p w:rsidR="001453FB" w:rsidRDefault="001453FB" w:rsidP="001453FB">
      <w:pPr>
        <w:jc w:val="both"/>
        <w:rPr>
          <w:rFonts w:cs="Arial"/>
        </w:rPr>
      </w:pPr>
      <w:r>
        <w:rPr>
          <w:rFonts w:cs="Arial"/>
        </w:rPr>
        <w:t>.</w:t>
      </w:r>
    </w:p>
    <w:p w:rsidR="001453FB" w:rsidRDefault="001453FB" w:rsidP="001453FB">
      <w:pPr>
        <w:pStyle w:val="Recuodecorpodetexto"/>
        <w:jc w:val="both"/>
        <w:rPr>
          <w:rFonts w:cs="Arial"/>
        </w:rPr>
      </w:pP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1 º.</w:t>
      </w:r>
      <w:r>
        <w:rPr>
          <w:rFonts w:ascii="Arial" w:hAnsi="Arial" w:cs="Arial"/>
        </w:rPr>
        <w:t xml:space="preserve"> O Município se reserva o direito de adquirir em todo ou em parte as quantidades contratadas.</w:t>
      </w: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Pr>
          <w:rFonts w:ascii="Arial" w:hAnsi="Arial" w:cs="Arial"/>
          <w:b/>
          <w:bCs/>
        </w:rPr>
        <w:t>§ 2 º.</w:t>
      </w:r>
      <w:r>
        <w:rPr>
          <w:rFonts w:ascii="Arial" w:hAnsi="Arial" w:cs="Arial"/>
        </w:rPr>
        <w:t xml:space="preserve"> A </w:t>
      </w:r>
      <w:r>
        <w:rPr>
          <w:rFonts w:ascii="Arial" w:hAnsi="Arial" w:cs="Arial"/>
          <w:b/>
          <w:bCs/>
        </w:rPr>
        <w:t>CONTRATADA</w:t>
      </w:r>
      <w:r>
        <w:rPr>
          <w:rFonts w:ascii="Arial" w:hAnsi="Arial" w:cs="Arial"/>
        </w:rPr>
        <w:t xml:space="preserve"> deverá disponibilizar os produtos no prazo descrito no item 1 do edital, após o recebimento da autorização de fornecimento.</w:t>
      </w:r>
    </w:p>
    <w:p w:rsidR="001453FB" w:rsidRDefault="001453FB" w:rsidP="001453FB">
      <w:pPr>
        <w:tabs>
          <w:tab w:val="left" w:pos="288"/>
          <w:tab w:val="left" w:pos="360"/>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1453FB" w:rsidRPr="00E426C0" w:rsidRDefault="001453FB" w:rsidP="001453FB">
      <w:pPr>
        <w:pStyle w:val="Ttulo3"/>
        <w:jc w:val="both"/>
        <w:rPr>
          <w:rFonts w:ascii="Arial" w:hAnsi="Arial" w:cs="Arial"/>
          <w:bCs w:val="0"/>
          <w:color w:val="auto"/>
          <w:sz w:val="20"/>
          <w:szCs w:val="20"/>
        </w:rPr>
      </w:pPr>
      <w:r w:rsidRPr="00E426C0">
        <w:rPr>
          <w:rFonts w:ascii="Arial" w:hAnsi="Arial" w:cs="Arial"/>
          <w:bCs w:val="0"/>
          <w:color w:val="auto"/>
          <w:sz w:val="20"/>
          <w:szCs w:val="20"/>
        </w:rPr>
        <w:t xml:space="preserve">CLÁUSULA SEGUNDA  - DO  PREÇO E REAJUSTE </w:t>
      </w:r>
    </w:p>
    <w:p w:rsidR="001453FB" w:rsidRDefault="001453FB" w:rsidP="001453FB">
      <w:pPr>
        <w:jc w:val="both"/>
        <w:rPr>
          <w:szCs w:val="22"/>
        </w:rPr>
      </w:pP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rPr>
        <w:t>O preço certo e ajustado entre as partes para a totalidade do presente contrato é de R$ .......(por extenso)</w:t>
      </w:r>
      <w:r>
        <w:rPr>
          <w:rFonts w:ascii="Arial" w:hAnsi="Arial" w:cs="Arial"/>
          <w:b/>
        </w:rPr>
        <w:t xml:space="preserve"> relativo  ao(s) ITENS(s):</w:t>
      </w:r>
    </w:p>
    <w:p w:rsidR="001453FB" w:rsidRDefault="001453FB" w:rsidP="001453FB">
      <w:pPr>
        <w:jc w:val="both"/>
        <w:rPr>
          <w:rFonts w:ascii="Arial" w:hAnsi="Arial" w:cs="Arial"/>
        </w:rPr>
      </w:pPr>
      <w:r>
        <w:rPr>
          <w:rFonts w:ascii="Arial" w:hAnsi="Arial" w:cs="Arial"/>
          <w:b/>
          <w:bCs/>
        </w:rPr>
        <w:t>§ 1 º.</w:t>
      </w:r>
      <w:r>
        <w:rPr>
          <w:rFonts w:ascii="Arial" w:hAnsi="Arial" w:cs="Arial"/>
        </w:rPr>
        <w:t xml:space="preserve">  No preço ajustado entre as partes está incluso: taxas, impostos, encargos e entrega.</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rPr>
        <w:t xml:space="preserve">§ 2 º. </w:t>
      </w:r>
      <w:r>
        <w:rPr>
          <w:rFonts w:ascii="Arial" w:hAnsi="Arial" w:cs="Arial"/>
        </w:rPr>
        <w:t xml:space="preserve">Havendo reajuste de preços nos produtos, o mesmo poderá ser repactuado, após a data de validade da proposta, nos termos do artigo 65 alínea d da Lei 8.666/93, devendo para tanto </w:t>
      </w:r>
      <w:r>
        <w:rPr>
          <w:rFonts w:ascii="Arial" w:hAnsi="Arial" w:cs="Arial"/>
        </w:rPr>
        <w:lastRenderedPageBreak/>
        <w:t xml:space="preserve">a </w:t>
      </w:r>
      <w:r>
        <w:rPr>
          <w:rFonts w:ascii="Arial" w:hAnsi="Arial" w:cs="Arial"/>
          <w:b/>
          <w:bCs/>
        </w:rPr>
        <w:t>CONTRATADA</w:t>
      </w:r>
      <w:r>
        <w:rPr>
          <w:rFonts w:ascii="Arial" w:hAnsi="Arial" w:cs="Arial"/>
        </w:rPr>
        <w:t xml:space="preserve"> obrigatoriamente apresentar requerimento no Protocolo Geral do Centro Administrativo municipal, com apresentação de documento hábeis que comprovem a efetiva alteração de preço (notas fiscais de compra, antes e depois da variação de preços, ambas na mesma condição de pagamento), e somente será concedido mediante parecer favorável da </w:t>
      </w:r>
      <w:r>
        <w:rPr>
          <w:rFonts w:ascii="Arial" w:hAnsi="Arial" w:cs="Arial"/>
          <w:b/>
          <w:bCs/>
        </w:rPr>
        <w:t>CONTRATANTE</w:t>
      </w:r>
      <w:r>
        <w:rPr>
          <w:rFonts w:ascii="Arial" w:hAnsi="Arial" w:cs="Arial"/>
        </w:rPr>
        <w:t>, devendo o proponente aguardar a publicação do ato para aplicação de novo preço.</w:t>
      </w:r>
    </w:p>
    <w:p w:rsidR="001453FB" w:rsidRDefault="001453FB" w:rsidP="001453FB">
      <w:pPr>
        <w:jc w:val="both"/>
        <w:rPr>
          <w:rFonts w:ascii="Arial" w:hAnsi="Arial" w:cs="Arial"/>
        </w:rPr>
      </w:pPr>
    </w:p>
    <w:p w:rsidR="001453FB" w:rsidRDefault="001453FB" w:rsidP="001453FB">
      <w:pPr>
        <w:jc w:val="both"/>
        <w:rPr>
          <w:rFonts w:cs="Arial"/>
          <w:b/>
          <w:bCs/>
        </w:rPr>
      </w:pPr>
      <w:r>
        <w:rPr>
          <w:rFonts w:cs="Arial"/>
          <w:b/>
          <w:bCs/>
        </w:rPr>
        <w:t>CLÁUSULA TERCEIRA - CONDIÇÕES DE PAGAMENTO</w:t>
      </w:r>
    </w:p>
    <w:p w:rsidR="001453FB" w:rsidRDefault="001453FB" w:rsidP="001453FB">
      <w:pPr>
        <w:pStyle w:val="Corpodetexto"/>
        <w:rPr>
          <w:rFonts w:cs="Arial"/>
          <w:szCs w:val="24"/>
        </w:rPr>
      </w:pPr>
    </w:p>
    <w:p w:rsidR="001453FB" w:rsidRDefault="001453FB" w:rsidP="001453FB">
      <w:pPr>
        <w:jc w:val="both"/>
        <w:rPr>
          <w:rFonts w:ascii="Arial" w:hAnsi="Arial" w:cs="Arial"/>
          <w:szCs w:val="22"/>
        </w:rPr>
      </w:pPr>
      <w:r>
        <w:rPr>
          <w:rFonts w:ascii="Arial" w:hAnsi="Arial" w:cs="Arial"/>
          <w:b/>
          <w:bCs/>
        </w:rPr>
        <w:t>§ 1 º.</w:t>
      </w:r>
      <w:r>
        <w:rPr>
          <w:rFonts w:ascii="Arial" w:hAnsi="Arial" w:cs="Arial"/>
        </w:rPr>
        <w:t xml:space="preserve"> O pagamento pela aquisição objeto da presente Licitação será feito conforme descrito no item 1.2, do edital de licitação, em favor da licitante vencedora, mediante depósito bancário em sua conta corrente, ou diretamente ao representante legal, após a entrega, acompanhados da respectiva Nota Fiscal.</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rPr>
      </w:pPr>
      <w:r>
        <w:rPr>
          <w:rFonts w:ascii="Arial" w:hAnsi="Arial" w:cs="Arial"/>
          <w:b/>
          <w:bCs/>
        </w:rPr>
        <w:t>§ 2 º.</w:t>
      </w:r>
      <w:r>
        <w:rPr>
          <w:rFonts w:ascii="Arial" w:hAnsi="Arial" w:cs="Arial"/>
        </w:rPr>
        <w:t xml:space="preserve"> O número do CNPJ - Cadastro Nacional de Pessoa Jurídica - constante das notas fiscais deverá ser aquele fornecido na fase de habilitação (item 4.2. a deste Edital).</w:t>
      </w:r>
    </w:p>
    <w:p w:rsidR="001453FB" w:rsidRDefault="001453FB" w:rsidP="001453FB">
      <w:pPr>
        <w:ind w:firstLine="1440"/>
        <w:jc w:val="both"/>
        <w:rPr>
          <w:rFonts w:ascii="Arial" w:hAnsi="Arial" w:cs="Arial"/>
        </w:rPr>
      </w:pPr>
    </w:p>
    <w:p w:rsidR="001453FB" w:rsidRDefault="001453FB" w:rsidP="001453FB">
      <w:pPr>
        <w:jc w:val="both"/>
        <w:rPr>
          <w:rFonts w:ascii="Arial" w:hAnsi="Arial" w:cs="Arial"/>
          <w:b/>
        </w:rPr>
      </w:pPr>
    </w:p>
    <w:p w:rsidR="001453FB" w:rsidRDefault="001453FB" w:rsidP="001453FB">
      <w:pPr>
        <w:jc w:val="both"/>
        <w:rPr>
          <w:rFonts w:ascii="Arial" w:hAnsi="Arial" w:cs="Arial"/>
        </w:rPr>
      </w:pPr>
      <w:r>
        <w:rPr>
          <w:rFonts w:ascii="Arial" w:hAnsi="Arial" w:cs="Arial"/>
          <w:b/>
        </w:rPr>
        <w:t xml:space="preserve">CLÁUSULA QUARTA - DA FORMA DE FORNECIMENTO E LOCAL DE ENTREGA </w:t>
      </w:r>
    </w:p>
    <w:p w:rsidR="001453FB" w:rsidRDefault="001453FB" w:rsidP="001453FB">
      <w:pPr>
        <w:jc w:val="both"/>
        <w:rPr>
          <w:rFonts w:ascii="Arial" w:hAnsi="Arial" w:cs="Arial"/>
        </w:rPr>
      </w:pPr>
    </w:p>
    <w:p w:rsidR="001453FB" w:rsidRDefault="001453FB" w:rsidP="001453FB">
      <w:pPr>
        <w:pStyle w:val="Recuodecorpodetexto"/>
        <w:jc w:val="both"/>
        <w:rPr>
          <w:rFonts w:cs="Arial"/>
        </w:rPr>
      </w:pPr>
      <w:r>
        <w:rPr>
          <w:rFonts w:cs="Arial"/>
        </w:rPr>
        <w:t>Os materiais, objeto deste Contrato, deverão ser entregues conforme item 1.4 do edital, contados da data de recebimento da autorização de fornecimento.</w:t>
      </w: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 xml:space="preserve">CLÁUSULA QUINTA - PRAZO </w:t>
      </w: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 xml:space="preserve">O presente Contrato tem o prazo de validade para o exercício de </w:t>
      </w:r>
      <w:r>
        <w:fldChar w:fldCharType="begin"/>
      </w:r>
      <w:r>
        <w:instrText xml:space="preserve"> DOCVARIABLE "AnoLicitacao" \* MERGEFORMAT </w:instrText>
      </w:r>
      <w:r>
        <w:fldChar w:fldCharType="separate"/>
      </w:r>
      <w:r w:rsidRPr="006E4A55">
        <w:rPr>
          <w:rFonts w:ascii="Arial" w:hAnsi="Arial" w:cs="Arial"/>
        </w:rPr>
        <w:t>2019</w:t>
      </w:r>
      <w:r>
        <w:fldChar w:fldCharType="end"/>
      </w:r>
      <w:r>
        <w:rPr>
          <w:rFonts w:ascii="Arial" w:hAnsi="Arial" w:cs="Arial"/>
        </w:rPr>
        <w:t xml:space="preserve">, contados a partir data de assinatura deste e findando dia 31 de dezembro de </w:t>
      </w:r>
      <w:r>
        <w:fldChar w:fldCharType="begin"/>
      </w:r>
      <w:r>
        <w:instrText xml:space="preserve"> DOCVARIABLE "AnoLicitacao" \* MERGEFORMAT </w:instrText>
      </w:r>
      <w:r>
        <w:fldChar w:fldCharType="separate"/>
      </w:r>
      <w:r w:rsidRPr="006E4A55">
        <w:rPr>
          <w:rFonts w:ascii="Arial" w:hAnsi="Arial" w:cs="Arial"/>
        </w:rPr>
        <w:t>2019</w:t>
      </w:r>
      <w:r>
        <w:fldChar w:fldCharType="end"/>
      </w:r>
      <w:r>
        <w:rPr>
          <w:rFonts w:ascii="Arial" w:hAnsi="Arial" w:cs="Arial"/>
        </w:rPr>
        <w:t>, podendo ser renovado, sofrer supressões ou acréscimos de 25% (vinte e cinco por cento) havendo interesse público, nos termos da Lei 8.666/93 e alterações subseqüentes.</w:t>
      </w: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CLÁUSULA SEXTA - RECURSOS ORÇAMENTÁRIOS</w:t>
      </w: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As despesas decorrentes do presente contrato correrão por conta das seguintes verbas orçamentárias:</w:t>
      </w: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1453FB" w:rsidRDefault="001453FB" w:rsidP="001453FB">
      <w:pPr>
        <w:jc w:val="both"/>
        <w:rPr>
          <w:rFonts w:ascii="Tahoma" w:hAnsi="Tahoma" w:cs="Tahoma"/>
        </w:rPr>
      </w:pPr>
      <w:r>
        <w:fldChar w:fldCharType="begin"/>
      </w:r>
      <w:r>
        <w:instrText xml:space="preserve"> DOCVARIABLE "Dotacoes" \* MERGEFORMAT </w:instrText>
      </w:r>
      <w:r>
        <w:fldChar w:fldCharType="separate"/>
      </w:r>
      <w:r w:rsidRPr="006E4A55">
        <w:rPr>
          <w:rFonts w:ascii="Tahoma" w:hAnsi="Tahoma" w:cs="Tahoma"/>
          <w:b/>
        </w:rPr>
        <w:t>2.038.3390.00</w:t>
      </w:r>
      <w:r>
        <w:t xml:space="preserve"> - 0 - 126/2019   -   Realização da Festa do Município </w:t>
      </w:r>
      <w:r>
        <w:fldChar w:fldCharType="end"/>
      </w:r>
      <w:r>
        <w:rPr>
          <w:rFonts w:ascii="Tahoma" w:hAnsi="Tahoma" w:cs="Tahoma"/>
        </w:rPr>
        <w:t>.</w:t>
      </w:r>
    </w:p>
    <w:p w:rsidR="001453FB" w:rsidRDefault="001453FB" w:rsidP="001453FB">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1453FB" w:rsidRDefault="001453FB" w:rsidP="001453FB">
      <w:pPr>
        <w:jc w:val="both"/>
        <w:rPr>
          <w:rFonts w:ascii="Arial" w:hAnsi="Arial" w:cs="Arial"/>
        </w:rPr>
      </w:pPr>
      <w:r>
        <w:rPr>
          <w:rFonts w:ascii="Arial" w:hAnsi="Arial" w:cs="Arial"/>
          <w:b/>
        </w:rPr>
        <w:t>CLÁUSULA SÉTIMA - DA VINCULAÇÃO AO PROCESSO LICITATÓRIO E DA LEGISLAÇÃO APLICÁVEL</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rPr>
        <w:t xml:space="preserve">O presente Contrato, encontra-se vinculado ao Processo Licitatório que o originou, sendo os casos omissos resolvidos, à luz da Lei nº 8.666/93 e suas alterações, Lei 10.520/02. </w:t>
      </w:r>
    </w:p>
    <w:p w:rsidR="001453FB" w:rsidRDefault="001453FB" w:rsidP="001453FB">
      <w:pPr>
        <w:jc w:val="both"/>
        <w:rPr>
          <w:rFonts w:ascii="Arial" w:hAnsi="Arial" w:cs="Arial"/>
          <w:b/>
          <w:bCs/>
        </w:rPr>
      </w:pPr>
    </w:p>
    <w:p w:rsidR="001453FB" w:rsidRDefault="001453FB" w:rsidP="001453FB">
      <w:pPr>
        <w:pStyle w:val="Ttulo6"/>
        <w:jc w:val="both"/>
        <w:rPr>
          <w:rFonts w:ascii="Arial" w:hAnsi="Arial" w:cs="Arial"/>
        </w:rPr>
      </w:pPr>
      <w:r>
        <w:rPr>
          <w:rFonts w:ascii="Arial" w:hAnsi="Arial" w:cs="Arial"/>
          <w:sz w:val="24"/>
          <w:szCs w:val="24"/>
        </w:rPr>
        <w:t xml:space="preserve">CLÁUSULA OITAVA – </w:t>
      </w:r>
      <w:r>
        <w:rPr>
          <w:rFonts w:ascii="Arial" w:hAnsi="Arial" w:cs="Arial"/>
          <w:bCs/>
          <w:sz w:val="24"/>
          <w:szCs w:val="24"/>
        </w:rPr>
        <w:t>DA RESCISÃO</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rPr>
        <w:t xml:space="preserve">O </w:t>
      </w:r>
      <w:r>
        <w:rPr>
          <w:rFonts w:ascii="Arial" w:hAnsi="Arial" w:cs="Arial"/>
          <w:b/>
          <w:bCs/>
        </w:rPr>
        <w:t>CONTRATANTE</w:t>
      </w:r>
      <w:r>
        <w:rPr>
          <w:rFonts w:ascii="Arial" w:hAnsi="Arial" w:cs="Arial"/>
        </w:rPr>
        <w:t xml:space="preserve"> poderá declarar rescindido o presente Contrato independentemente de interpelação ou de procedimento judicial sempre que ocorrerem uma das hipóteses elencadas no art. 78 da Lei n.º 8.666/93. </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bCs/>
        </w:rPr>
        <w:t>§1º -</w:t>
      </w:r>
      <w:r>
        <w:rPr>
          <w:rFonts w:ascii="Arial" w:hAnsi="Arial" w:cs="Arial"/>
        </w:rPr>
        <w:t xml:space="preserve"> O descumprimento de qualquer uma das cláusulas contratuais ora firmadas, pela </w:t>
      </w:r>
      <w:r>
        <w:rPr>
          <w:rFonts w:ascii="Arial" w:hAnsi="Arial" w:cs="Arial"/>
          <w:b/>
          <w:bCs/>
        </w:rPr>
        <w:t>CONTRATADA</w:t>
      </w:r>
      <w:r>
        <w:rPr>
          <w:rFonts w:ascii="Arial" w:hAnsi="Arial" w:cs="Arial"/>
        </w:rPr>
        <w:t>, esta ficará sujeita às penalidades previstas pela Lei 8.666/93 e suas alterações, bem como multa no valor de 10% (dez por cento) sobre o valor total do presente instrumento.</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bCs/>
        </w:rPr>
        <w:t>§2º -</w:t>
      </w:r>
      <w:r>
        <w:rPr>
          <w:rFonts w:ascii="Arial" w:hAnsi="Arial" w:cs="Arial"/>
        </w:rPr>
        <w:t xml:space="preserve"> O Contrato poderá ser rescindido, ainda, por mútuo acordo.</w:t>
      </w:r>
    </w:p>
    <w:p w:rsidR="001453FB" w:rsidRDefault="001453FB" w:rsidP="001453FB">
      <w:pPr>
        <w:pStyle w:val="Ttulo6"/>
        <w:jc w:val="both"/>
        <w:rPr>
          <w:rFonts w:ascii="Arial" w:hAnsi="Arial" w:cs="Arial"/>
          <w:sz w:val="24"/>
          <w:szCs w:val="24"/>
        </w:rPr>
      </w:pPr>
    </w:p>
    <w:p w:rsidR="001453FB" w:rsidRPr="00E426C0" w:rsidRDefault="001453FB" w:rsidP="001453FB">
      <w:pPr>
        <w:pStyle w:val="Ttulo6"/>
        <w:jc w:val="both"/>
        <w:rPr>
          <w:rFonts w:ascii="Arial" w:hAnsi="Arial" w:cs="Arial"/>
          <w:sz w:val="20"/>
        </w:rPr>
      </w:pPr>
      <w:r w:rsidRPr="00E426C0">
        <w:rPr>
          <w:rFonts w:ascii="Arial" w:hAnsi="Arial" w:cs="Arial"/>
          <w:sz w:val="20"/>
        </w:rPr>
        <w:t>CLÁUSULA NONA – DOS RECURSOS E PENALIDADES ADMINISTRATIVAS</w:t>
      </w:r>
    </w:p>
    <w:p w:rsidR="001453FB" w:rsidRDefault="001453FB" w:rsidP="001453FB">
      <w:pPr>
        <w:jc w:val="both"/>
        <w:rPr>
          <w:rFonts w:ascii="Arial" w:hAnsi="Arial" w:cs="Arial"/>
          <w:sz w:val="22"/>
          <w:szCs w:val="22"/>
        </w:rPr>
      </w:pPr>
    </w:p>
    <w:p w:rsidR="001453FB" w:rsidRDefault="001453FB" w:rsidP="001453FB">
      <w:pPr>
        <w:jc w:val="both"/>
        <w:rPr>
          <w:rFonts w:ascii="Arial" w:hAnsi="Arial" w:cs="Arial"/>
        </w:rPr>
      </w:pPr>
      <w:r>
        <w:rPr>
          <w:rFonts w:ascii="Arial" w:hAnsi="Arial" w:cs="Arial"/>
          <w:b/>
        </w:rPr>
        <w:lastRenderedPageBreak/>
        <w:t>10.1 –</w:t>
      </w:r>
      <w:r>
        <w:rPr>
          <w:rFonts w:ascii="Arial" w:hAnsi="Arial" w:cs="Arial"/>
        </w:rPr>
        <w:t xml:space="preserve"> As penalidades serão aplicadas por inadimplência total ou parcial, conforme determina a legislação pertinente.</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b/>
          <w:bCs/>
        </w:rPr>
        <w:t>CLÁUSULA DÉCIMA - DO FORO</w:t>
      </w:r>
    </w:p>
    <w:p w:rsidR="001453FB" w:rsidRDefault="001453FB" w:rsidP="001453FB">
      <w:pPr>
        <w:jc w:val="both"/>
        <w:rPr>
          <w:rFonts w:ascii="Arial" w:hAnsi="Arial" w:cs="Arial"/>
        </w:rPr>
      </w:pPr>
    </w:p>
    <w:p w:rsidR="001453FB" w:rsidRDefault="001453FB" w:rsidP="001453FB">
      <w:pPr>
        <w:jc w:val="both"/>
        <w:rPr>
          <w:rFonts w:ascii="Arial" w:hAnsi="Arial" w:cs="Arial"/>
        </w:rPr>
      </w:pPr>
      <w:r>
        <w:rPr>
          <w:rFonts w:ascii="Arial" w:hAnsi="Arial" w:cs="Arial"/>
        </w:rPr>
        <w:t>As partes elegem o foro da Comarca de Anita Garibaldi, Santa Catarina, para dirimirem quaisquer dúvidas oriundas deste Contrato, renunciando a outro foro por mais privilegiado que seja.</w:t>
      </w:r>
    </w:p>
    <w:p w:rsidR="001453FB" w:rsidRDefault="001453FB" w:rsidP="001453FB">
      <w:pPr>
        <w:pStyle w:val="Corpodetexto"/>
        <w:rPr>
          <w:rFonts w:cs="Arial"/>
          <w:szCs w:val="24"/>
        </w:rPr>
      </w:pPr>
    </w:p>
    <w:p w:rsidR="001453FB" w:rsidRDefault="001453FB" w:rsidP="001453FB">
      <w:pPr>
        <w:pStyle w:val="Corpodetexto"/>
        <w:rPr>
          <w:rFonts w:cs="Arial"/>
          <w:szCs w:val="24"/>
        </w:rPr>
      </w:pPr>
      <w:r>
        <w:rPr>
          <w:rFonts w:cs="Arial"/>
          <w:szCs w:val="24"/>
        </w:rPr>
        <w:t>E, por estarem justos e contratados, firmam o presente Contrato em 2 (duas) vias de igual teor e forma, perante duas testemunhas.</w:t>
      </w:r>
    </w:p>
    <w:p w:rsidR="001453FB" w:rsidRDefault="001453FB" w:rsidP="001453FB">
      <w:pPr>
        <w:jc w:val="both"/>
        <w:rPr>
          <w:rFonts w:ascii="Arial" w:hAnsi="Arial" w:cs="Arial"/>
          <w:szCs w:val="22"/>
        </w:rPr>
      </w:pPr>
    </w:p>
    <w:p w:rsidR="001453FB" w:rsidRDefault="001453FB" w:rsidP="001453FB">
      <w:pPr>
        <w:ind w:right="-1"/>
        <w:jc w:val="both"/>
        <w:rPr>
          <w:rFonts w:ascii="Arial" w:hAnsi="Arial" w:cs="Arial"/>
        </w:rPr>
      </w:pPr>
      <w:r>
        <w:rPr>
          <w:rFonts w:ascii="Arial" w:hAnsi="Arial" w:cs="Arial"/>
        </w:rPr>
        <w:t>Abdon Batista,   .....  de  ................................  de  2019.</w:t>
      </w:r>
    </w:p>
    <w:p w:rsidR="001453FB" w:rsidRDefault="001453FB" w:rsidP="001453FB">
      <w:pPr>
        <w:pStyle w:val="A141070"/>
        <w:ind w:right="-1"/>
        <w:rPr>
          <w:rFonts w:ascii="Arial" w:hAnsi="Arial" w:cs="Arial"/>
          <w:szCs w:val="24"/>
        </w:rPr>
      </w:pPr>
    </w:p>
    <w:tbl>
      <w:tblPr>
        <w:tblW w:w="9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54"/>
        <w:gridCol w:w="5011"/>
      </w:tblGrid>
      <w:tr w:rsidR="001453FB" w:rsidTr="00B07369">
        <w:trPr>
          <w:trHeight w:val="250"/>
          <w:jc w:val="center"/>
        </w:trPr>
        <w:tc>
          <w:tcPr>
            <w:tcW w:w="4154" w:type="dxa"/>
            <w:tcBorders>
              <w:top w:val="single" w:sz="4" w:space="0" w:color="FFFFFF"/>
              <w:left w:val="single" w:sz="4" w:space="0" w:color="FFFFFF"/>
              <w:bottom w:val="single" w:sz="4" w:space="0" w:color="FFFFFF"/>
              <w:right w:val="single" w:sz="4" w:space="0" w:color="FFFFFF"/>
            </w:tcBorders>
            <w:hideMark/>
          </w:tcPr>
          <w:p w:rsidR="001453FB" w:rsidRDefault="001453FB" w:rsidP="00B07369">
            <w:pPr>
              <w:pStyle w:val="A121070"/>
              <w:spacing w:line="276" w:lineRule="auto"/>
              <w:ind w:left="0" w:right="-1" w:firstLine="0"/>
              <w:rPr>
                <w:rFonts w:ascii="Arial" w:hAnsi="Arial" w:cs="Arial"/>
                <w:szCs w:val="24"/>
                <w:lang w:eastAsia="en-US"/>
              </w:rPr>
            </w:pPr>
            <w:r>
              <w:rPr>
                <w:rFonts w:ascii="Arial" w:hAnsi="Arial" w:cs="Arial"/>
                <w:szCs w:val="24"/>
                <w:lang w:eastAsia="en-US"/>
              </w:rPr>
              <w:t>Município de Abdon Batista</w:t>
            </w:r>
          </w:p>
        </w:tc>
        <w:tc>
          <w:tcPr>
            <w:tcW w:w="5011" w:type="dxa"/>
            <w:tcBorders>
              <w:top w:val="single" w:sz="4" w:space="0" w:color="FFFFFF"/>
              <w:left w:val="single" w:sz="4" w:space="0" w:color="FFFFFF"/>
              <w:bottom w:val="single" w:sz="4" w:space="0" w:color="FFFFFF"/>
              <w:right w:val="single" w:sz="4" w:space="0" w:color="FFFFFF"/>
            </w:tcBorders>
            <w:hideMark/>
          </w:tcPr>
          <w:p w:rsidR="001453FB" w:rsidRDefault="001453FB" w:rsidP="00B07369">
            <w:pPr>
              <w:pStyle w:val="A121070"/>
              <w:spacing w:line="276" w:lineRule="auto"/>
              <w:ind w:left="0" w:right="-1" w:firstLine="0"/>
              <w:rPr>
                <w:rFonts w:ascii="Arial" w:hAnsi="Arial" w:cs="Arial"/>
                <w:szCs w:val="24"/>
                <w:lang w:eastAsia="en-US"/>
              </w:rPr>
            </w:pPr>
            <w:r>
              <w:rPr>
                <w:rFonts w:ascii="Arial" w:hAnsi="Arial" w:cs="Arial"/>
                <w:szCs w:val="24"/>
                <w:lang w:eastAsia="en-US"/>
              </w:rPr>
              <w:t>.........................................</w:t>
            </w:r>
          </w:p>
        </w:tc>
      </w:tr>
      <w:tr w:rsidR="001453FB" w:rsidTr="00B07369">
        <w:trPr>
          <w:trHeight w:val="272"/>
          <w:jc w:val="center"/>
        </w:trPr>
        <w:tc>
          <w:tcPr>
            <w:tcW w:w="4154" w:type="dxa"/>
            <w:tcBorders>
              <w:top w:val="single" w:sz="4" w:space="0" w:color="FFFFFF"/>
              <w:left w:val="single" w:sz="4" w:space="0" w:color="FFFFFF"/>
              <w:bottom w:val="single" w:sz="4" w:space="0" w:color="FFFFFF"/>
              <w:right w:val="single" w:sz="4" w:space="0" w:color="FFFFFF"/>
            </w:tcBorders>
            <w:hideMark/>
          </w:tcPr>
          <w:p w:rsidR="001453FB" w:rsidRDefault="001453FB" w:rsidP="00B07369">
            <w:pPr>
              <w:pStyle w:val="A121070"/>
              <w:spacing w:line="276" w:lineRule="auto"/>
              <w:ind w:left="0" w:right="-1" w:firstLine="0"/>
              <w:rPr>
                <w:rFonts w:ascii="Arial" w:hAnsi="Arial" w:cs="Arial"/>
                <w:szCs w:val="24"/>
                <w:lang w:eastAsia="en-US"/>
              </w:rPr>
            </w:pPr>
            <w:r>
              <w:rPr>
                <w:rFonts w:ascii="Arial" w:hAnsi="Arial" w:cs="Arial"/>
                <w:b/>
                <w:bCs/>
                <w:szCs w:val="24"/>
                <w:lang w:eastAsia="en-US"/>
              </w:rPr>
              <w:t>CONTRATANTE</w:t>
            </w:r>
          </w:p>
        </w:tc>
        <w:tc>
          <w:tcPr>
            <w:tcW w:w="5011" w:type="dxa"/>
            <w:tcBorders>
              <w:top w:val="single" w:sz="4" w:space="0" w:color="FFFFFF"/>
              <w:left w:val="single" w:sz="4" w:space="0" w:color="FFFFFF"/>
              <w:bottom w:val="single" w:sz="4" w:space="0" w:color="FFFFFF"/>
              <w:right w:val="single" w:sz="4" w:space="0" w:color="FFFFFF"/>
            </w:tcBorders>
            <w:hideMark/>
          </w:tcPr>
          <w:p w:rsidR="001453FB" w:rsidRDefault="001453FB" w:rsidP="00B07369">
            <w:pPr>
              <w:pStyle w:val="A121070"/>
              <w:spacing w:line="276" w:lineRule="auto"/>
              <w:ind w:left="0" w:right="-1" w:firstLine="0"/>
              <w:rPr>
                <w:rFonts w:ascii="Arial" w:hAnsi="Arial" w:cs="Arial"/>
                <w:szCs w:val="24"/>
                <w:lang w:eastAsia="en-US"/>
              </w:rPr>
            </w:pPr>
            <w:r>
              <w:rPr>
                <w:rFonts w:ascii="Arial" w:hAnsi="Arial" w:cs="Arial"/>
                <w:b/>
                <w:bCs/>
                <w:szCs w:val="24"/>
                <w:lang w:eastAsia="en-US"/>
              </w:rPr>
              <w:t>CONTRATADA</w:t>
            </w:r>
          </w:p>
        </w:tc>
      </w:tr>
    </w:tbl>
    <w:p w:rsidR="001453FB" w:rsidRDefault="001453FB" w:rsidP="001453FB">
      <w:pPr>
        <w:pStyle w:val="A121070"/>
        <w:ind w:left="0" w:right="-1" w:firstLine="0"/>
        <w:rPr>
          <w:rFonts w:ascii="Arial" w:hAnsi="Arial" w:cs="Arial"/>
          <w:szCs w:val="24"/>
        </w:rPr>
      </w:pPr>
    </w:p>
    <w:p w:rsidR="001453FB" w:rsidRDefault="001453FB" w:rsidP="001453FB">
      <w:pPr>
        <w:ind w:right="-1"/>
        <w:jc w:val="both"/>
        <w:rPr>
          <w:rFonts w:ascii="Arial" w:hAnsi="Arial" w:cs="Arial"/>
          <w:b/>
          <w:bCs/>
          <w:szCs w:val="22"/>
        </w:rPr>
      </w:pPr>
    </w:p>
    <w:p w:rsidR="001453FB" w:rsidRDefault="001453FB" w:rsidP="001453FB">
      <w:pPr>
        <w:ind w:left="851" w:right="-1"/>
        <w:jc w:val="both"/>
        <w:rPr>
          <w:rFonts w:ascii="Arial" w:hAnsi="Arial" w:cs="Arial"/>
          <w:b/>
          <w:bCs/>
        </w:rPr>
      </w:pPr>
      <w:r>
        <w:rPr>
          <w:rFonts w:ascii="Arial" w:hAnsi="Arial" w:cs="Arial"/>
          <w:b/>
          <w:bCs/>
        </w:rPr>
        <w:t>TESTEMUNHAS:</w:t>
      </w:r>
    </w:p>
    <w:p w:rsidR="001453FB" w:rsidRDefault="001453FB" w:rsidP="001453FB">
      <w:pPr>
        <w:ind w:left="851" w:right="-1"/>
        <w:jc w:val="both"/>
        <w:rPr>
          <w:rFonts w:ascii="Arial" w:hAnsi="Arial" w:cs="Arial"/>
        </w:rPr>
      </w:pPr>
    </w:p>
    <w:p w:rsidR="001453FB" w:rsidRDefault="001453FB" w:rsidP="001453FB">
      <w:pPr>
        <w:ind w:left="851" w:right="-1"/>
        <w:jc w:val="both"/>
        <w:rPr>
          <w:rFonts w:ascii="Arial" w:hAnsi="Arial" w:cs="Arial"/>
        </w:rPr>
      </w:pPr>
    </w:p>
    <w:p w:rsidR="001453FB" w:rsidRDefault="001453FB" w:rsidP="001453FB">
      <w:pPr>
        <w:jc w:val="both"/>
        <w:rPr>
          <w:rFonts w:ascii="Arial" w:hAnsi="Arial" w:cs="Arial"/>
        </w:rPr>
      </w:pPr>
      <w:r>
        <w:rPr>
          <w:rFonts w:ascii="Arial" w:hAnsi="Arial" w:cs="Arial"/>
        </w:rPr>
        <w:t xml:space="preserve">Nome:_________________                 CPF/MF:____________________          </w:t>
      </w:r>
    </w:p>
    <w:p w:rsidR="001453FB" w:rsidRDefault="001453FB" w:rsidP="001453FB">
      <w:pPr>
        <w:jc w:val="both"/>
        <w:rPr>
          <w:rFonts w:ascii="Arial" w:hAnsi="Arial" w:cs="Arial"/>
        </w:rPr>
      </w:pPr>
      <w:r>
        <w:rPr>
          <w:rFonts w:ascii="Arial" w:hAnsi="Arial" w:cs="Arial"/>
        </w:rPr>
        <w:t xml:space="preserve">Nome:_________________                 CPF/MF:____________________          </w:t>
      </w: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Arial" w:hAnsi="Arial" w:cs="Arial"/>
        </w:rPr>
      </w:pPr>
    </w:p>
    <w:p w:rsidR="001453FB" w:rsidRDefault="001453FB" w:rsidP="001453FB">
      <w:pPr>
        <w:jc w:val="both"/>
        <w:rPr>
          <w:rFonts w:ascii="Calibri" w:hAnsi="Calibri"/>
        </w:rPr>
      </w:pPr>
    </w:p>
    <w:p w:rsidR="001453FB" w:rsidRDefault="001453FB" w:rsidP="001453FB">
      <w:pPr>
        <w:jc w:val="both"/>
      </w:pPr>
    </w:p>
    <w:p w:rsidR="001453FB" w:rsidRDefault="001453FB" w:rsidP="001453FB">
      <w:pPr>
        <w:jc w:val="both"/>
      </w:pPr>
    </w:p>
    <w:p w:rsidR="001453FB" w:rsidRDefault="001453FB" w:rsidP="001453FB">
      <w:pPr>
        <w:jc w:val="both"/>
      </w:pPr>
    </w:p>
    <w:p w:rsidR="001453FB" w:rsidRDefault="001453FB" w:rsidP="001453FB">
      <w:pPr>
        <w:jc w:val="both"/>
      </w:pPr>
    </w:p>
    <w:p w:rsidR="001453FB" w:rsidRDefault="001453FB" w:rsidP="001453FB">
      <w:pPr>
        <w:jc w:val="both"/>
      </w:pPr>
    </w:p>
    <w:p w:rsidR="001453FB" w:rsidRPr="008E3A0A" w:rsidRDefault="001453FB" w:rsidP="001453FB">
      <w:pPr>
        <w:jc w:val="both"/>
      </w:pPr>
    </w:p>
    <w:p w:rsidR="00CC5E7A" w:rsidRDefault="00CC5E7A">
      <w:bookmarkStart w:id="1" w:name="_GoBack"/>
      <w:bookmarkEnd w:id="1"/>
    </w:p>
    <w:sectPr w:rsidR="00CC5E7A" w:rsidSect="000D5F3C">
      <w:headerReference w:type="default" r:id="rId13"/>
      <w:footerReference w:type="default" r:id="rId14"/>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D7" w:rsidRDefault="001453FB">
    <w:pPr>
      <w:pStyle w:val="Rodap"/>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BD7" w:rsidRDefault="001453F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BA4523E"/>
    <w:multiLevelType w:val="hybridMultilevel"/>
    <w:tmpl w:val="9B4E8AFE"/>
    <w:lvl w:ilvl="0" w:tplc="04160019">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2">
    <w:nsid w:val="0CCB79C5"/>
    <w:multiLevelType w:val="hybridMultilevel"/>
    <w:tmpl w:val="7ED089FC"/>
    <w:lvl w:ilvl="0" w:tplc="04160019">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3">
    <w:nsid w:val="0F637EB7"/>
    <w:multiLevelType w:val="multilevel"/>
    <w:tmpl w:val="D4241F38"/>
    <w:lvl w:ilvl="0">
      <w:start w:val="3"/>
      <w:numFmt w:val="decimal"/>
      <w:lvlText w:val="%1"/>
      <w:lvlJc w:val="left"/>
      <w:pPr>
        <w:ind w:left="360" w:hanging="360"/>
      </w:pPr>
      <w:rPr>
        <w:rFonts w:cs="Times New Roman"/>
      </w:rPr>
    </w:lvl>
    <w:lvl w:ilvl="1">
      <w:start w:val="6"/>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
    <w:nsid w:val="1497269A"/>
    <w:multiLevelType w:val="multilevel"/>
    <w:tmpl w:val="12049C7C"/>
    <w:lvl w:ilvl="0">
      <w:start w:val="3"/>
      <w:numFmt w:val="decimal"/>
      <w:lvlText w:val="%1"/>
      <w:lvlJc w:val="left"/>
      <w:pPr>
        <w:ind w:left="360" w:hanging="360"/>
      </w:pPr>
      <w:rPr>
        <w:rFonts w:cs="Times New Roman"/>
      </w:rPr>
    </w:lvl>
    <w:lvl w:ilvl="1">
      <w:start w:val="2"/>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
    <w:nsid w:val="20603BBD"/>
    <w:multiLevelType w:val="hybridMultilevel"/>
    <w:tmpl w:val="E090B946"/>
    <w:lvl w:ilvl="0" w:tplc="DA989774">
      <w:start w:val="1"/>
      <w:numFmt w:val="lowerLetter"/>
      <w:lvlText w:val="%1)"/>
      <w:lvlJc w:val="left"/>
      <w:pPr>
        <w:tabs>
          <w:tab w:val="num" w:pos="1800"/>
        </w:tabs>
        <w:ind w:left="180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6">
    <w:nsid w:val="419A6C49"/>
    <w:multiLevelType w:val="hybridMultilevel"/>
    <w:tmpl w:val="11A095A8"/>
    <w:lvl w:ilvl="0" w:tplc="04160017">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7">
    <w:nsid w:val="4B566363"/>
    <w:multiLevelType w:val="hybridMultilevel"/>
    <w:tmpl w:val="53C655CA"/>
    <w:lvl w:ilvl="0" w:tplc="04160019">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nsid w:val="4C92504D"/>
    <w:multiLevelType w:val="hybridMultilevel"/>
    <w:tmpl w:val="0DB406B2"/>
    <w:lvl w:ilvl="0" w:tplc="04160019">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9">
    <w:nsid w:val="4D186506"/>
    <w:multiLevelType w:val="hybridMultilevel"/>
    <w:tmpl w:val="5F8E4B20"/>
    <w:lvl w:ilvl="0" w:tplc="04160019">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abstractNum w:abstractNumId="10">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
    <w:nsid w:val="717B3E6C"/>
    <w:multiLevelType w:val="hybridMultilevel"/>
    <w:tmpl w:val="53C655CA"/>
    <w:lvl w:ilvl="0" w:tplc="04160019">
      <w:start w:val="1"/>
      <w:numFmt w:val="lowerLetter"/>
      <w:lvlText w:val="%1."/>
      <w:lvlJc w:val="left"/>
      <w:pPr>
        <w:ind w:left="720" w:hanging="360"/>
      </w:pPr>
      <w:rPr>
        <w:rFonts w:cs="Times New Roman"/>
      </w:rPr>
    </w:lvl>
    <w:lvl w:ilvl="1" w:tplc="04160019">
      <w:start w:val="1"/>
      <w:numFmt w:val="decimal"/>
      <w:lvlText w:val="%2."/>
      <w:lvlJc w:val="left"/>
      <w:pPr>
        <w:tabs>
          <w:tab w:val="num" w:pos="1440"/>
        </w:tabs>
        <w:ind w:left="1440" w:hanging="360"/>
      </w:pPr>
      <w:rPr>
        <w:rFonts w:cs="Times New Roman"/>
      </w:rPr>
    </w:lvl>
    <w:lvl w:ilvl="2" w:tplc="0416001B">
      <w:start w:val="1"/>
      <w:numFmt w:val="decimal"/>
      <w:lvlText w:val="%3."/>
      <w:lvlJc w:val="left"/>
      <w:pPr>
        <w:tabs>
          <w:tab w:val="num" w:pos="2160"/>
        </w:tabs>
        <w:ind w:left="2160" w:hanging="360"/>
      </w:pPr>
      <w:rPr>
        <w:rFonts w:cs="Times New Roman"/>
      </w:rPr>
    </w:lvl>
    <w:lvl w:ilvl="3" w:tplc="0416000F">
      <w:start w:val="1"/>
      <w:numFmt w:val="decimal"/>
      <w:lvlText w:val="%4."/>
      <w:lvlJc w:val="left"/>
      <w:pPr>
        <w:tabs>
          <w:tab w:val="num" w:pos="2880"/>
        </w:tabs>
        <w:ind w:left="2880" w:hanging="360"/>
      </w:pPr>
      <w:rPr>
        <w:rFonts w:cs="Times New Roman"/>
      </w:rPr>
    </w:lvl>
    <w:lvl w:ilvl="4" w:tplc="04160019">
      <w:start w:val="1"/>
      <w:numFmt w:val="decimal"/>
      <w:lvlText w:val="%5."/>
      <w:lvlJc w:val="left"/>
      <w:pPr>
        <w:tabs>
          <w:tab w:val="num" w:pos="3600"/>
        </w:tabs>
        <w:ind w:left="3600" w:hanging="360"/>
      </w:pPr>
      <w:rPr>
        <w:rFonts w:cs="Times New Roman"/>
      </w:rPr>
    </w:lvl>
    <w:lvl w:ilvl="5" w:tplc="0416001B">
      <w:start w:val="1"/>
      <w:numFmt w:val="decimal"/>
      <w:lvlText w:val="%6."/>
      <w:lvlJc w:val="left"/>
      <w:pPr>
        <w:tabs>
          <w:tab w:val="num" w:pos="4320"/>
        </w:tabs>
        <w:ind w:left="4320" w:hanging="360"/>
      </w:pPr>
      <w:rPr>
        <w:rFonts w:cs="Times New Roman"/>
      </w:rPr>
    </w:lvl>
    <w:lvl w:ilvl="6" w:tplc="0416000F">
      <w:start w:val="1"/>
      <w:numFmt w:val="decimal"/>
      <w:lvlText w:val="%7."/>
      <w:lvlJc w:val="left"/>
      <w:pPr>
        <w:tabs>
          <w:tab w:val="num" w:pos="5040"/>
        </w:tabs>
        <w:ind w:left="5040" w:hanging="360"/>
      </w:pPr>
      <w:rPr>
        <w:rFonts w:cs="Times New Roman"/>
      </w:rPr>
    </w:lvl>
    <w:lvl w:ilvl="7" w:tplc="04160019">
      <w:start w:val="1"/>
      <w:numFmt w:val="decimal"/>
      <w:lvlText w:val="%8."/>
      <w:lvlJc w:val="left"/>
      <w:pPr>
        <w:tabs>
          <w:tab w:val="num" w:pos="5760"/>
        </w:tabs>
        <w:ind w:left="5760" w:hanging="360"/>
      </w:pPr>
      <w:rPr>
        <w:rFonts w:cs="Times New Roman"/>
      </w:rPr>
    </w:lvl>
    <w:lvl w:ilvl="8" w:tplc="0416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3FB"/>
    <w:rsid w:val="001453FB"/>
    <w:rsid w:val="00CC5E7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FB"/>
    <w:pPr>
      <w:spacing w:after="0" w:line="240" w:lineRule="auto"/>
    </w:pPr>
    <w:rPr>
      <w:rFonts w:ascii="Times New Roman" w:eastAsia="Times New Roman" w:hAnsi="Times New Roman" w:cs="Times New Roman"/>
      <w:sz w:val="20"/>
      <w:szCs w:val="20"/>
      <w:lang w:eastAsia="pt-BR"/>
    </w:rPr>
  </w:style>
  <w:style w:type="paragraph" w:styleId="Ttulo1">
    <w:name w:val="heading 1"/>
    <w:aliases w:val="título 1"/>
    <w:basedOn w:val="Normal"/>
    <w:next w:val="Normal"/>
    <w:link w:val="Ttulo1Char"/>
    <w:uiPriority w:val="9"/>
    <w:qFormat/>
    <w:rsid w:val="001453FB"/>
    <w:pPr>
      <w:keepNext/>
      <w:keepLines/>
      <w:spacing w:before="480" w:line="276" w:lineRule="auto"/>
      <w:jc w:val="center"/>
      <w:outlineLvl w:val="0"/>
    </w:pPr>
    <w:rPr>
      <w:rFonts w:ascii="Cambria" w:hAnsi="Cambria"/>
      <w:color w:val="365F91"/>
      <w:sz w:val="28"/>
      <w:szCs w:val="28"/>
      <w:lang w:eastAsia="en-US"/>
    </w:rPr>
  </w:style>
  <w:style w:type="paragraph" w:styleId="Ttulo2">
    <w:name w:val="heading 2"/>
    <w:basedOn w:val="Normal"/>
    <w:next w:val="Normal"/>
    <w:link w:val="Ttulo2Char"/>
    <w:uiPriority w:val="9"/>
    <w:semiHidden/>
    <w:unhideWhenUsed/>
    <w:qFormat/>
    <w:rsid w:val="001453FB"/>
    <w:pPr>
      <w:jc w:val="center"/>
      <w:outlineLvl w:val="1"/>
    </w:pPr>
    <w:rPr>
      <w:sz w:val="24"/>
    </w:rPr>
  </w:style>
  <w:style w:type="paragraph" w:styleId="Ttulo3">
    <w:name w:val="heading 3"/>
    <w:basedOn w:val="Normal"/>
    <w:next w:val="Normal"/>
    <w:link w:val="Ttulo3Char"/>
    <w:uiPriority w:val="9"/>
    <w:semiHidden/>
    <w:unhideWhenUsed/>
    <w:qFormat/>
    <w:rsid w:val="001453FB"/>
    <w:pPr>
      <w:keepNext/>
      <w:keepLines/>
      <w:spacing w:before="200" w:line="276" w:lineRule="auto"/>
      <w:jc w:val="center"/>
      <w:outlineLvl w:val="2"/>
    </w:pPr>
    <w:rPr>
      <w:rFonts w:ascii="Cambria" w:hAnsi="Cambria"/>
      <w:b/>
      <w:bCs/>
      <w:color w:val="4F81BD"/>
      <w:sz w:val="22"/>
      <w:szCs w:val="22"/>
      <w:lang w:eastAsia="en-US"/>
    </w:rPr>
  </w:style>
  <w:style w:type="paragraph" w:styleId="Ttulo4">
    <w:name w:val="heading 4"/>
    <w:basedOn w:val="Normal"/>
    <w:next w:val="Normal"/>
    <w:link w:val="Ttulo4Char"/>
    <w:uiPriority w:val="9"/>
    <w:semiHidden/>
    <w:unhideWhenUsed/>
    <w:qFormat/>
    <w:rsid w:val="001453FB"/>
    <w:pPr>
      <w:keepNext/>
      <w:jc w:val="center"/>
      <w:outlineLvl w:val="3"/>
    </w:pPr>
    <w:rPr>
      <w:rFonts w:ascii="Arial" w:hAnsi="Arial"/>
      <w:sz w:val="26"/>
    </w:rPr>
  </w:style>
  <w:style w:type="paragraph" w:styleId="Ttulo5">
    <w:name w:val="heading 5"/>
    <w:basedOn w:val="Normal"/>
    <w:next w:val="Normal"/>
    <w:link w:val="Ttulo5Char"/>
    <w:uiPriority w:val="9"/>
    <w:semiHidden/>
    <w:unhideWhenUsed/>
    <w:qFormat/>
    <w:rsid w:val="001453FB"/>
    <w:pPr>
      <w:keepNext/>
      <w:keepLines/>
      <w:spacing w:before="200" w:line="276" w:lineRule="auto"/>
      <w:jc w:val="center"/>
      <w:outlineLvl w:val="4"/>
    </w:pPr>
    <w:rPr>
      <w:rFonts w:ascii="Cambria" w:hAnsi="Cambria"/>
      <w:color w:val="243F60"/>
      <w:sz w:val="22"/>
      <w:szCs w:val="22"/>
      <w:lang w:eastAsia="en-US"/>
    </w:rPr>
  </w:style>
  <w:style w:type="paragraph" w:styleId="Ttulo6">
    <w:name w:val="heading 6"/>
    <w:basedOn w:val="Normal"/>
    <w:next w:val="Normal"/>
    <w:link w:val="Ttulo6Char"/>
    <w:uiPriority w:val="9"/>
    <w:semiHidden/>
    <w:unhideWhenUsed/>
    <w:qFormat/>
    <w:rsid w:val="001453FB"/>
    <w:pPr>
      <w:keepNext/>
      <w:jc w:val="center"/>
      <w:outlineLvl w:val="5"/>
    </w:pPr>
    <w:rPr>
      <w:b/>
      <w:sz w:val="32"/>
    </w:rPr>
  </w:style>
  <w:style w:type="paragraph" w:styleId="Ttulo7">
    <w:name w:val="heading 7"/>
    <w:basedOn w:val="Normal"/>
    <w:next w:val="Normal"/>
    <w:link w:val="Ttulo7Char"/>
    <w:uiPriority w:val="9"/>
    <w:semiHidden/>
    <w:unhideWhenUsed/>
    <w:qFormat/>
    <w:rsid w:val="001453FB"/>
    <w:pPr>
      <w:keepNext/>
      <w:keepLines/>
      <w:spacing w:before="200" w:line="276" w:lineRule="auto"/>
      <w:jc w:val="center"/>
      <w:outlineLvl w:val="6"/>
    </w:pPr>
    <w:rPr>
      <w:rFonts w:ascii="Cambria" w:hAnsi="Cambria"/>
      <w:i/>
      <w:iCs/>
      <w:color w:val="404040"/>
      <w:sz w:val="22"/>
      <w:szCs w:val="22"/>
      <w:lang w:eastAsia="en-US"/>
    </w:rPr>
  </w:style>
  <w:style w:type="paragraph" w:styleId="Ttulo9">
    <w:name w:val="heading 9"/>
    <w:basedOn w:val="Normal"/>
    <w:next w:val="Normal"/>
    <w:link w:val="Ttulo9Char"/>
    <w:uiPriority w:val="9"/>
    <w:semiHidden/>
    <w:unhideWhenUsed/>
    <w:qFormat/>
    <w:rsid w:val="001453FB"/>
    <w:pPr>
      <w:keepNext/>
      <w:jc w:val="center"/>
      <w:outlineLvl w:val="8"/>
    </w:pPr>
    <w:rPr>
      <w:rFonts w:ascii="Arial" w:hAnsi="Arial"/>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
    <w:rsid w:val="001453FB"/>
    <w:rPr>
      <w:rFonts w:ascii="Cambria" w:eastAsia="Times New Roman" w:hAnsi="Cambria" w:cs="Times New Roman"/>
      <w:color w:val="365F91"/>
      <w:sz w:val="28"/>
      <w:szCs w:val="28"/>
    </w:rPr>
  </w:style>
  <w:style w:type="character" w:customStyle="1" w:styleId="Ttulo2Char">
    <w:name w:val="Título 2 Char"/>
    <w:basedOn w:val="Fontepargpadro"/>
    <w:link w:val="Ttulo2"/>
    <w:uiPriority w:val="9"/>
    <w:semiHidden/>
    <w:rsid w:val="001453FB"/>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semiHidden/>
    <w:rsid w:val="001453FB"/>
    <w:rPr>
      <w:rFonts w:ascii="Cambria" w:eastAsia="Times New Roman" w:hAnsi="Cambria" w:cs="Times New Roman"/>
      <w:b/>
      <w:bCs/>
      <w:color w:val="4F81BD"/>
    </w:rPr>
  </w:style>
  <w:style w:type="character" w:customStyle="1" w:styleId="Ttulo4Char">
    <w:name w:val="Título 4 Char"/>
    <w:basedOn w:val="Fontepargpadro"/>
    <w:link w:val="Ttulo4"/>
    <w:uiPriority w:val="9"/>
    <w:semiHidden/>
    <w:rsid w:val="001453FB"/>
    <w:rPr>
      <w:rFonts w:ascii="Arial" w:eastAsia="Times New Roman" w:hAnsi="Arial" w:cs="Times New Roman"/>
      <w:sz w:val="26"/>
      <w:szCs w:val="20"/>
      <w:lang w:eastAsia="pt-BR"/>
    </w:rPr>
  </w:style>
  <w:style w:type="character" w:customStyle="1" w:styleId="Ttulo5Char">
    <w:name w:val="Título 5 Char"/>
    <w:basedOn w:val="Fontepargpadro"/>
    <w:link w:val="Ttulo5"/>
    <w:uiPriority w:val="9"/>
    <w:semiHidden/>
    <w:rsid w:val="001453FB"/>
    <w:rPr>
      <w:rFonts w:ascii="Cambria" w:eastAsia="Times New Roman" w:hAnsi="Cambria" w:cs="Times New Roman"/>
      <w:color w:val="243F60"/>
    </w:rPr>
  </w:style>
  <w:style w:type="character" w:customStyle="1" w:styleId="Ttulo6Char">
    <w:name w:val="Título 6 Char"/>
    <w:basedOn w:val="Fontepargpadro"/>
    <w:link w:val="Ttulo6"/>
    <w:uiPriority w:val="9"/>
    <w:semiHidden/>
    <w:rsid w:val="001453FB"/>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uiPriority w:val="9"/>
    <w:semiHidden/>
    <w:rsid w:val="001453FB"/>
    <w:rPr>
      <w:rFonts w:ascii="Cambria" w:eastAsia="Times New Roman" w:hAnsi="Cambria" w:cs="Times New Roman"/>
      <w:i/>
      <w:iCs/>
      <w:color w:val="404040"/>
    </w:rPr>
  </w:style>
  <w:style w:type="character" w:customStyle="1" w:styleId="Ttulo9Char">
    <w:name w:val="Título 9 Char"/>
    <w:basedOn w:val="Fontepargpadro"/>
    <w:link w:val="Ttulo9"/>
    <w:uiPriority w:val="9"/>
    <w:semiHidden/>
    <w:rsid w:val="001453FB"/>
    <w:rPr>
      <w:rFonts w:ascii="Arial" w:eastAsia="Times New Roman" w:hAnsi="Arial" w:cs="Times New Roman"/>
      <w:i/>
      <w:sz w:val="24"/>
      <w:szCs w:val="20"/>
      <w:lang w:eastAsia="pt-BR"/>
    </w:rPr>
  </w:style>
  <w:style w:type="paragraph" w:styleId="Rodap">
    <w:name w:val="footer"/>
    <w:basedOn w:val="Normal"/>
    <w:link w:val="RodapChar"/>
    <w:uiPriority w:val="99"/>
    <w:rsid w:val="001453FB"/>
    <w:pPr>
      <w:tabs>
        <w:tab w:val="center" w:pos="4419"/>
        <w:tab w:val="right" w:pos="8838"/>
      </w:tabs>
    </w:pPr>
    <w:rPr>
      <w:sz w:val="24"/>
    </w:rPr>
  </w:style>
  <w:style w:type="character" w:customStyle="1" w:styleId="RodapChar">
    <w:name w:val="Rodapé Char"/>
    <w:basedOn w:val="Fontepargpadro"/>
    <w:link w:val="Rodap"/>
    <w:uiPriority w:val="99"/>
    <w:rsid w:val="001453FB"/>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1453FB"/>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1453FB"/>
    <w:rPr>
      <w:rFonts w:ascii="Times New Roman" w:eastAsia="Times New Roman" w:hAnsi="Times New Roman" w:cs="Times New Roman"/>
      <w:sz w:val="20"/>
      <w:szCs w:val="20"/>
      <w:lang w:eastAsia="zh-CN"/>
    </w:rPr>
  </w:style>
  <w:style w:type="character" w:styleId="Hyperlink">
    <w:name w:val="Hyperlink"/>
    <w:basedOn w:val="Fontepargpadro"/>
    <w:uiPriority w:val="99"/>
    <w:rsid w:val="001453FB"/>
    <w:rPr>
      <w:rFonts w:cs="Times New Roman"/>
      <w:color w:val="0000FF"/>
      <w:u w:val="single"/>
    </w:rPr>
  </w:style>
  <w:style w:type="character" w:styleId="nfase">
    <w:name w:val="Emphasis"/>
    <w:basedOn w:val="Fontepargpadro"/>
    <w:uiPriority w:val="20"/>
    <w:qFormat/>
    <w:rsid w:val="001453FB"/>
    <w:rPr>
      <w:rFonts w:ascii="Times New Roman" w:hAnsi="Times New Roman" w:cs="Times New Roman"/>
      <w:i/>
    </w:rPr>
  </w:style>
  <w:style w:type="character" w:styleId="Forte">
    <w:name w:val="Strong"/>
    <w:basedOn w:val="Fontepargpadro"/>
    <w:uiPriority w:val="22"/>
    <w:qFormat/>
    <w:rsid w:val="001453FB"/>
    <w:rPr>
      <w:rFonts w:ascii="Times New Roman" w:hAnsi="Times New Roman" w:cs="Times New Roman"/>
      <w:b/>
    </w:rPr>
  </w:style>
  <w:style w:type="paragraph" w:styleId="Lista">
    <w:name w:val="List"/>
    <w:basedOn w:val="Normal"/>
    <w:uiPriority w:val="99"/>
    <w:semiHidden/>
    <w:unhideWhenUsed/>
    <w:rsid w:val="001453FB"/>
    <w:pPr>
      <w:ind w:left="283" w:hanging="283"/>
    </w:pPr>
    <w:rPr>
      <w:sz w:val="24"/>
    </w:rPr>
  </w:style>
  <w:style w:type="paragraph" w:styleId="Corpodetexto">
    <w:name w:val="Body Text"/>
    <w:basedOn w:val="Normal"/>
    <w:link w:val="CorpodetextoChar"/>
    <w:uiPriority w:val="99"/>
    <w:semiHidden/>
    <w:unhideWhenUsed/>
    <w:rsid w:val="001453FB"/>
    <w:pPr>
      <w:jc w:val="both"/>
    </w:pPr>
  </w:style>
  <w:style w:type="character" w:customStyle="1" w:styleId="CorpodetextoChar">
    <w:name w:val="Corpo de texto Char"/>
    <w:basedOn w:val="Fontepargpadro"/>
    <w:link w:val="Corpodetexto"/>
    <w:uiPriority w:val="99"/>
    <w:semiHidden/>
    <w:rsid w:val="001453F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unhideWhenUsed/>
    <w:rsid w:val="001453FB"/>
    <w:pPr>
      <w:spacing w:after="120"/>
      <w:ind w:left="283"/>
    </w:pPr>
  </w:style>
  <w:style w:type="character" w:customStyle="1" w:styleId="RecuodecorpodetextoChar">
    <w:name w:val="Recuo de corpo de texto Char"/>
    <w:basedOn w:val="Fontepargpadro"/>
    <w:link w:val="Recuodecorpodetexto"/>
    <w:uiPriority w:val="99"/>
    <w:rsid w:val="001453FB"/>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1453FB"/>
    <w:pPr>
      <w:spacing w:after="120"/>
    </w:pPr>
    <w:rPr>
      <w:sz w:val="16"/>
      <w:szCs w:val="16"/>
    </w:rPr>
  </w:style>
  <w:style w:type="character" w:customStyle="1" w:styleId="Corpodetexto3Char">
    <w:name w:val="Corpo de texto 3 Char"/>
    <w:basedOn w:val="Fontepargpadro"/>
    <w:link w:val="Corpodetexto3"/>
    <w:uiPriority w:val="99"/>
    <w:semiHidden/>
    <w:rsid w:val="001453FB"/>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1453FB"/>
    <w:pPr>
      <w:spacing w:after="120" w:line="480" w:lineRule="auto"/>
    </w:pPr>
  </w:style>
  <w:style w:type="character" w:customStyle="1" w:styleId="Corpodetexto2Char">
    <w:name w:val="Corpo de texto 2 Char"/>
    <w:basedOn w:val="Fontepargpadro"/>
    <w:link w:val="Corpodetexto2"/>
    <w:uiPriority w:val="99"/>
    <w:semiHidden/>
    <w:rsid w:val="001453FB"/>
    <w:rPr>
      <w:rFonts w:ascii="Times New Roman" w:eastAsia="Times New Roman" w:hAnsi="Times New Roman" w:cs="Times New Roman"/>
      <w:sz w:val="20"/>
      <w:szCs w:val="20"/>
      <w:lang w:eastAsia="pt-BR"/>
    </w:rPr>
  </w:style>
  <w:style w:type="character" w:customStyle="1" w:styleId="Corpodetexto2Char1">
    <w:name w:val="Corpo de texto 2 Char1"/>
    <w:basedOn w:val="Fontepargpadro"/>
    <w:uiPriority w:val="99"/>
    <w:semiHidden/>
    <w:rsid w:val="001453FB"/>
    <w:rPr>
      <w:rFonts w:ascii="Times New Roman" w:hAnsi="Times New Roman"/>
    </w:rPr>
  </w:style>
  <w:style w:type="paragraph" w:styleId="Recuodecorpodetexto2">
    <w:name w:val="Body Text Indent 2"/>
    <w:basedOn w:val="Normal"/>
    <w:link w:val="Recuodecorpodetexto2Char"/>
    <w:uiPriority w:val="99"/>
    <w:semiHidden/>
    <w:unhideWhenUsed/>
    <w:rsid w:val="001453FB"/>
    <w:pPr>
      <w:spacing w:after="120" w:line="480" w:lineRule="auto"/>
      <w:ind w:left="283"/>
    </w:pPr>
    <w:rPr>
      <w:sz w:val="22"/>
      <w:szCs w:val="22"/>
      <w:lang w:eastAsia="en-US"/>
    </w:rPr>
  </w:style>
  <w:style w:type="character" w:customStyle="1" w:styleId="Recuodecorpodetexto2Char">
    <w:name w:val="Recuo de corpo de texto 2 Char"/>
    <w:basedOn w:val="Fontepargpadro"/>
    <w:link w:val="Recuodecorpodetexto2"/>
    <w:uiPriority w:val="99"/>
    <w:semiHidden/>
    <w:rsid w:val="001453FB"/>
    <w:rPr>
      <w:rFonts w:ascii="Times New Roman" w:eastAsia="Times New Roman" w:hAnsi="Times New Roman" w:cs="Times New Roman"/>
    </w:rPr>
  </w:style>
  <w:style w:type="paragraph" w:styleId="Recuodecorpodetexto3">
    <w:name w:val="Body Text Indent 3"/>
    <w:basedOn w:val="Normal"/>
    <w:link w:val="Recuodecorpodetexto3Char"/>
    <w:uiPriority w:val="99"/>
    <w:semiHidden/>
    <w:unhideWhenUsed/>
    <w:rsid w:val="001453F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453FB"/>
    <w:rPr>
      <w:rFonts w:ascii="Times New Roman" w:eastAsia="Times New Roman" w:hAnsi="Times New Roman" w:cs="Times New Roman"/>
      <w:sz w:val="16"/>
      <w:szCs w:val="16"/>
      <w:lang w:eastAsia="pt-BR"/>
    </w:rPr>
  </w:style>
  <w:style w:type="paragraph" w:styleId="TextosemFormatao">
    <w:name w:val="Plain Text"/>
    <w:basedOn w:val="Normal"/>
    <w:link w:val="TextosemFormataoChar"/>
    <w:uiPriority w:val="99"/>
    <w:unhideWhenUsed/>
    <w:rsid w:val="001453FB"/>
    <w:rPr>
      <w:rFonts w:ascii="Courier New" w:hAnsi="Courier New"/>
    </w:rPr>
  </w:style>
  <w:style w:type="character" w:customStyle="1" w:styleId="TextosemFormataoChar">
    <w:name w:val="Texto sem Formatação Char"/>
    <w:basedOn w:val="Fontepargpadro"/>
    <w:link w:val="TextosemFormatao"/>
    <w:uiPriority w:val="99"/>
    <w:rsid w:val="001453FB"/>
    <w:rPr>
      <w:rFonts w:ascii="Courier New" w:eastAsia="Times New Roman" w:hAnsi="Courier New" w:cs="Times New Roman"/>
      <w:sz w:val="20"/>
      <w:szCs w:val="20"/>
      <w:lang w:eastAsia="pt-BR"/>
    </w:rPr>
  </w:style>
  <w:style w:type="paragraph" w:styleId="SemEspaamento">
    <w:name w:val="No Spacing"/>
    <w:uiPriority w:val="1"/>
    <w:qFormat/>
    <w:rsid w:val="001453FB"/>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453FB"/>
    <w:pPr>
      <w:jc w:val="center"/>
    </w:pPr>
    <w:rPr>
      <w:rFonts w:ascii="Tahoma" w:hAnsi="Tahoma" w:cs="Tahoma"/>
      <w:sz w:val="16"/>
      <w:szCs w:val="16"/>
      <w:lang w:eastAsia="en-US"/>
    </w:rPr>
  </w:style>
  <w:style w:type="character" w:customStyle="1" w:styleId="TextodebaloChar">
    <w:name w:val="Texto de balão Char"/>
    <w:basedOn w:val="Fontepargpadro"/>
    <w:link w:val="Textodebalo"/>
    <w:uiPriority w:val="99"/>
    <w:semiHidden/>
    <w:rsid w:val="001453FB"/>
    <w:rPr>
      <w:rFonts w:ascii="Tahoma" w:eastAsia="Times New Roman" w:hAnsi="Tahoma" w:cs="Tahoma"/>
      <w:sz w:val="16"/>
      <w:szCs w:val="16"/>
    </w:rPr>
  </w:style>
  <w:style w:type="character" w:customStyle="1" w:styleId="TextodebaloChar1">
    <w:name w:val="Texto de balão Char1"/>
    <w:basedOn w:val="Fontepargpadro"/>
    <w:uiPriority w:val="99"/>
    <w:semiHidden/>
    <w:rsid w:val="001453FB"/>
    <w:rPr>
      <w:rFonts w:ascii="Tahoma" w:hAnsi="Tahoma" w:cs="Tahoma"/>
      <w:sz w:val="16"/>
      <w:szCs w:val="16"/>
    </w:rPr>
  </w:style>
  <w:style w:type="paragraph" w:styleId="PargrafodaLista">
    <w:name w:val="List Paragraph"/>
    <w:basedOn w:val="Normal"/>
    <w:uiPriority w:val="34"/>
    <w:qFormat/>
    <w:rsid w:val="001453FB"/>
    <w:pPr>
      <w:spacing w:line="276" w:lineRule="auto"/>
      <w:ind w:left="708"/>
      <w:jc w:val="center"/>
    </w:pPr>
    <w:rPr>
      <w:rFonts w:ascii="Calibri" w:hAnsi="Calibri"/>
      <w:sz w:val="22"/>
      <w:szCs w:val="22"/>
      <w:lang w:eastAsia="en-US"/>
    </w:rPr>
  </w:style>
  <w:style w:type="paragraph" w:customStyle="1" w:styleId="A070770">
    <w:name w:val="_A070770"/>
    <w:uiPriority w:val="99"/>
    <w:rsid w:val="001453FB"/>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1453FB"/>
    <w:pPr>
      <w:tabs>
        <w:tab w:val="num" w:pos="0"/>
      </w:tabs>
      <w:jc w:val="both"/>
    </w:pPr>
    <w:rPr>
      <w:rFonts w:ascii="Arial" w:hAnsi="Arial"/>
      <w:sz w:val="24"/>
    </w:rPr>
  </w:style>
  <w:style w:type="paragraph" w:customStyle="1" w:styleId="NONormal">
    <w:name w:val="NO Normal"/>
    <w:uiPriority w:val="99"/>
    <w:rsid w:val="001453FB"/>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uiPriority w:val="99"/>
    <w:rsid w:val="001453FB"/>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A164475">
    <w:name w:val="_A164475ÿ"/>
    <w:uiPriority w:val="99"/>
    <w:rsid w:val="001453FB"/>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 w:type="paragraph" w:customStyle="1" w:styleId="A141070">
    <w:name w:val="_A141070"/>
    <w:uiPriority w:val="99"/>
    <w:rsid w:val="001453FB"/>
    <w:pPr>
      <w:widowControl w:val="0"/>
      <w:spacing w:after="0" w:line="240" w:lineRule="auto"/>
      <w:ind w:left="1296" w:right="576" w:firstLine="576"/>
      <w:jc w:val="both"/>
    </w:pPr>
    <w:rPr>
      <w:rFonts w:ascii="Times New Roman" w:eastAsia="Times New Roman" w:hAnsi="Times New Roman" w:cs="Times New Roman"/>
      <w:color w:val="000000"/>
      <w:sz w:val="24"/>
      <w:szCs w:val="20"/>
      <w:lang w:eastAsia="pt-BR"/>
    </w:rPr>
  </w:style>
  <w:style w:type="paragraph" w:customStyle="1" w:styleId="A121070">
    <w:name w:val="_A121070"/>
    <w:uiPriority w:val="99"/>
    <w:rsid w:val="001453FB"/>
    <w:pPr>
      <w:widowControl w:val="0"/>
      <w:spacing w:after="0" w:line="240" w:lineRule="auto"/>
      <w:ind w:left="1296" w:firstLine="288"/>
      <w:jc w:val="both"/>
    </w:pPr>
    <w:rPr>
      <w:rFonts w:ascii="Times New Roman" w:eastAsia="Times New Roman" w:hAnsi="Times New Roman" w:cs="Times New Roman"/>
      <w:color w:val="000000"/>
      <w:sz w:val="24"/>
      <w:szCs w:val="20"/>
      <w:lang w:eastAsia="pt-BR"/>
    </w:rPr>
  </w:style>
  <w:style w:type="paragraph" w:customStyle="1" w:styleId="A171070">
    <w:name w:val="_A171070"/>
    <w:uiPriority w:val="99"/>
    <w:rsid w:val="001453FB"/>
    <w:pPr>
      <w:widowControl w:val="0"/>
      <w:spacing w:after="0" w:line="240" w:lineRule="auto"/>
      <w:ind w:left="1296" w:firstLine="1008"/>
      <w:jc w:val="both"/>
    </w:pPr>
    <w:rPr>
      <w:rFonts w:ascii="Times New Roman" w:eastAsia="Times New Roman" w:hAnsi="Times New Roman" w:cs="Times New Roman"/>
      <w:color w:val="000000"/>
      <w:sz w:val="24"/>
      <w:szCs w:val="20"/>
      <w:lang w:eastAsia="pt-BR"/>
    </w:rPr>
  </w:style>
  <w:style w:type="paragraph" w:customStyle="1" w:styleId="Contedodatabela">
    <w:name w:val="Conteúdo da tabela"/>
    <w:basedOn w:val="Corpodetexto"/>
    <w:uiPriority w:val="99"/>
    <w:rsid w:val="001453FB"/>
    <w:pPr>
      <w:suppressLineNumbers/>
      <w:suppressAutoHyphens/>
    </w:pPr>
    <w:rPr>
      <w:rFonts w:ascii="Arial" w:hAnsi="Arial" w:cs="Arial"/>
      <w:sz w:val="22"/>
      <w:szCs w:val="22"/>
    </w:rPr>
  </w:style>
  <w:style w:type="paragraph" w:customStyle="1" w:styleId="Standard">
    <w:name w:val="Standard"/>
    <w:uiPriority w:val="99"/>
    <w:rsid w:val="001453FB"/>
    <w:pPr>
      <w:widowControl w:val="0"/>
      <w:suppressAutoHyphens/>
      <w:autoSpaceDN w:val="0"/>
      <w:spacing w:after="0" w:line="240" w:lineRule="auto"/>
    </w:pPr>
    <w:rPr>
      <w:rFonts w:ascii="Times New Roman" w:eastAsia="Times New Roman" w:hAnsi="Times New Roman" w:cs="FreeSans"/>
      <w:kern w:val="3"/>
      <w:sz w:val="24"/>
      <w:szCs w:val="24"/>
      <w:lang w:eastAsia="zh-CN" w:bidi="hi-IN"/>
    </w:rPr>
  </w:style>
  <w:style w:type="character" w:customStyle="1" w:styleId="apple-converted-space">
    <w:name w:val="apple-converted-space"/>
    <w:rsid w:val="001453FB"/>
  </w:style>
  <w:style w:type="paragraph" w:customStyle="1" w:styleId="xxmsonormal">
    <w:name w:val="x_xmsonormal"/>
    <w:basedOn w:val="Normal"/>
    <w:rsid w:val="001453F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3FB"/>
    <w:pPr>
      <w:spacing w:after="0" w:line="240" w:lineRule="auto"/>
    </w:pPr>
    <w:rPr>
      <w:rFonts w:ascii="Times New Roman" w:eastAsia="Times New Roman" w:hAnsi="Times New Roman" w:cs="Times New Roman"/>
      <w:sz w:val="20"/>
      <w:szCs w:val="20"/>
      <w:lang w:eastAsia="pt-BR"/>
    </w:rPr>
  </w:style>
  <w:style w:type="paragraph" w:styleId="Ttulo1">
    <w:name w:val="heading 1"/>
    <w:aliases w:val="título 1"/>
    <w:basedOn w:val="Normal"/>
    <w:next w:val="Normal"/>
    <w:link w:val="Ttulo1Char"/>
    <w:uiPriority w:val="9"/>
    <w:qFormat/>
    <w:rsid w:val="001453FB"/>
    <w:pPr>
      <w:keepNext/>
      <w:keepLines/>
      <w:spacing w:before="480" w:line="276" w:lineRule="auto"/>
      <w:jc w:val="center"/>
      <w:outlineLvl w:val="0"/>
    </w:pPr>
    <w:rPr>
      <w:rFonts w:ascii="Cambria" w:hAnsi="Cambria"/>
      <w:color w:val="365F91"/>
      <w:sz w:val="28"/>
      <w:szCs w:val="28"/>
      <w:lang w:eastAsia="en-US"/>
    </w:rPr>
  </w:style>
  <w:style w:type="paragraph" w:styleId="Ttulo2">
    <w:name w:val="heading 2"/>
    <w:basedOn w:val="Normal"/>
    <w:next w:val="Normal"/>
    <w:link w:val="Ttulo2Char"/>
    <w:uiPriority w:val="9"/>
    <w:semiHidden/>
    <w:unhideWhenUsed/>
    <w:qFormat/>
    <w:rsid w:val="001453FB"/>
    <w:pPr>
      <w:jc w:val="center"/>
      <w:outlineLvl w:val="1"/>
    </w:pPr>
    <w:rPr>
      <w:sz w:val="24"/>
    </w:rPr>
  </w:style>
  <w:style w:type="paragraph" w:styleId="Ttulo3">
    <w:name w:val="heading 3"/>
    <w:basedOn w:val="Normal"/>
    <w:next w:val="Normal"/>
    <w:link w:val="Ttulo3Char"/>
    <w:uiPriority w:val="9"/>
    <w:semiHidden/>
    <w:unhideWhenUsed/>
    <w:qFormat/>
    <w:rsid w:val="001453FB"/>
    <w:pPr>
      <w:keepNext/>
      <w:keepLines/>
      <w:spacing w:before="200" w:line="276" w:lineRule="auto"/>
      <w:jc w:val="center"/>
      <w:outlineLvl w:val="2"/>
    </w:pPr>
    <w:rPr>
      <w:rFonts w:ascii="Cambria" w:hAnsi="Cambria"/>
      <w:b/>
      <w:bCs/>
      <w:color w:val="4F81BD"/>
      <w:sz w:val="22"/>
      <w:szCs w:val="22"/>
      <w:lang w:eastAsia="en-US"/>
    </w:rPr>
  </w:style>
  <w:style w:type="paragraph" w:styleId="Ttulo4">
    <w:name w:val="heading 4"/>
    <w:basedOn w:val="Normal"/>
    <w:next w:val="Normal"/>
    <w:link w:val="Ttulo4Char"/>
    <w:uiPriority w:val="9"/>
    <w:semiHidden/>
    <w:unhideWhenUsed/>
    <w:qFormat/>
    <w:rsid w:val="001453FB"/>
    <w:pPr>
      <w:keepNext/>
      <w:jc w:val="center"/>
      <w:outlineLvl w:val="3"/>
    </w:pPr>
    <w:rPr>
      <w:rFonts w:ascii="Arial" w:hAnsi="Arial"/>
      <w:sz w:val="26"/>
    </w:rPr>
  </w:style>
  <w:style w:type="paragraph" w:styleId="Ttulo5">
    <w:name w:val="heading 5"/>
    <w:basedOn w:val="Normal"/>
    <w:next w:val="Normal"/>
    <w:link w:val="Ttulo5Char"/>
    <w:uiPriority w:val="9"/>
    <w:semiHidden/>
    <w:unhideWhenUsed/>
    <w:qFormat/>
    <w:rsid w:val="001453FB"/>
    <w:pPr>
      <w:keepNext/>
      <w:keepLines/>
      <w:spacing w:before="200" w:line="276" w:lineRule="auto"/>
      <w:jc w:val="center"/>
      <w:outlineLvl w:val="4"/>
    </w:pPr>
    <w:rPr>
      <w:rFonts w:ascii="Cambria" w:hAnsi="Cambria"/>
      <w:color w:val="243F60"/>
      <w:sz w:val="22"/>
      <w:szCs w:val="22"/>
      <w:lang w:eastAsia="en-US"/>
    </w:rPr>
  </w:style>
  <w:style w:type="paragraph" w:styleId="Ttulo6">
    <w:name w:val="heading 6"/>
    <w:basedOn w:val="Normal"/>
    <w:next w:val="Normal"/>
    <w:link w:val="Ttulo6Char"/>
    <w:uiPriority w:val="9"/>
    <w:semiHidden/>
    <w:unhideWhenUsed/>
    <w:qFormat/>
    <w:rsid w:val="001453FB"/>
    <w:pPr>
      <w:keepNext/>
      <w:jc w:val="center"/>
      <w:outlineLvl w:val="5"/>
    </w:pPr>
    <w:rPr>
      <w:b/>
      <w:sz w:val="32"/>
    </w:rPr>
  </w:style>
  <w:style w:type="paragraph" w:styleId="Ttulo7">
    <w:name w:val="heading 7"/>
    <w:basedOn w:val="Normal"/>
    <w:next w:val="Normal"/>
    <w:link w:val="Ttulo7Char"/>
    <w:uiPriority w:val="9"/>
    <w:semiHidden/>
    <w:unhideWhenUsed/>
    <w:qFormat/>
    <w:rsid w:val="001453FB"/>
    <w:pPr>
      <w:keepNext/>
      <w:keepLines/>
      <w:spacing w:before="200" w:line="276" w:lineRule="auto"/>
      <w:jc w:val="center"/>
      <w:outlineLvl w:val="6"/>
    </w:pPr>
    <w:rPr>
      <w:rFonts w:ascii="Cambria" w:hAnsi="Cambria"/>
      <w:i/>
      <w:iCs/>
      <w:color w:val="404040"/>
      <w:sz w:val="22"/>
      <w:szCs w:val="22"/>
      <w:lang w:eastAsia="en-US"/>
    </w:rPr>
  </w:style>
  <w:style w:type="paragraph" w:styleId="Ttulo9">
    <w:name w:val="heading 9"/>
    <w:basedOn w:val="Normal"/>
    <w:next w:val="Normal"/>
    <w:link w:val="Ttulo9Char"/>
    <w:uiPriority w:val="9"/>
    <w:semiHidden/>
    <w:unhideWhenUsed/>
    <w:qFormat/>
    <w:rsid w:val="001453FB"/>
    <w:pPr>
      <w:keepNext/>
      <w:jc w:val="center"/>
      <w:outlineLvl w:val="8"/>
    </w:pPr>
    <w:rPr>
      <w:rFonts w:ascii="Arial" w:hAnsi="Arial"/>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Char"/>
    <w:basedOn w:val="Fontepargpadro"/>
    <w:link w:val="Ttulo1"/>
    <w:uiPriority w:val="9"/>
    <w:rsid w:val="001453FB"/>
    <w:rPr>
      <w:rFonts w:ascii="Cambria" w:eastAsia="Times New Roman" w:hAnsi="Cambria" w:cs="Times New Roman"/>
      <w:color w:val="365F91"/>
      <w:sz w:val="28"/>
      <w:szCs w:val="28"/>
    </w:rPr>
  </w:style>
  <w:style w:type="character" w:customStyle="1" w:styleId="Ttulo2Char">
    <w:name w:val="Título 2 Char"/>
    <w:basedOn w:val="Fontepargpadro"/>
    <w:link w:val="Ttulo2"/>
    <w:uiPriority w:val="9"/>
    <w:semiHidden/>
    <w:rsid w:val="001453FB"/>
    <w:rPr>
      <w:rFonts w:ascii="Times New Roman" w:eastAsia="Times New Roman" w:hAnsi="Times New Roman" w:cs="Times New Roman"/>
      <w:sz w:val="24"/>
      <w:szCs w:val="20"/>
      <w:lang w:eastAsia="pt-BR"/>
    </w:rPr>
  </w:style>
  <w:style w:type="character" w:customStyle="1" w:styleId="Ttulo3Char">
    <w:name w:val="Título 3 Char"/>
    <w:basedOn w:val="Fontepargpadro"/>
    <w:link w:val="Ttulo3"/>
    <w:uiPriority w:val="9"/>
    <w:semiHidden/>
    <w:rsid w:val="001453FB"/>
    <w:rPr>
      <w:rFonts w:ascii="Cambria" w:eastAsia="Times New Roman" w:hAnsi="Cambria" w:cs="Times New Roman"/>
      <w:b/>
      <w:bCs/>
      <w:color w:val="4F81BD"/>
    </w:rPr>
  </w:style>
  <w:style w:type="character" w:customStyle="1" w:styleId="Ttulo4Char">
    <w:name w:val="Título 4 Char"/>
    <w:basedOn w:val="Fontepargpadro"/>
    <w:link w:val="Ttulo4"/>
    <w:uiPriority w:val="9"/>
    <w:semiHidden/>
    <w:rsid w:val="001453FB"/>
    <w:rPr>
      <w:rFonts w:ascii="Arial" w:eastAsia="Times New Roman" w:hAnsi="Arial" w:cs="Times New Roman"/>
      <w:sz w:val="26"/>
      <w:szCs w:val="20"/>
      <w:lang w:eastAsia="pt-BR"/>
    </w:rPr>
  </w:style>
  <w:style w:type="character" w:customStyle="1" w:styleId="Ttulo5Char">
    <w:name w:val="Título 5 Char"/>
    <w:basedOn w:val="Fontepargpadro"/>
    <w:link w:val="Ttulo5"/>
    <w:uiPriority w:val="9"/>
    <w:semiHidden/>
    <w:rsid w:val="001453FB"/>
    <w:rPr>
      <w:rFonts w:ascii="Cambria" w:eastAsia="Times New Roman" w:hAnsi="Cambria" w:cs="Times New Roman"/>
      <w:color w:val="243F60"/>
    </w:rPr>
  </w:style>
  <w:style w:type="character" w:customStyle="1" w:styleId="Ttulo6Char">
    <w:name w:val="Título 6 Char"/>
    <w:basedOn w:val="Fontepargpadro"/>
    <w:link w:val="Ttulo6"/>
    <w:uiPriority w:val="9"/>
    <w:semiHidden/>
    <w:rsid w:val="001453FB"/>
    <w:rPr>
      <w:rFonts w:ascii="Times New Roman" w:eastAsia="Times New Roman" w:hAnsi="Times New Roman" w:cs="Times New Roman"/>
      <w:b/>
      <w:sz w:val="32"/>
      <w:szCs w:val="20"/>
      <w:lang w:eastAsia="pt-BR"/>
    </w:rPr>
  </w:style>
  <w:style w:type="character" w:customStyle="1" w:styleId="Ttulo7Char">
    <w:name w:val="Título 7 Char"/>
    <w:basedOn w:val="Fontepargpadro"/>
    <w:link w:val="Ttulo7"/>
    <w:uiPriority w:val="9"/>
    <w:semiHidden/>
    <w:rsid w:val="001453FB"/>
    <w:rPr>
      <w:rFonts w:ascii="Cambria" w:eastAsia="Times New Roman" w:hAnsi="Cambria" w:cs="Times New Roman"/>
      <w:i/>
      <w:iCs/>
      <w:color w:val="404040"/>
    </w:rPr>
  </w:style>
  <w:style w:type="character" w:customStyle="1" w:styleId="Ttulo9Char">
    <w:name w:val="Título 9 Char"/>
    <w:basedOn w:val="Fontepargpadro"/>
    <w:link w:val="Ttulo9"/>
    <w:uiPriority w:val="9"/>
    <w:semiHidden/>
    <w:rsid w:val="001453FB"/>
    <w:rPr>
      <w:rFonts w:ascii="Arial" w:eastAsia="Times New Roman" w:hAnsi="Arial" w:cs="Times New Roman"/>
      <w:i/>
      <w:sz w:val="24"/>
      <w:szCs w:val="20"/>
      <w:lang w:eastAsia="pt-BR"/>
    </w:rPr>
  </w:style>
  <w:style w:type="paragraph" w:styleId="Rodap">
    <w:name w:val="footer"/>
    <w:basedOn w:val="Normal"/>
    <w:link w:val="RodapChar"/>
    <w:uiPriority w:val="99"/>
    <w:rsid w:val="001453FB"/>
    <w:pPr>
      <w:tabs>
        <w:tab w:val="center" w:pos="4419"/>
        <w:tab w:val="right" w:pos="8838"/>
      </w:tabs>
    </w:pPr>
    <w:rPr>
      <w:sz w:val="24"/>
    </w:rPr>
  </w:style>
  <w:style w:type="character" w:customStyle="1" w:styleId="RodapChar">
    <w:name w:val="Rodapé Char"/>
    <w:basedOn w:val="Fontepargpadro"/>
    <w:link w:val="Rodap"/>
    <w:uiPriority w:val="99"/>
    <w:rsid w:val="001453FB"/>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1453FB"/>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1453FB"/>
    <w:rPr>
      <w:rFonts w:ascii="Times New Roman" w:eastAsia="Times New Roman" w:hAnsi="Times New Roman" w:cs="Times New Roman"/>
      <w:sz w:val="20"/>
      <w:szCs w:val="20"/>
      <w:lang w:eastAsia="zh-CN"/>
    </w:rPr>
  </w:style>
  <w:style w:type="character" w:styleId="Hyperlink">
    <w:name w:val="Hyperlink"/>
    <w:basedOn w:val="Fontepargpadro"/>
    <w:uiPriority w:val="99"/>
    <w:rsid w:val="001453FB"/>
    <w:rPr>
      <w:rFonts w:cs="Times New Roman"/>
      <w:color w:val="0000FF"/>
      <w:u w:val="single"/>
    </w:rPr>
  </w:style>
  <w:style w:type="character" w:styleId="nfase">
    <w:name w:val="Emphasis"/>
    <w:basedOn w:val="Fontepargpadro"/>
    <w:uiPriority w:val="20"/>
    <w:qFormat/>
    <w:rsid w:val="001453FB"/>
    <w:rPr>
      <w:rFonts w:ascii="Times New Roman" w:hAnsi="Times New Roman" w:cs="Times New Roman"/>
      <w:i/>
    </w:rPr>
  </w:style>
  <w:style w:type="character" w:styleId="Forte">
    <w:name w:val="Strong"/>
    <w:basedOn w:val="Fontepargpadro"/>
    <w:uiPriority w:val="22"/>
    <w:qFormat/>
    <w:rsid w:val="001453FB"/>
    <w:rPr>
      <w:rFonts w:ascii="Times New Roman" w:hAnsi="Times New Roman" w:cs="Times New Roman"/>
      <w:b/>
    </w:rPr>
  </w:style>
  <w:style w:type="paragraph" w:styleId="Lista">
    <w:name w:val="List"/>
    <w:basedOn w:val="Normal"/>
    <w:uiPriority w:val="99"/>
    <w:semiHidden/>
    <w:unhideWhenUsed/>
    <w:rsid w:val="001453FB"/>
    <w:pPr>
      <w:ind w:left="283" w:hanging="283"/>
    </w:pPr>
    <w:rPr>
      <w:sz w:val="24"/>
    </w:rPr>
  </w:style>
  <w:style w:type="paragraph" w:styleId="Corpodetexto">
    <w:name w:val="Body Text"/>
    <w:basedOn w:val="Normal"/>
    <w:link w:val="CorpodetextoChar"/>
    <w:uiPriority w:val="99"/>
    <w:semiHidden/>
    <w:unhideWhenUsed/>
    <w:rsid w:val="001453FB"/>
    <w:pPr>
      <w:jc w:val="both"/>
    </w:pPr>
  </w:style>
  <w:style w:type="character" w:customStyle="1" w:styleId="CorpodetextoChar">
    <w:name w:val="Corpo de texto Char"/>
    <w:basedOn w:val="Fontepargpadro"/>
    <w:link w:val="Corpodetexto"/>
    <w:uiPriority w:val="99"/>
    <w:semiHidden/>
    <w:rsid w:val="001453FB"/>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uiPriority w:val="99"/>
    <w:unhideWhenUsed/>
    <w:rsid w:val="001453FB"/>
    <w:pPr>
      <w:spacing w:after="120"/>
      <w:ind w:left="283"/>
    </w:pPr>
  </w:style>
  <w:style w:type="character" w:customStyle="1" w:styleId="RecuodecorpodetextoChar">
    <w:name w:val="Recuo de corpo de texto Char"/>
    <w:basedOn w:val="Fontepargpadro"/>
    <w:link w:val="Recuodecorpodetexto"/>
    <w:uiPriority w:val="99"/>
    <w:rsid w:val="001453FB"/>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unhideWhenUsed/>
    <w:rsid w:val="001453FB"/>
    <w:pPr>
      <w:spacing w:after="120"/>
    </w:pPr>
    <w:rPr>
      <w:sz w:val="16"/>
      <w:szCs w:val="16"/>
    </w:rPr>
  </w:style>
  <w:style w:type="character" w:customStyle="1" w:styleId="Corpodetexto3Char">
    <w:name w:val="Corpo de texto 3 Char"/>
    <w:basedOn w:val="Fontepargpadro"/>
    <w:link w:val="Corpodetexto3"/>
    <w:uiPriority w:val="99"/>
    <w:semiHidden/>
    <w:rsid w:val="001453FB"/>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1453FB"/>
    <w:pPr>
      <w:spacing w:after="120" w:line="480" w:lineRule="auto"/>
    </w:pPr>
  </w:style>
  <w:style w:type="character" w:customStyle="1" w:styleId="Corpodetexto2Char">
    <w:name w:val="Corpo de texto 2 Char"/>
    <w:basedOn w:val="Fontepargpadro"/>
    <w:link w:val="Corpodetexto2"/>
    <w:uiPriority w:val="99"/>
    <w:semiHidden/>
    <w:rsid w:val="001453FB"/>
    <w:rPr>
      <w:rFonts w:ascii="Times New Roman" w:eastAsia="Times New Roman" w:hAnsi="Times New Roman" w:cs="Times New Roman"/>
      <w:sz w:val="20"/>
      <w:szCs w:val="20"/>
      <w:lang w:eastAsia="pt-BR"/>
    </w:rPr>
  </w:style>
  <w:style w:type="character" w:customStyle="1" w:styleId="Corpodetexto2Char1">
    <w:name w:val="Corpo de texto 2 Char1"/>
    <w:basedOn w:val="Fontepargpadro"/>
    <w:uiPriority w:val="99"/>
    <w:semiHidden/>
    <w:rsid w:val="001453FB"/>
    <w:rPr>
      <w:rFonts w:ascii="Times New Roman" w:hAnsi="Times New Roman"/>
    </w:rPr>
  </w:style>
  <w:style w:type="paragraph" w:styleId="Recuodecorpodetexto2">
    <w:name w:val="Body Text Indent 2"/>
    <w:basedOn w:val="Normal"/>
    <w:link w:val="Recuodecorpodetexto2Char"/>
    <w:uiPriority w:val="99"/>
    <w:semiHidden/>
    <w:unhideWhenUsed/>
    <w:rsid w:val="001453FB"/>
    <w:pPr>
      <w:spacing w:after="120" w:line="480" w:lineRule="auto"/>
      <w:ind w:left="283"/>
    </w:pPr>
    <w:rPr>
      <w:sz w:val="22"/>
      <w:szCs w:val="22"/>
      <w:lang w:eastAsia="en-US"/>
    </w:rPr>
  </w:style>
  <w:style w:type="character" w:customStyle="1" w:styleId="Recuodecorpodetexto2Char">
    <w:name w:val="Recuo de corpo de texto 2 Char"/>
    <w:basedOn w:val="Fontepargpadro"/>
    <w:link w:val="Recuodecorpodetexto2"/>
    <w:uiPriority w:val="99"/>
    <w:semiHidden/>
    <w:rsid w:val="001453FB"/>
    <w:rPr>
      <w:rFonts w:ascii="Times New Roman" w:eastAsia="Times New Roman" w:hAnsi="Times New Roman" w:cs="Times New Roman"/>
    </w:rPr>
  </w:style>
  <w:style w:type="paragraph" w:styleId="Recuodecorpodetexto3">
    <w:name w:val="Body Text Indent 3"/>
    <w:basedOn w:val="Normal"/>
    <w:link w:val="Recuodecorpodetexto3Char"/>
    <w:uiPriority w:val="99"/>
    <w:semiHidden/>
    <w:unhideWhenUsed/>
    <w:rsid w:val="001453FB"/>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rsid w:val="001453FB"/>
    <w:rPr>
      <w:rFonts w:ascii="Times New Roman" w:eastAsia="Times New Roman" w:hAnsi="Times New Roman" w:cs="Times New Roman"/>
      <w:sz w:val="16"/>
      <w:szCs w:val="16"/>
      <w:lang w:eastAsia="pt-BR"/>
    </w:rPr>
  </w:style>
  <w:style w:type="paragraph" w:styleId="TextosemFormatao">
    <w:name w:val="Plain Text"/>
    <w:basedOn w:val="Normal"/>
    <w:link w:val="TextosemFormataoChar"/>
    <w:uiPriority w:val="99"/>
    <w:unhideWhenUsed/>
    <w:rsid w:val="001453FB"/>
    <w:rPr>
      <w:rFonts w:ascii="Courier New" w:hAnsi="Courier New"/>
    </w:rPr>
  </w:style>
  <w:style w:type="character" w:customStyle="1" w:styleId="TextosemFormataoChar">
    <w:name w:val="Texto sem Formatação Char"/>
    <w:basedOn w:val="Fontepargpadro"/>
    <w:link w:val="TextosemFormatao"/>
    <w:uiPriority w:val="99"/>
    <w:rsid w:val="001453FB"/>
    <w:rPr>
      <w:rFonts w:ascii="Courier New" w:eastAsia="Times New Roman" w:hAnsi="Courier New" w:cs="Times New Roman"/>
      <w:sz w:val="20"/>
      <w:szCs w:val="20"/>
      <w:lang w:eastAsia="pt-BR"/>
    </w:rPr>
  </w:style>
  <w:style w:type="paragraph" w:styleId="SemEspaamento">
    <w:name w:val="No Spacing"/>
    <w:uiPriority w:val="1"/>
    <w:qFormat/>
    <w:rsid w:val="001453FB"/>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453FB"/>
    <w:pPr>
      <w:jc w:val="center"/>
    </w:pPr>
    <w:rPr>
      <w:rFonts w:ascii="Tahoma" w:hAnsi="Tahoma" w:cs="Tahoma"/>
      <w:sz w:val="16"/>
      <w:szCs w:val="16"/>
      <w:lang w:eastAsia="en-US"/>
    </w:rPr>
  </w:style>
  <w:style w:type="character" w:customStyle="1" w:styleId="TextodebaloChar">
    <w:name w:val="Texto de balão Char"/>
    <w:basedOn w:val="Fontepargpadro"/>
    <w:link w:val="Textodebalo"/>
    <w:uiPriority w:val="99"/>
    <w:semiHidden/>
    <w:rsid w:val="001453FB"/>
    <w:rPr>
      <w:rFonts w:ascii="Tahoma" w:eastAsia="Times New Roman" w:hAnsi="Tahoma" w:cs="Tahoma"/>
      <w:sz w:val="16"/>
      <w:szCs w:val="16"/>
    </w:rPr>
  </w:style>
  <w:style w:type="character" w:customStyle="1" w:styleId="TextodebaloChar1">
    <w:name w:val="Texto de balão Char1"/>
    <w:basedOn w:val="Fontepargpadro"/>
    <w:uiPriority w:val="99"/>
    <w:semiHidden/>
    <w:rsid w:val="001453FB"/>
    <w:rPr>
      <w:rFonts w:ascii="Tahoma" w:hAnsi="Tahoma" w:cs="Tahoma"/>
      <w:sz w:val="16"/>
      <w:szCs w:val="16"/>
    </w:rPr>
  </w:style>
  <w:style w:type="paragraph" w:styleId="PargrafodaLista">
    <w:name w:val="List Paragraph"/>
    <w:basedOn w:val="Normal"/>
    <w:uiPriority w:val="34"/>
    <w:qFormat/>
    <w:rsid w:val="001453FB"/>
    <w:pPr>
      <w:spacing w:line="276" w:lineRule="auto"/>
      <w:ind w:left="708"/>
      <w:jc w:val="center"/>
    </w:pPr>
    <w:rPr>
      <w:rFonts w:ascii="Calibri" w:hAnsi="Calibri"/>
      <w:sz w:val="22"/>
      <w:szCs w:val="22"/>
      <w:lang w:eastAsia="en-US"/>
    </w:rPr>
  </w:style>
  <w:style w:type="paragraph" w:customStyle="1" w:styleId="A070770">
    <w:name w:val="_A070770"/>
    <w:uiPriority w:val="99"/>
    <w:rsid w:val="001453FB"/>
    <w:pPr>
      <w:widowControl w:val="0"/>
      <w:spacing w:after="0" w:line="240" w:lineRule="auto"/>
      <w:ind w:left="864" w:right="576"/>
      <w:jc w:val="both"/>
    </w:pPr>
    <w:rPr>
      <w:rFonts w:ascii="Times New Roman" w:eastAsia="Times New Roman" w:hAnsi="Times New Roman" w:cs="Times New Roman"/>
      <w:color w:val="000000"/>
      <w:sz w:val="24"/>
      <w:szCs w:val="20"/>
      <w:lang w:eastAsia="pt-BR"/>
    </w:rPr>
  </w:style>
  <w:style w:type="paragraph" w:customStyle="1" w:styleId="Corpodetexto21">
    <w:name w:val="Corpo de texto 21"/>
    <w:basedOn w:val="Normal"/>
    <w:uiPriority w:val="99"/>
    <w:rsid w:val="001453FB"/>
    <w:pPr>
      <w:tabs>
        <w:tab w:val="num" w:pos="0"/>
      </w:tabs>
      <w:jc w:val="both"/>
    </w:pPr>
    <w:rPr>
      <w:rFonts w:ascii="Arial" w:hAnsi="Arial"/>
      <w:sz w:val="24"/>
    </w:rPr>
  </w:style>
  <w:style w:type="paragraph" w:customStyle="1" w:styleId="NONormal">
    <w:name w:val="NO Normal"/>
    <w:uiPriority w:val="99"/>
    <w:rsid w:val="001453FB"/>
    <w:pPr>
      <w:widowControl w:val="0"/>
      <w:tabs>
        <w:tab w:val="center" w:pos="5400"/>
        <w:tab w:val="right" w:pos="11188"/>
      </w:tabs>
      <w:spacing w:after="0" w:line="240" w:lineRule="auto"/>
      <w:ind w:left="865" w:right="373" w:hanging="594"/>
      <w:jc w:val="both"/>
    </w:pPr>
    <w:rPr>
      <w:rFonts w:ascii="Courier New" w:eastAsia="Times New Roman" w:hAnsi="Courier New" w:cs="Times New Roman"/>
      <w:color w:val="000000"/>
      <w:sz w:val="24"/>
      <w:szCs w:val="20"/>
      <w:lang w:eastAsia="zh-CN"/>
    </w:rPr>
  </w:style>
  <w:style w:type="paragraph" w:customStyle="1" w:styleId="A161175">
    <w:name w:val="_A161175ÿ"/>
    <w:uiPriority w:val="99"/>
    <w:rsid w:val="001453FB"/>
    <w:pPr>
      <w:widowControl w:val="0"/>
      <w:spacing w:after="0" w:line="240" w:lineRule="auto"/>
      <w:ind w:left="867" w:right="46" w:firstLine="698"/>
      <w:jc w:val="both"/>
    </w:pPr>
    <w:rPr>
      <w:rFonts w:ascii="Times New Roman" w:eastAsia="Times New Roman" w:hAnsi="Times New Roman" w:cs="Times New Roman"/>
      <w:color w:val="000000"/>
      <w:sz w:val="24"/>
      <w:szCs w:val="20"/>
      <w:lang w:eastAsia="zh-CN"/>
    </w:rPr>
  </w:style>
  <w:style w:type="paragraph" w:customStyle="1" w:styleId="A164475">
    <w:name w:val="_A164475ÿ"/>
    <w:uiPriority w:val="99"/>
    <w:rsid w:val="001453FB"/>
    <w:pPr>
      <w:widowControl w:val="0"/>
      <w:spacing w:after="0" w:line="240" w:lineRule="auto"/>
      <w:ind w:left="886" w:right="46" w:firstLine="16"/>
      <w:jc w:val="both"/>
    </w:pPr>
    <w:rPr>
      <w:rFonts w:ascii="Times New Roman" w:eastAsia="Times New Roman" w:hAnsi="Times New Roman" w:cs="Times New Roman"/>
      <w:color w:val="000000"/>
      <w:sz w:val="24"/>
      <w:szCs w:val="20"/>
      <w:lang w:eastAsia="zh-CN"/>
    </w:rPr>
  </w:style>
  <w:style w:type="paragraph" w:customStyle="1" w:styleId="A141070">
    <w:name w:val="_A141070"/>
    <w:uiPriority w:val="99"/>
    <w:rsid w:val="001453FB"/>
    <w:pPr>
      <w:widowControl w:val="0"/>
      <w:spacing w:after="0" w:line="240" w:lineRule="auto"/>
      <w:ind w:left="1296" w:right="576" w:firstLine="576"/>
      <w:jc w:val="both"/>
    </w:pPr>
    <w:rPr>
      <w:rFonts w:ascii="Times New Roman" w:eastAsia="Times New Roman" w:hAnsi="Times New Roman" w:cs="Times New Roman"/>
      <w:color w:val="000000"/>
      <w:sz w:val="24"/>
      <w:szCs w:val="20"/>
      <w:lang w:eastAsia="pt-BR"/>
    </w:rPr>
  </w:style>
  <w:style w:type="paragraph" w:customStyle="1" w:styleId="A121070">
    <w:name w:val="_A121070"/>
    <w:uiPriority w:val="99"/>
    <w:rsid w:val="001453FB"/>
    <w:pPr>
      <w:widowControl w:val="0"/>
      <w:spacing w:after="0" w:line="240" w:lineRule="auto"/>
      <w:ind w:left="1296" w:firstLine="288"/>
      <w:jc w:val="both"/>
    </w:pPr>
    <w:rPr>
      <w:rFonts w:ascii="Times New Roman" w:eastAsia="Times New Roman" w:hAnsi="Times New Roman" w:cs="Times New Roman"/>
      <w:color w:val="000000"/>
      <w:sz w:val="24"/>
      <w:szCs w:val="20"/>
      <w:lang w:eastAsia="pt-BR"/>
    </w:rPr>
  </w:style>
  <w:style w:type="paragraph" w:customStyle="1" w:styleId="A171070">
    <w:name w:val="_A171070"/>
    <w:uiPriority w:val="99"/>
    <w:rsid w:val="001453FB"/>
    <w:pPr>
      <w:widowControl w:val="0"/>
      <w:spacing w:after="0" w:line="240" w:lineRule="auto"/>
      <w:ind w:left="1296" w:firstLine="1008"/>
      <w:jc w:val="both"/>
    </w:pPr>
    <w:rPr>
      <w:rFonts w:ascii="Times New Roman" w:eastAsia="Times New Roman" w:hAnsi="Times New Roman" w:cs="Times New Roman"/>
      <w:color w:val="000000"/>
      <w:sz w:val="24"/>
      <w:szCs w:val="20"/>
      <w:lang w:eastAsia="pt-BR"/>
    </w:rPr>
  </w:style>
  <w:style w:type="paragraph" w:customStyle="1" w:styleId="Contedodatabela">
    <w:name w:val="Conteúdo da tabela"/>
    <w:basedOn w:val="Corpodetexto"/>
    <w:uiPriority w:val="99"/>
    <w:rsid w:val="001453FB"/>
    <w:pPr>
      <w:suppressLineNumbers/>
      <w:suppressAutoHyphens/>
    </w:pPr>
    <w:rPr>
      <w:rFonts w:ascii="Arial" w:hAnsi="Arial" w:cs="Arial"/>
      <w:sz w:val="22"/>
      <w:szCs w:val="22"/>
    </w:rPr>
  </w:style>
  <w:style w:type="paragraph" w:customStyle="1" w:styleId="Standard">
    <w:name w:val="Standard"/>
    <w:uiPriority w:val="99"/>
    <w:rsid w:val="001453FB"/>
    <w:pPr>
      <w:widowControl w:val="0"/>
      <w:suppressAutoHyphens/>
      <w:autoSpaceDN w:val="0"/>
      <w:spacing w:after="0" w:line="240" w:lineRule="auto"/>
    </w:pPr>
    <w:rPr>
      <w:rFonts w:ascii="Times New Roman" w:eastAsia="Times New Roman" w:hAnsi="Times New Roman" w:cs="FreeSans"/>
      <w:kern w:val="3"/>
      <w:sz w:val="24"/>
      <w:szCs w:val="24"/>
      <w:lang w:eastAsia="zh-CN" w:bidi="hi-IN"/>
    </w:rPr>
  </w:style>
  <w:style w:type="character" w:customStyle="1" w:styleId="apple-converted-space">
    <w:name w:val="apple-converted-space"/>
    <w:rsid w:val="001453FB"/>
  </w:style>
  <w:style w:type="paragraph" w:customStyle="1" w:styleId="xxmsonormal">
    <w:name w:val="x_xmsonormal"/>
    <w:basedOn w:val="Normal"/>
    <w:rsid w:val="001453F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rnandoesorocaba.com.br"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hyperlink" Target="http://www.rickerenneroficial.com.br" TargetMode="External"/><Relationship Id="rId12" Type="http://schemas.openxmlformats.org/officeDocument/2006/relationships/hyperlink" Target="http://www.fernandoesorocaba.com.b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aulaepamela.com.br/" TargetMode="External"/><Relationship Id="rId11" Type="http://schemas.openxmlformats.org/officeDocument/2006/relationships/hyperlink" Target="http://www.rickerenneroficial.com.b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aulaepamela.com.br/" TargetMode="External"/><Relationship Id="rId4" Type="http://schemas.openxmlformats.org/officeDocument/2006/relationships/settings" Target="settings.xml"/><Relationship Id="rId9" Type="http://schemas.openxmlformats.org/officeDocument/2006/relationships/hyperlink" Target="http://www.abdonbatista.sc.gov.br/"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8576</Words>
  <Characters>46313</Characters>
  <Application>Microsoft Office Word</Application>
  <DocSecurity>0</DocSecurity>
  <Lines>385</Lines>
  <Paragraphs>109</Paragraphs>
  <ScaleCrop>false</ScaleCrop>
  <Company/>
  <LinksUpToDate>false</LinksUpToDate>
  <CharactersWithSpaces>54780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2019-02-14T18:56:00Z</dcterms:created>
  <dcterms:modified xsi:type="dcterms:W3CDTF">2019-02-14T18:57:00Z</dcterms:modified>
</cp:coreProperties>
</file>