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C5" w:rsidRDefault="001E1DC5" w:rsidP="001E1DC5">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3C435C">
        <w:rPr>
          <w:rFonts w:ascii="Tahoma" w:hAnsi="Tahoma" w:cs="Tahoma"/>
          <w:b/>
          <w:u w:val="single"/>
        </w:rPr>
        <w:t>1/2019</w:t>
      </w:r>
      <w:r>
        <w:fldChar w:fldCharType="end"/>
      </w:r>
      <w:r>
        <w:rPr>
          <w:rFonts w:ascii="Tahoma" w:hAnsi="Tahoma" w:cs="Tahoma"/>
          <w:b/>
        </w:rPr>
        <w:t>– PMAB</w:t>
      </w:r>
    </w:p>
    <w:p w:rsidR="001E1DC5" w:rsidRDefault="001E1DC5" w:rsidP="001E1DC5">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3C435C">
        <w:rPr>
          <w:rFonts w:ascii="Tahoma" w:hAnsi="Tahoma" w:cs="Tahoma"/>
          <w:b/>
          <w:u w:val="single"/>
        </w:rPr>
        <w:t>1/2019</w:t>
      </w:r>
      <w:r>
        <w:fldChar w:fldCharType="end"/>
      </w:r>
      <w:r>
        <w:rPr>
          <w:rFonts w:ascii="Tahoma" w:hAnsi="Tahoma" w:cs="Tahoma"/>
          <w:b/>
        </w:rPr>
        <w:t>– PMAB</w:t>
      </w:r>
    </w:p>
    <w:p w:rsidR="001E1DC5" w:rsidRDefault="001E1DC5" w:rsidP="001E1DC5">
      <w:pPr>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PREÂMBULO</w:t>
      </w: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O </w:t>
      </w:r>
      <w:r>
        <w:rPr>
          <w:rFonts w:ascii="Tahoma" w:hAnsi="Tahoma" w:cs="Tahoma"/>
          <w:b/>
        </w:rPr>
        <w:t>MUNICÍPIO DE ABDON BATISTA SC</w:t>
      </w:r>
      <w:r>
        <w:rPr>
          <w:rFonts w:ascii="Tahoma" w:hAnsi="Tahoma" w:cs="Tahoma"/>
        </w:rPr>
        <w:t xml:space="preserve">, pessoa jurídica de direito público interno, situada à Rua João </w:t>
      </w:r>
      <w:proofErr w:type="spellStart"/>
      <w:r>
        <w:rPr>
          <w:rFonts w:ascii="Tahoma" w:hAnsi="Tahoma" w:cs="Tahoma"/>
        </w:rPr>
        <w:t>Santin</w:t>
      </w:r>
      <w:proofErr w:type="spellEnd"/>
      <w:r>
        <w:rPr>
          <w:rFonts w:ascii="Tahoma" w:hAnsi="Tahoma" w:cs="Tahoma"/>
        </w:rPr>
        <w:t>, Centro, Abdon Batista, SC, através do Prefeito Municipal</w:t>
      </w:r>
      <w:proofErr w:type="gramStart"/>
      <w:r>
        <w:rPr>
          <w:rFonts w:ascii="Tahoma" w:hAnsi="Tahoma" w:cs="Tahoma"/>
        </w:rPr>
        <w:t xml:space="preserve">  </w:t>
      </w:r>
      <w:proofErr w:type="gramEnd"/>
      <w:r>
        <w:rPr>
          <w:rFonts w:ascii="Tahoma" w:hAnsi="Tahoma" w:cs="Tahoma"/>
        </w:rPr>
        <w:t xml:space="preserve">o Senhor LUCIMAR ANTONIO SALMORIA, TORNA PÚBLICO que fará realizar licitação na modalidade PREGÃO, sob a forma PRESENCIAL, no dia </w:t>
      </w:r>
      <w:r>
        <w:fldChar w:fldCharType="begin"/>
      </w:r>
      <w:r>
        <w:instrText xml:space="preserve"> DOCVARIABLE "DataAbertura" \* MERGEFORMAT </w:instrText>
      </w:r>
      <w:r>
        <w:fldChar w:fldCharType="separate"/>
      </w:r>
      <w:r w:rsidRPr="003C435C">
        <w:rPr>
          <w:rFonts w:ascii="Tahoma" w:hAnsi="Tahoma" w:cs="Tahoma"/>
          <w:b/>
        </w:rPr>
        <w:t>28/01/2019</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3C435C">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3C435C">
        <w:rPr>
          <w:rFonts w:ascii="Tahoma" w:hAnsi="Tahoma" w:cs="Tahoma"/>
          <w:b/>
        </w:rPr>
        <w:t>PREGÃO</w:t>
      </w:r>
      <w:r>
        <w:t xml:space="preserve"> PRESENCIAL</w:t>
      </w:r>
      <w:r>
        <w:fldChar w:fldCharType="end"/>
      </w:r>
      <w:r>
        <w:rPr>
          <w:rFonts w:ascii="Tahoma" w:hAnsi="Tahoma" w:cs="Tahoma"/>
        </w:rPr>
        <w:t xml:space="preserve">, e </w:t>
      </w:r>
      <w:proofErr w:type="gramStart"/>
      <w:r>
        <w:rPr>
          <w:rFonts w:ascii="Tahoma" w:hAnsi="Tahoma" w:cs="Tahoma"/>
        </w:rPr>
        <w:t>será processada e julgada</w:t>
      </w:r>
      <w:proofErr w:type="gramEnd"/>
      <w:r>
        <w:rPr>
          <w:rFonts w:ascii="Tahoma" w:hAnsi="Tahoma" w:cs="Tahoma"/>
        </w:rPr>
        <w:t xml:space="preserve"> em conformidade com a Lei Federal nº 10.520, de 17 de julho de 2002, com aplicação subsidiária da Lei Federal nº 8.666, de 21 de junho de 1993, suas respectivas alterações e demais legislações aplicáveis.</w:t>
      </w: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O recebimento dos Envelopes 01 – nº PROPOSTA COMERCIAL e nº 02 </w:t>
      </w:r>
      <w:proofErr w:type="gramStart"/>
      <w:r>
        <w:rPr>
          <w:rFonts w:ascii="Tahoma" w:hAnsi="Tahoma" w:cs="Tahoma"/>
        </w:rPr>
        <w:t>–DOCUMENTAÇÃO</w:t>
      </w:r>
      <w:proofErr w:type="gramEnd"/>
      <w:r>
        <w:rPr>
          <w:rFonts w:ascii="Tahoma" w:hAnsi="Tahoma" w:cs="Tahoma"/>
        </w:rPr>
        <w:t xml:space="preserve">,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3C435C">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3C435C">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3C435C">
        <w:rPr>
          <w:rFonts w:ascii="Tahoma" w:hAnsi="Tahoma" w:cs="Tahoma"/>
          <w:b/>
        </w:rPr>
        <w:t>28/01/2019</w:t>
      </w:r>
      <w:r>
        <w:fldChar w:fldCharType="end"/>
      </w:r>
      <w:r>
        <w:rPr>
          <w:rFonts w:ascii="Tahoma" w:hAnsi="Tahoma" w:cs="Tahoma"/>
        </w:rPr>
        <w:t>, na recepção desta Prefeitura, no endereço acima indicado.</w:t>
      </w:r>
    </w:p>
    <w:p w:rsidR="001E1DC5" w:rsidRDefault="001E1DC5" w:rsidP="001E1DC5">
      <w:pPr>
        <w:numPr>
          <w:ilvl w:val="1"/>
          <w:numId w:val="1"/>
        </w:numPr>
        <w:spacing w:line="276" w:lineRule="auto"/>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proofErr w:type="gramStart"/>
      <w:r w:rsidRPr="003C435C">
        <w:rPr>
          <w:rFonts w:ascii="Tahoma" w:hAnsi="Tahoma" w:cs="Tahoma"/>
          <w:b/>
        </w:rPr>
        <w:t>14</w:t>
      </w:r>
      <w:r>
        <w:t>:00</w:t>
      </w:r>
      <w:proofErr w:type="gramEnd"/>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3C435C">
        <w:rPr>
          <w:rFonts w:ascii="Tahoma" w:hAnsi="Tahoma" w:cs="Tahoma"/>
          <w:b/>
        </w:rPr>
        <w:t>28/01/2019</w:t>
      </w:r>
      <w:r>
        <w:fldChar w:fldCharType="end"/>
      </w:r>
      <w:r>
        <w:rPr>
          <w:rFonts w:ascii="Tahoma" w:hAnsi="Tahoma" w:cs="Tahoma"/>
        </w:rPr>
        <w:t>, em sessão pública, realizada na Sala do Departamento Municipal de Compras e Licitações de Abdon Batista, situada no térreo do endereço citado no item 1.1.</w:t>
      </w:r>
    </w:p>
    <w:p w:rsidR="001E1DC5" w:rsidRDefault="001E1DC5" w:rsidP="001E1DC5">
      <w:pPr>
        <w:ind w:left="720"/>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DO OBJETO</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3C435C">
        <w:rPr>
          <w:rFonts w:ascii="Arial" w:hAnsi="Arial" w:cs="Arial"/>
          <w:b/>
        </w:rPr>
        <w:t>AQUISIÇÃO DE VEICULOS NOVOS PARA A FROTA DO FUNDO MUNICIPAL</w:t>
      </w:r>
      <w:r>
        <w:t xml:space="preserve"> DE SAUDE</w:t>
      </w:r>
      <w:r>
        <w:fldChar w:fldCharType="end"/>
      </w:r>
      <w:r>
        <w:rPr>
          <w:rFonts w:ascii="Tahoma" w:hAnsi="Tahoma" w:cs="Tahoma"/>
        </w:rPr>
        <w:t>, em conformidade com as especificações constantes do Anexo “D” deste Edital.</w:t>
      </w:r>
    </w:p>
    <w:p w:rsidR="001E1DC5" w:rsidRDefault="001E1DC5" w:rsidP="001E1DC5">
      <w:pPr>
        <w:ind w:left="720"/>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DAS CONDIÇÕES PARA PARTICIPAÇÃO NA LICITAÇÃO</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1E1DC5" w:rsidRDefault="001E1DC5" w:rsidP="001E1DC5">
      <w:pPr>
        <w:numPr>
          <w:ilvl w:val="2"/>
          <w:numId w:val="1"/>
        </w:numPr>
        <w:spacing w:line="276" w:lineRule="auto"/>
        <w:jc w:val="both"/>
        <w:rPr>
          <w:rFonts w:ascii="Tahoma" w:hAnsi="Tahoma" w:cs="Tahoma"/>
        </w:rPr>
      </w:pPr>
      <w:r>
        <w:rPr>
          <w:rFonts w:ascii="Tahoma" w:hAnsi="Tahoma" w:cs="Tahoma"/>
        </w:rPr>
        <w:t>- com falência decretada;</w:t>
      </w:r>
    </w:p>
    <w:p w:rsidR="001E1DC5" w:rsidRDefault="001E1DC5" w:rsidP="001E1DC5">
      <w:pPr>
        <w:numPr>
          <w:ilvl w:val="2"/>
          <w:numId w:val="1"/>
        </w:numPr>
        <w:spacing w:line="276" w:lineRule="auto"/>
        <w:jc w:val="both"/>
        <w:rPr>
          <w:rFonts w:ascii="Tahoma" w:hAnsi="Tahoma" w:cs="Tahoma"/>
        </w:rPr>
      </w:pPr>
      <w:r>
        <w:rPr>
          <w:rFonts w:ascii="Tahoma" w:hAnsi="Tahoma" w:cs="Tahoma"/>
        </w:rPr>
        <w:t>- em consórcio.</w:t>
      </w:r>
    </w:p>
    <w:p w:rsidR="001E1DC5" w:rsidRDefault="001E1DC5" w:rsidP="001E1DC5">
      <w:pPr>
        <w:numPr>
          <w:ilvl w:val="1"/>
          <w:numId w:val="1"/>
        </w:numPr>
        <w:spacing w:line="276" w:lineRule="auto"/>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1E1DC5" w:rsidRDefault="001E1DC5" w:rsidP="001E1DC5">
      <w:pPr>
        <w:ind w:left="720"/>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DA APRESENTAÇÃO DOS ENVELOPES E DO CREDENCIAMENTO</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1E1DC5" w:rsidRDefault="001E1DC5" w:rsidP="001E1DC5">
      <w:pPr>
        <w:ind w:firstLine="2268"/>
        <w:rPr>
          <w:rFonts w:ascii="Tahoma" w:hAnsi="Tahoma" w:cs="Tahoma"/>
        </w:rPr>
      </w:pPr>
      <w:r>
        <w:rPr>
          <w:rFonts w:ascii="Tahoma" w:hAnsi="Tahoma" w:cs="Tahoma"/>
        </w:rPr>
        <w:t>PREFEITURA MUNICIPAL DE ABDON BATISTA– SC</w:t>
      </w:r>
    </w:p>
    <w:p w:rsidR="001E1DC5" w:rsidRDefault="001E1DC5" w:rsidP="001E1DC5">
      <w:pPr>
        <w:ind w:firstLine="2268"/>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3C435C">
        <w:rPr>
          <w:rFonts w:ascii="Tahoma" w:hAnsi="Tahoma" w:cs="Tahoma"/>
          <w:b/>
          <w:u w:val="single"/>
        </w:rPr>
        <w:t>1/2019</w:t>
      </w:r>
      <w:r>
        <w:fldChar w:fldCharType="end"/>
      </w:r>
      <w:r>
        <w:rPr>
          <w:rFonts w:ascii="Tahoma" w:hAnsi="Tahoma" w:cs="Tahoma"/>
        </w:rPr>
        <w:t>- PMAB</w:t>
      </w:r>
    </w:p>
    <w:p w:rsidR="001E1DC5" w:rsidRDefault="001E1DC5" w:rsidP="001E1DC5">
      <w:pPr>
        <w:ind w:firstLine="2268"/>
        <w:rPr>
          <w:rFonts w:ascii="Tahoma" w:hAnsi="Tahoma" w:cs="Tahoma"/>
        </w:rPr>
      </w:pPr>
      <w:r>
        <w:rPr>
          <w:rFonts w:ascii="Tahoma" w:hAnsi="Tahoma" w:cs="Tahoma"/>
        </w:rPr>
        <w:t>ENVELOPE Nº 01 – PROPOSTA COMERCIAL</w:t>
      </w:r>
    </w:p>
    <w:p w:rsidR="001E1DC5" w:rsidRDefault="001E1DC5" w:rsidP="001E1DC5">
      <w:pPr>
        <w:ind w:firstLine="2268"/>
        <w:rPr>
          <w:rFonts w:ascii="Tahoma" w:hAnsi="Tahoma" w:cs="Tahoma"/>
        </w:rPr>
      </w:pPr>
      <w:r>
        <w:rPr>
          <w:rFonts w:ascii="Tahoma" w:hAnsi="Tahoma" w:cs="Tahoma"/>
        </w:rPr>
        <w:t>PROPONENTE: (RAZÃO SOCIAL)</w:t>
      </w:r>
    </w:p>
    <w:p w:rsidR="001E1DC5" w:rsidRDefault="001E1DC5" w:rsidP="001E1DC5">
      <w:pPr>
        <w:ind w:firstLine="2268"/>
        <w:rPr>
          <w:rFonts w:ascii="Tahoma" w:hAnsi="Tahoma" w:cs="Tahoma"/>
        </w:rPr>
      </w:pPr>
    </w:p>
    <w:p w:rsidR="001E1DC5" w:rsidRDefault="001E1DC5" w:rsidP="001E1DC5">
      <w:pPr>
        <w:ind w:firstLine="2268"/>
        <w:rPr>
          <w:rFonts w:ascii="Tahoma" w:hAnsi="Tahoma" w:cs="Tahoma"/>
        </w:rPr>
      </w:pPr>
      <w:r>
        <w:rPr>
          <w:rFonts w:ascii="Tahoma" w:hAnsi="Tahoma" w:cs="Tahoma"/>
        </w:rPr>
        <w:t>PREFEITURA MUNICIPAL DE ABDON BATISTA - SC</w:t>
      </w:r>
    </w:p>
    <w:p w:rsidR="001E1DC5" w:rsidRDefault="001E1DC5" w:rsidP="001E1DC5">
      <w:pPr>
        <w:ind w:firstLine="2268"/>
        <w:rPr>
          <w:rFonts w:ascii="Tahoma" w:hAnsi="Tahoma" w:cs="Tahoma"/>
        </w:rPr>
      </w:pPr>
      <w:r>
        <w:rPr>
          <w:rFonts w:ascii="Tahoma" w:hAnsi="Tahoma" w:cs="Tahoma"/>
        </w:rPr>
        <w:lastRenderedPageBreak/>
        <w:t xml:space="preserve">PREGÃO Nº </w:t>
      </w:r>
      <w:r>
        <w:fldChar w:fldCharType="begin"/>
      </w:r>
      <w:r>
        <w:instrText xml:space="preserve"> DOCVARIABLE "NumLicitacao" \* MERGEFORMAT </w:instrText>
      </w:r>
      <w:r>
        <w:fldChar w:fldCharType="separate"/>
      </w:r>
      <w:r w:rsidRPr="003C435C">
        <w:rPr>
          <w:rFonts w:ascii="Tahoma" w:hAnsi="Tahoma" w:cs="Tahoma"/>
          <w:b/>
          <w:u w:val="single"/>
        </w:rPr>
        <w:t>1/2019</w:t>
      </w:r>
      <w:r>
        <w:fldChar w:fldCharType="end"/>
      </w:r>
      <w:r>
        <w:rPr>
          <w:rFonts w:ascii="Tahoma" w:hAnsi="Tahoma" w:cs="Tahoma"/>
        </w:rPr>
        <w:t>- PMAB</w:t>
      </w:r>
    </w:p>
    <w:p w:rsidR="001E1DC5" w:rsidRDefault="001E1DC5" w:rsidP="001E1DC5">
      <w:pPr>
        <w:ind w:firstLine="2268"/>
        <w:rPr>
          <w:rFonts w:ascii="Tahoma" w:hAnsi="Tahoma" w:cs="Tahoma"/>
        </w:rPr>
      </w:pPr>
      <w:r>
        <w:rPr>
          <w:rFonts w:ascii="Tahoma" w:hAnsi="Tahoma" w:cs="Tahoma"/>
        </w:rPr>
        <w:t>ENVELOPE Nº 02 – DOCUMENTAÇÃO</w:t>
      </w:r>
    </w:p>
    <w:p w:rsidR="001E1DC5" w:rsidRDefault="001E1DC5" w:rsidP="001E1DC5">
      <w:pPr>
        <w:ind w:firstLine="2268"/>
        <w:rPr>
          <w:rFonts w:ascii="Tahoma" w:hAnsi="Tahoma" w:cs="Tahoma"/>
        </w:rPr>
      </w:pPr>
      <w:r>
        <w:rPr>
          <w:rFonts w:ascii="Tahoma" w:hAnsi="Tahoma" w:cs="Tahoma"/>
        </w:rPr>
        <w:t>PROPONENTE: (RAZÃO SOCIAL)</w:t>
      </w:r>
    </w:p>
    <w:p w:rsidR="001E1DC5" w:rsidRDefault="001E1DC5" w:rsidP="001E1DC5">
      <w:pPr>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Em seguida, realizará o credenciamento dos interessados ou de seus representantes, que consistirá na comprovação de que possuem poderes para formular propostas e praticar os demais atos inerentes ao certame, nos seguintes termos:</w:t>
      </w:r>
    </w:p>
    <w:p w:rsidR="001E1DC5" w:rsidRDefault="001E1DC5" w:rsidP="001E1DC5">
      <w:pPr>
        <w:numPr>
          <w:ilvl w:val="2"/>
          <w:numId w:val="1"/>
        </w:numPr>
        <w:spacing w:line="276" w:lineRule="auto"/>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w:t>
      </w:r>
      <w:proofErr w:type="spellStart"/>
      <w:r>
        <w:rPr>
          <w:rFonts w:ascii="Tahoma" w:hAnsi="Tahoma" w:cs="Tahoma"/>
        </w:rPr>
        <w:t>credenciante</w:t>
      </w:r>
      <w:proofErr w:type="spellEnd"/>
      <w:r>
        <w:rPr>
          <w:rFonts w:ascii="Tahoma" w:hAnsi="Tahoma" w:cs="Tahoma"/>
        </w:rPr>
        <w:t xml:space="preserve"> possui os necessários poderes de delegação, cujo documento, após análise pelo pregoeiro, será devolvido ao licitante.</w:t>
      </w:r>
    </w:p>
    <w:p w:rsidR="001E1DC5" w:rsidRDefault="001E1DC5" w:rsidP="001E1DC5">
      <w:pPr>
        <w:numPr>
          <w:ilvl w:val="1"/>
          <w:numId w:val="1"/>
        </w:numPr>
        <w:spacing w:line="276" w:lineRule="auto"/>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1E1DC5" w:rsidRDefault="001E1DC5" w:rsidP="001E1DC5">
      <w:pPr>
        <w:ind w:left="720"/>
        <w:jc w:val="both"/>
        <w:rPr>
          <w:rFonts w:ascii="Tahoma" w:hAnsi="Tahoma" w:cs="Tahoma"/>
        </w:rPr>
      </w:pPr>
    </w:p>
    <w:p w:rsidR="001E1DC5" w:rsidRDefault="001E1DC5" w:rsidP="001E1DC5">
      <w:pPr>
        <w:jc w:val="both"/>
        <w:rPr>
          <w:rFonts w:ascii="Tahoma" w:hAnsi="Tahoma" w:cs="Tahoma"/>
        </w:rPr>
      </w:pPr>
      <w:r>
        <w:rPr>
          <w:rFonts w:ascii="Tahoma" w:hAnsi="Tahoma" w:cs="Tahoma"/>
        </w:rPr>
        <w:t>4.4. Não será permitida a participação de empresas distintas através de um único representante.</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4.5- A recepção dos envelopes far-se-á de acordo com o estabelecido no item 1.2 deste Edital, sendo aceita a remessa por via postal, com aviso de recebimento, desde que seja efetuada a entrega dos </w:t>
      </w:r>
      <w:r>
        <w:rPr>
          <w:rFonts w:ascii="Tahoma" w:hAnsi="Tahoma" w:cs="Tahoma"/>
        </w:rPr>
        <w:tab/>
        <w:t xml:space="preserve">mesmos até o dia e </w:t>
      </w:r>
      <w:proofErr w:type="gramStart"/>
      <w:r>
        <w:rPr>
          <w:rFonts w:ascii="Tahoma" w:hAnsi="Tahoma" w:cs="Tahoma"/>
        </w:rPr>
        <w:t>horário indicados</w:t>
      </w:r>
      <w:proofErr w:type="gramEnd"/>
      <w:r>
        <w:rPr>
          <w:rFonts w:ascii="Tahoma" w:hAnsi="Tahoma" w:cs="Tahoma"/>
        </w:rPr>
        <w:t xml:space="preserve"> para protocolo. A Administração Municipal de Abdon Batista e o Pregoeiro não se responsabilizarão, e nenhum efeito produzirá para o licitante, se os envelopes não forem entregues em tempo hábil para protocolização dentro do prazo estabelecido no item </w:t>
      </w:r>
      <w:proofErr w:type="gramStart"/>
      <w:r>
        <w:rPr>
          <w:rFonts w:ascii="Tahoma" w:hAnsi="Tahoma" w:cs="Tahoma"/>
        </w:rPr>
        <w:t>1.2,</w:t>
      </w:r>
      <w:proofErr w:type="gramEnd"/>
      <w:r>
        <w:rPr>
          <w:rFonts w:ascii="Tahoma" w:hAnsi="Tahoma" w:cs="Tahoma"/>
        </w:rPr>
        <w:t>no Setor de Protocolo Geral desta Prefeitura. Em nenhuma hipótese serão recebidas propostas e/ou documentação fora do prazo estabelecido neste Edital.</w:t>
      </w:r>
    </w:p>
    <w:p w:rsidR="001E1DC5" w:rsidRDefault="001E1DC5" w:rsidP="001E1DC5">
      <w:pPr>
        <w:ind w:left="720"/>
        <w:jc w:val="both"/>
        <w:rPr>
          <w:rFonts w:ascii="Tahoma" w:hAnsi="Tahoma" w:cs="Tahoma"/>
        </w:rPr>
      </w:pPr>
    </w:p>
    <w:p w:rsidR="001E1DC5" w:rsidRDefault="001E1DC5" w:rsidP="001E1DC5">
      <w:pPr>
        <w:jc w:val="both"/>
        <w:rPr>
          <w:rFonts w:ascii="Tahoma" w:hAnsi="Tahoma" w:cs="Tahoma"/>
        </w:rPr>
      </w:pPr>
      <w:r>
        <w:rPr>
          <w:rFonts w:ascii="Tahoma" w:hAnsi="Tahoma" w:cs="Tahoma"/>
        </w:rPr>
        <w:t>4.6 - 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4.7 – 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1E1DC5" w:rsidRDefault="001E1DC5" w:rsidP="001E1DC5">
      <w:pPr>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DA PROPOSTA COMERCIAL</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O Envelope nº 01 – PROPOSTA COMERCIAL</w:t>
      </w:r>
      <w:proofErr w:type="gramStart"/>
      <w:r>
        <w:rPr>
          <w:rFonts w:ascii="Tahoma" w:hAnsi="Tahoma" w:cs="Tahoma"/>
        </w:rPr>
        <w:t>, deverá</w:t>
      </w:r>
      <w:proofErr w:type="gramEnd"/>
      <w:r>
        <w:rPr>
          <w:rFonts w:ascii="Tahoma" w:hAnsi="Tahoma" w:cs="Tahoma"/>
        </w:rPr>
        <w:t xml:space="preserve"> conter a proposta propriamente dita, redigida em português, de forma clara e detalhada, sem emendas ou rasuras, devidamente datada, assinada ao seu final e rubricada nas demais folhas, contendo ainda:</w:t>
      </w:r>
    </w:p>
    <w:p w:rsidR="001E1DC5" w:rsidRDefault="001E1DC5" w:rsidP="001E1DC5">
      <w:pPr>
        <w:numPr>
          <w:ilvl w:val="0"/>
          <w:numId w:val="2"/>
        </w:numPr>
        <w:spacing w:line="276" w:lineRule="auto"/>
        <w:jc w:val="both"/>
        <w:rPr>
          <w:rFonts w:ascii="Tahoma" w:hAnsi="Tahoma" w:cs="Tahoma"/>
        </w:rPr>
      </w:pPr>
      <w:r>
        <w:rPr>
          <w:rFonts w:ascii="Tahoma" w:hAnsi="Tahoma" w:cs="Tahoma"/>
        </w:rPr>
        <w:t>Razão social, endereço completo, nº do CNPJ/MF e nº da Inscrição Estadual e/ou Municipal da proponente;</w:t>
      </w:r>
    </w:p>
    <w:p w:rsidR="001E1DC5" w:rsidRDefault="001E1DC5" w:rsidP="001E1DC5">
      <w:pPr>
        <w:numPr>
          <w:ilvl w:val="0"/>
          <w:numId w:val="2"/>
        </w:numPr>
        <w:spacing w:line="276" w:lineRule="auto"/>
        <w:jc w:val="both"/>
        <w:rPr>
          <w:rFonts w:ascii="Tahoma" w:hAnsi="Tahoma" w:cs="Tahoma"/>
        </w:rPr>
      </w:pPr>
      <w:r>
        <w:rPr>
          <w:rFonts w:ascii="Tahoma" w:hAnsi="Tahoma" w:cs="Tahoma"/>
        </w:rPr>
        <w:t>Número deste Pregão;</w:t>
      </w:r>
    </w:p>
    <w:p w:rsidR="001E1DC5" w:rsidRDefault="001E1DC5" w:rsidP="001E1DC5">
      <w:pPr>
        <w:numPr>
          <w:ilvl w:val="0"/>
          <w:numId w:val="2"/>
        </w:numPr>
        <w:spacing w:line="276" w:lineRule="auto"/>
        <w:jc w:val="both"/>
        <w:rPr>
          <w:rFonts w:ascii="Tahoma" w:hAnsi="Tahoma" w:cs="Tahoma"/>
        </w:rPr>
      </w:pPr>
      <w:r>
        <w:rPr>
          <w:rFonts w:ascii="Tahoma" w:hAnsi="Tahoma" w:cs="Tahoma"/>
        </w:rPr>
        <w:lastRenderedPageBreak/>
        <w:t>Número do item, descrição dos materiais cotados nos termos do anexo "</w:t>
      </w:r>
      <w:proofErr w:type="spellStart"/>
      <w:r>
        <w:rPr>
          <w:rFonts w:ascii="Tahoma" w:hAnsi="Tahoma" w:cs="Tahoma"/>
        </w:rPr>
        <w:t>D"deste</w:t>
      </w:r>
      <w:proofErr w:type="spellEnd"/>
      <w:r>
        <w:rPr>
          <w:rFonts w:ascii="Tahoma" w:hAnsi="Tahoma" w:cs="Tahoma"/>
        </w:rPr>
        <w:t xml:space="preserve"> Edital, quantidade, unidade de medida, marca, preço unitário e preço total por </w:t>
      </w:r>
      <w:proofErr w:type="spellStart"/>
      <w:proofErr w:type="gramStart"/>
      <w:r>
        <w:rPr>
          <w:rFonts w:ascii="Tahoma" w:hAnsi="Tahoma" w:cs="Tahoma"/>
        </w:rPr>
        <w:t>item,</w:t>
      </w:r>
      <w:proofErr w:type="gramEnd"/>
      <w:r>
        <w:rPr>
          <w:rFonts w:ascii="Tahoma" w:hAnsi="Tahoma" w:cs="Tahoma"/>
        </w:rPr>
        <w:t>conforme</w:t>
      </w:r>
      <w:proofErr w:type="spellEnd"/>
      <w:r>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317"/>
        <w:gridCol w:w="1207"/>
        <w:gridCol w:w="1147"/>
        <w:gridCol w:w="1177"/>
        <w:gridCol w:w="1160"/>
        <w:gridCol w:w="1099"/>
      </w:tblGrid>
      <w:tr w:rsidR="001E1DC5" w:rsidTr="00CA2751">
        <w:tc>
          <w:tcPr>
            <w:tcW w:w="673" w:type="dxa"/>
            <w:hideMark/>
          </w:tcPr>
          <w:p w:rsidR="001E1DC5" w:rsidRDefault="001E1DC5" w:rsidP="00CA2751">
            <w:pPr>
              <w:spacing w:line="276" w:lineRule="auto"/>
              <w:jc w:val="both"/>
              <w:rPr>
                <w:rFonts w:ascii="Tahoma" w:hAnsi="Tahoma" w:cs="Tahoma"/>
                <w:sz w:val="22"/>
                <w:szCs w:val="22"/>
                <w:lang w:eastAsia="en-US"/>
              </w:rPr>
            </w:pPr>
            <w:r>
              <w:rPr>
                <w:rFonts w:ascii="Tahoma" w:hAnsi="Tahoma" w:cs="Tahoma"/>
              </w:rPr>
              <w:t xml:space="preserve">Item </w:t>
            </w:r>
          </w:p>
        </w:tc>
        <w:tc>
          <w:tcPr>
            <w:tcW w:w="1514" w:type="dxa"/>
            <w:hideMark/>
          </w:tcPr>
          <w:p w:rsidR="001E1DC5" w:rsidRDefault="001E1DC5" w:rsidP="00CA2751">
            <w:pPr>
              <w:spacing w:line="276" w:lineRule="auto"/>
              <w:jc w:val="both"/>
              <w:rPr>
                <w:rFonts w:ascii="Tahoma" w:hAnsi="Tahoma" w:cs="Tahoma"/>
                <w:sz w:val="22"/>
                <w:szCs w:val="22"/>
                <w:lang w:eastAsia="en-US"/>
              </w:rPr>
            </w:pPr>
            <w:r>
              <w:rPr>
                <w:rFonts w:ascii="Tahoma" w:hAnsi="Tahoma" w:cs="Tahoma"/>
              </w:rPr>
              <w:t>Descrição</w:t>
            </w:r>
          </w:p>
        </w:tc>
        <w:tc>
          <w:tcPr>
            <w:tcW w:w="1512" w:type="dxa"/>
            <w:hideMark/>
          </w:tcPr>
          <w:p w:rsidR="001E1DC5" w:rsidRDefault="001E1DC5" w:rsidP="00CA2751">
            <w:pPr>
              <w:spacing w:line="276" w:lineRule="auto"/>
              <w:jc w:val="both"/>
              <w:rPr>
                <w:rFonts w:ascii="Tahoma" w:hAnsi="Tahoma" w:cs="Tahoma"/>
                <w:sz w:val="22"/>
                <w:szCs w:val="22"/>
                <w:lang w:eastAsia="en-US"/>
              </w:rPr>
            </w:pPr>
            <w:r>
              <w:rPr>
                <w:rFonts w:ascii="Tahoma" w:hAnsi="Tahoma" w:cs="Tahoma"/>
              </w:rPr>
              <w:t>Quant.</w:t>
            </w:r>
          </w:p>
        </w:tc>
        <w:tc>
          <w:tcPr>
            <w:tcW w:w="1512" w:type="dxa"/>
            <w:hideMark/>
          </w:tcPr>
          <w:p w:rsidR="001E1DC5" w:rsidRDefault="001E1DC5" w:rsidP="00CA2751">
            <w:pPr>
              <w:spacing w:line="276" w:lineRule="auto"/>
              <w:jc w:val="both"/>
              <w:rPr>
                <w:rFonts w:ascii="Tahoma" w:hAnsi="Tahoma" w:cs="Tahoma"/>
                <w:sz w:val="22"/>
                <w:szCs w:val="22"/>
                <w:lang w:eastAsia="en-US"/>
              </w:rPr>
            </w:pPr>
            <w:r>
              <w:rPr>
                <w:rFonts w:ascii="Tahoma" w:hAnsi="Tahoma" w:cs="Tahoma"/>
              </w:rPr>
              <w:t>Unid.</w:t>
            </w:r>
          </w:p>
        </w:tc>
        <w:tc>
          <w:tcPr>
            <w:tcW w:w="1512" w:type="dxa"/>
            <w:hideMark/>
          </w:tcPr>
          <w:p w:rsidR="001E1DC5" w:rsidRDefault="001E1DC5" w:rsidP="00CA2751">
            <w:pPr>
              <w:spacing w:line="276" w:lineRule="auto"/>
              <w:jc w:val="both"/>
              <w:rPr>
                <w:rFonts w:ascii="Tahoma" w:hAnsi="Tahoma" w:cs="Tahoma"/>
                <w:sz w:val="22"/>
                <w:szCs w:val="22"/>
                <w:lang w:eastAsia="en-US"/>
              </w:rPr>
            </w:pPr>
            <w:r>
              <w:rPr>
                <w:rFonts w:ascii="Tahoma" w:hAnsi="Tahoma" w:cs="Tahoma"/>
              </w:rPr>
              <w:t>Marca</w:t>
            </w:r>
          </w:p>
        </w:tc>
        <w:tc>
          <w:tcPr>
            <w:tcW w:w="1512" w:type="dxa"/>
            <w:hideMark/>
          </w:tcPr>
          <w:p w:rsidR="001E1DC5" w:rsidRDefault="001E1DC5" w:rsidP="00CA2751">
            <w:pPr>
              <w:spacing w:line="276" w:lineRule="auto"/>
              <w:jc w:val="both"/>
              <w:rPr>
                <w:rFonts w:ascii="Tahoma" w:hAnsi="Tahoma" w:cs="Tahoma"/>
                <w:sz w:val="22"/>
                <w:szCs w:val="22"/>
                <w:lang w:eastAsia="en-US"/>
              </w:rPr>
            </w:pPr>
            <w:r>
              <w:rPr>
                <w:rFonts w:ascii="Tahoma" w:hAnsi="Tahoma" w:cs="Tahoma"/>
              </w:rPr>
              <w:t>Preço Unit.</w:t>
            </w:r>
          </w:p>
        </w:tc>
        <w:tc>
          <w:tcPr>
            <w:tcW w:w="1404" w:type="dxa"/>
            <w:hideMark/>
          </w:tcPr>
          <w:p w:rsidR="001E1DC5" w:rsidRDefault="001E1DC5" w:rsidP="00CA2751">
            <w:pPr>
              <w:spacing w:line="276" w:lineRule="auto"/>
              <w:jc w:val="both"/>
              <w:rPr>
                <w:rFonts w:ascii="Tahoma" w:hAnsi="Tahoma" w:cs="Tahoma"/>
                <w:sz w:val="22"/>
                <w:szCs w:val="22"/>
                <w:lang w:eastAsia="en-US"/>
              </w:rPr>
            </w:pPr>
            <w:r>
              <w:rPr>
                <w:rFonts w:ascii="Tahoma" w:hAnsi="Tahoma" w:cs="Tahoma"/>
              </w:rPr>
              <w:t>Preço Total</w:t>
            </w:r>
          </w:p>
        </w:tc>
      </w:tr>
      <w:tr w:rsidR="001E1DC5" w:rsidTr="00CA2751">
        <w:tc>
          <w:tcPr>
            <w:tcW w:w="673" w:type="dxa"/>
          </w:tcPr>
          <w:p w:rsidR="001E1DC5" w:rsidRDefault="001E1DC5" w:rsidP="00CA2751">
            <w:pPr>
              <w:spacing w:line="276" w:lineRule="auto"/>
              <w:jc w:val="both"/>
              <w:rPr>
                <w:rFonts w:ascii="Tahoma" w:hAnsi="Tahoma" w:cs="Tahoma"/>
                <w:sz w:val="22"/>
                <w:szCs w:val="22"/>
                <w:lang w:eastAsia="en-US"/>
              </w:rPr>
            </w:pPr>
          </w:p>
        </w:tc>
        <w:tc>
          <w:tcPr>
            <w:tcW w:w="1514" w:type="dxa"/>
          </w:tcPr>
          <w:p w:rsidR="001E1DC5" w:rsidRDefault="001E1DC5" w:rsidP="00CA2751">
            <w:pPr>
              <w:spacing w:line="276" w:lineRule="auto"/>
              <w:jc w:val="both"/>
              <w:rPr>
                <w:rFonts w:ascii="Tahoma" w:hAnsi="Tahoma" w:cs="Tahoma"/>
                <w:sz w:val="22"/>
                <w:szCs w:val="22"/>
                <w:lang w:eastAsia="en-US"/>
              </w:rPr>
            </w:pPr>
          </w:p>
        </w:tc>
        <w:tc>
          <w:tcPr>
            <w:tcW w:w="1512" w:type="dxa"/>
          </w:tcPr>
          <w:p w:rsidR="001E1DC5" w:rsidRDefault="001E1DC5" w:rsidP="00CA2751">
            <w:pPr>
              <w:spacing w:line="276" w:lineRule="auto"/>
              <w:jc w:val="both"/>
              <w:rPr>
                <w:rFonts w:ascii="Tahoma" w:hAnsi="Tahoma" w:cs="Tahoma"/>
                <w:sz w:val="22"/>
                <w:szCs w:val="22"/>
                <w:lang w:eastAsia="en-US"/>
              </w:rPr>
            </w:pPr>
          </w:p>
        </w:tc>
        <w:tc>
          <w:tcPr>
            <w:tcW w:w="1512" w:type="dxa"/>
          </w:tcPr>
          <w:p w:rsidR="001E1DC5" w:rsidRDefault="001E1DC5" w:rsidP="00CA2751">
            <w:pPr>
              <w:spacing w:line="276" w:lineRule="auto"/>
              <w:jc w:val="both"/>
              <w:rPr>
                <w:rFonts w:ascii="Tahoma" w:hAnsi="Tahoma" w:cs="Tahoma"/>
                <w:sz w:val="22"/>
                <w:szCs w:val="22"/>
                <w:lang w:eastAsia="en-US"/>
              </w:rPr>
            </w:pPr>
          </w:p>
        </w:tc>
        <w:tc>
          <w:tcPr>
            <w:tcW w:w="1512" w:type="dxa"/>
          </w:tcPr>
          <w:p w:rsidR="001E1DC5" w:rsidRDefault="001E1DC5" w:rsidP="00CA2751">
            <w:pPr>
              <w:spacing w:line="276" w:lineRule="auto"/>
              <w:jc w:val="both"/>
              <w:rPr>
                <w:rFonts w:ascii="Tahoma" w:hAnsi="Tahoma" w:cs="Tahoma"/>
                <w:sz w:val="22"/>
                <w:szCs w:val="22"/>
                <w:lang w:eastAsia="en-US"/>
              </w:rPr>
            </w:pPr>
          </w:p>
        </w:tc>
        <w:tc>
          <w:tcPr>
            <w:tcW w:w="1512" w:type="dxa"/>
          </w:tcPr>
          <w:p w:rsidR="001E1DC5" w:rsidRDefault="001E1DC5" w:rsidP="00CA2751">
            <w:pPr>
              <w:spacing w:line="276" w:lineRule="auto"/>
              <w:jc w:val="both"/>
              <w:rPr>
                <w:rFonts w:ascii="Tahoma" w:hAnsi="Tahoma" w:cs="Tahoma"/>
                <w:sz w:val="22"/>
                <w:szCs w:val="22"/>
                <w:lang w:eastAsia="en-US"/>
              </w:rPr>
            </w:pPr>
          </w:p>
        </w:tc>
        <w:tc>
          <w:tcPr>
            <w:tcW w:w="1404" w:type="dxa"/>
          </w:tcPr>
          <w:p w:rsidR="001E1DC5" w:rsidRDefault="001E1DC5" w:rsidP="00CA2751">
            <w:pPr>
              <w:spacing w:line="276" w:lineRule="auto"/>
              <w:jc w:val="both"/>
              <w:rPr>
                <w:rFonts w:ascii="Tahoma" w:hAnsi="Tahoma" w:cs="Tahoma"/>
                <w:sz w:val="22"/>
                <w:szCs w:val="22"/>
                <w:lang w:eastAsia="en-US"/>
              </w:rPr>
            </w:pPr>
          </w:p>
        </w:tc>
      </w:tr>
    </w:tbl>
    <w:p w:rsidR="001E1DC5" w:rsidRDefault="001E1DC5" w:rsidP="001E1DC5">
      <w:pPr>
        <w:numPr>
          <w:ilvl w:val="0"/>
          <w:numId w:val="2"/>
        </w:numPr>
        <w:spacing w:line="276" w:lineRule="auto"/>
        <w:jc w:val="both"/>
        <w:rPr>
          <w:rFonts w:ascii="Tahoma" w:hAnsi="Tahoma" w:cs="Tahoma"/>
          <w:sz w:val="22"/>
          <w:szCs w:val="22"/>
          <w:lang w:eastAsia="en-US"/>
        </w:rPr>
      </w:pPr>
      <w:r>
        <w:rPr>
          <w:rFonts w:ascii="Tahoma" w:hAnsi="Tahoma" w:cs="Tahoma"/>
        </w:rPr>
        <w:t>Local, data, assinatura e identificação do representante legal da licitante.</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Nos preços finais deverão estar incluídas quaisquer vantagens, abatimentos, </w:t>
      </w:r>
      <w:proofErr w:type="spellStart"/>
      <w:proofErr w:type="gramStart"/>
      <w:r>
        <w:rPr>
          <w:rFonts w:ascii="Tahoma" w:hAnsi="Tahoma" w:cs="Tahoma"/>
        </w:rPr>
        <w:t>custos,</w:t>
      </w:r>
      <w:proofErr w:type="gramEnd"/>
      <w:r>
        <w:rPr>
          <w:rFonts w:ascii="Tahoma" w:hAnsi="Tahoma" w:cs="Tahoma"/>
        </w:rPr>
        <w:t>despesas</w:t>
      </w:r>
      <w:proofErr w:type="spellEnd"/>
      <w:r>
        <w:rPr>
          <w:rFonts w:ascii="Tahoma" w:hAnsi="Tahoma" w:cs="Tahoma"/>
        </w:rPr>
        <w:t xml:space="preserve"> administrativas e operacionais, fretes, impostos, taxas e contribuições sociais, obrigações trabalhistas, previdenciárias, fiscais e comerciais, que eventualmente incidam sobre o fornecimento dos bens, objeto da presente Licitação.</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Fica estabelecido em 60 (sessenta) dias o prazo de validade das propostas, o qual será contado a partir da data da sessão de abertura dos envelopes nº 01. Na contagem do prazo </w:t>
      </w:r>
      <w:proofErr w:type="spellStart"/>
      <w:r>
        <w:rPr>
          <w:rFonts w:ascii="Tahoma" w:hAnsi="Tahoma" w:cs="Tahoma"/>
        </w:rPr>
        <w:t>excluirse-áo</w:t>
      </w:r>
      <w:proofErr w:type="spellEnd"/>
      <w:r>
        <w:rPr>
          <w:rFonts w:ascii="Tahoma" w:hAnsi="Tahoma" w:cs="Tahoma"/>
        </w:rPr>
        <w:t xml:space="preserve"> dia de início e incluir-se-á o dia de vencimento.</w:t>
      </w:r>
    </w:p>
    <w:p w:rsidR="001E1DC5" w:rsidRDefault="001E1DC5" w:rsidP="001E1DC5">
      <w:pPr>
        <w:pStyle w:val="PargrafodaLista"/>
        <w:rPr>
          <w:rFonts w:ascii="Tahoma" w:hAnsi="Tahoma" w:cs="Tahoma"/>
        </w:rPr>
      </w:pPr>
    </w:p>
    <w:p w:rsidR="001E1DC5" w:rsidRDefault="001E1DC5" w:rsidP="001E1DC5">
      <w:pPr>
        <w:jc w:val="both"/>
        <w:rPr>
          <w:rFonts w:ascii="Tahoma" w:hAnsi="Tahoma" w:cs="Tahoma"/>
        </w:rPr>
      </w:pPr>
      <w:r>
        <w:rPr>
          <w:rFonts w:ascii="Tahoma" w:hAnsi="Tahoma" w:cs="Tahoma"/>
        </w:rPr>
        <w:t>5.5 – Em caso excepcional em que itens e/ou serviços onde os preços cotados ficarem todos acima do preço máximo, os mesmos poderão ser reavaliados pela comissão e habilitados para a fase de lances.</w:t>
      </w:r>
    </w:p>
    <w:p w:rsidR="001E1DC5" w:rsidRDefault="001E1DC5" w:rsidP="001E1DC5">
      <w:pPr>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DA DOCUMENTAÇÃO REFERENTE À HABILITAÇÃO</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O Envelope nº 02 - DOCUMENTAÇÃO</w:t>
      </w:r>
      <w:proofErr w:type="gramStart"/>
      <w:r>
        <w:rPr>
          <w:rFonts w:ascii="Tahoma" w:hAnsi="Tahoma" w:cs="Tahoma"/>
        </w:rPr>
        <w:t>, deverá</w:t>
      </w:r>
      <w:proofErr w:type="gramEnd"/>
      <w:r>
        <w:rPr>
          <w:rFonts w:ascii="Tahoma" w:hAnsi="Tahoma" w:cs="Tahoma"/>
        </w:rPr>
        <w:t xml:space="preserve"> conter os seguintes documentos de habilitação:</w:t>
      </w:r>
    </w:p>
    <w:p w:rsidR="001E1DC5" w:rsidRDefault="001E1DC5" w:rsidP="001E1DC5">
      <w:pPr>
        <w:ind w:left="420"/>
        <w:jc w:val="both"/>
        <w:rPr>
          <w:rFonts w:ascii="Tahoma" w:hAnsi="Tahoma" w:cs="Tahoma"/>
        </w:rPr>
      </w:pPr>
    </w:p>
    <w:p w:rsidR="001E1DC5" w:rsidRDefault="001E1DC5" w:rsidP="001E1DC5">
      <w:pPr>
        <w:tabs>
          <w:tab w:val="left" w:pos="2270"/>
          <w:tab w:val="left" w:pos="4294"/>
        </w:tabs>
        <w:jc w:val="both"/>
        <w:rPr>
          <w:rFonts w:ascii="Arial" w:hAnsi="Arial"/>
          <w:b/>
        </w:rPr>
      </w:pPr>
      <w:r>
        <w:rPr>
          <w:rFonts w:ascii="Arial" w:hAnsi="Arial"/>
          <w:b/>
        </w:rPr>
        <w:t xml:space="preserve">6.1.1 - </w:t>
      </w:r>
      <w:r>
        <w:rPr>
          <w:rFonts w:ascii="Arial" w:hAnsi="Arial"/>
          <w:b/>
          <w:u w:val="single"/>
        </w:rPr>
        <w:t>Habilitação Jurídica</w:t>
      </w:r>
    </w:p>
    <w:p w:rsidR="001E1DC5" w:rsidRDefault="001E1DC5" w:rsidP="001E1DC5">
      <w:pPr>
        <w:tabs>
          <w:tab w:val="left" w:pos="2270"/>
          <w:tab w:val="left" w:pos="4294"/>
        </w:tabs>
        <w:jc w:val="both"/>
        <w:rPr>
          <w:rFonts w:ascii="Arial" w:hAnsi="Arial"/>
          <w:bCs/>
        </w:rPr>
      </w:pPr>
    </w:p>
    <w:p w:rsidR="001E1DC5" w:rsidRDefault="001E1DC5" w:rsidP="001E1DC5">
      <w:pPr>
        <w:numPr>
          <w:ilvl w:val="0"/>
          <w:numId w:val="3"/>
        </w:numPr>
        <w:tabs>
          <w:tab w:val="left" w:pos="536"/>
          <w:tab w:val="left" w:pos="2270"/>
          <w:tab w:val="left" w:pos="4294"/>
        </w:tabs>
        <w:jc w:val="both"/>
        <w:rPr>
          <w:rFonts w:ascii="Arial" w:hAnsi="Arial"/>
          <w:bCs/>
        </w:rPr>
      </w:pPr>
      <w:r>
        <w:rPr>
          <w:rFonts w:ascii="Arial" w:hAnsi="Arial"/>
          <w:bCs/>
        </w:rPr>
        <w:t xml:space="preserve">Registro Comercial, no caso de empresa individual; </w:t>
      </w:r>
    </w:p>
    <w:p w:rsidR="001E1DC5" w:rsidRDefault="001E1DC5" w:rsidP="001E1DC5">
      <w:pPr>
        <w:numPr>
          <w:ilvl w:val="0"/>
          <w:numId w:val="3"/>
        </w:numPr>
        <w:tabs>
          <w:tab w:val="left" w:pos="536"/>
          <w:tab w:val="left" w:pos="2270"/>
          <w:tab w:val="left" w:pos="4294"/>
        </w:tabs>
        <w:jc w:val="both"/>
        <w:rPr>
          <w:rFonts w:ascii="Arial" w:hAnsi="Arial"/>
          <w:bCs/>
        </w:rPr>
      </w:pPr>
      <w:r>
        <w:rPr>
          <w:rFonts w:ascii="Arial" w:hAnsi="Arial"/>
          <w:bCs/>
        </w:rPr>
        <w:t xml:space="preserve">Ato Constitutivo, Estatuto ou Contrato Social em vigor devidamente registrado, em se tratando de sociedade comercial e, no caso de sociedade por ações, acompanhado de documentos de eleição de seus administradores; </w:t>
      </w:r>
    </w:p>
    <w:p w:rsidR="001E1DC5" w:rsidRDefault="001E1DC5" w:rsidP="001E1DC5">
      <w:pPr>
        <w:numPr>
          <w:ilvl w:val="0"/>
          <w:numId w:val="3"/>
        </w:numPr>
        <w:tabs>
          <w:tab w:val="left" w:pos="536"/>
          <w:tab w:val="left" w:pos="2270"/>
          <w:tab w:val="left" w:pos="4294"/>
        </w:tabs>
        <w:jc w:val="both"/>
        <w:rPr>
          <w:rFonts w:ascii="Arial" w:hAnsi="Arial"/>
          <w:bCs/>
        </w:rPr>
      </w:pPr>
      <w:r>
        <w:rPr>
          <w:rFonts w:ascii="Arial" w:hAnsi="Arial"/>
          <w:bCs/>
        </w:rPr>
        <w:t>Registro do ato constitutivo, no caso de sociedades simples, acompanhada de prova da administração em exercício, com as alterações;</w:t>
      </w:r>
    </w:p>
    <w:p w:rsidR="001E1DC5" w:rsidRDefault="001E1DC5" w:rsidP="001E1DC5">
      <w:pPr>
        <w:numPr>
          <w:ilvl w:val="0"/>
          <w:numId w:val="3"/>
        </w:numPr>
        <w:tabs>
          <w:tab w:val="left" w:pos="536"/>
          <w:tab w:val="left" w:pos="2270"/>
          <w:tab w:val="left" w:pos="4294"/>
        </w:tabs>
        <w:spacing w:before="120" w:after="120"/>
        <w:jc w:val="both"/>
        <w:rPr>
          <w:rFonts w:ascii="Arial" w:hAnsi="Arial"/>
          <w:bCs/>
        </w:rPr>
      </w:pPr>
      <w:r>
        <w:rPr>
          <w:rFonts w:ascii="Arial" w:hAnsi="Arial"/>
          <w:bCs/>
        </w:rPr>
        <w:t>Decreto de autorização e ato de registro ou autorização para funcionamento expedido pelo órgão competente, tratando-se de empresa ou sociedade estrangeira em funcionamento no país, quando a atividade assim o exigir.</w:t>
      </w:r>
    </w:p>
    <w:p w:rsidR="001E1DC5" w:rsidRDefault="001E1DC5" w:rsidP="001E1DC5">
      <w:pPr>
        <w:tabs>
          <w:tab w:val="left" w:pos="2270"/>
          <w:tab w:val="left" w:pos="4294"/>
        </w:tabs>
        <w:jc w:val="both"/>
        <w:rPr>
          <w:rFonts w:ascii="Arial" w:hAnsi="Arial"/>
          <w:b/>
          <w:bCs/>
        </w:rPr>
      </w:pPr>
    </w:p>
    <w:p w:rsidR="001E1DC5" w:rsidRDefault="001E1DC5" w:rsidP="001E1DC5">
      <w:pPr>
        <w:tabs>
          <w:tab w:val="left" w:pos="2270"/>
          <w:tab w:val="left" w:pos="4294"/>
        </w:tabs>
        <w:jc w:val="both"/>
        <w:rPr>
          <w:rFonts w:ascii="Arial" w:hAnsi="Arial"/>
          <w:b/>
        </w:rPr>
      </w:pPr>
      <w:r>
        <w:rPr>
          <w:rFonts w:ascii="Arial" w:hAnsi="Arial"/>
          <w:b/>
        </w:rPr>
        <w:t>06.1.2 -</w:t>
      </w:r>
      <w:proofErr w:type="gramStart"/>
      <w:r>
        <w:rPr>
          <w:rFonts w:ascii="Arial" w:hAnsi="Arial"/>
          <w:b/>
        </w:rPr>
        <w:t xml:space="preserve">  </w:t>
      </w:r>
      <w:proofErr w:type="gramEnd"/>
      <w:r>
        <w:rPr>
          <w:rFonts w:ascii="Arial" w:hAnsi="Arial"/>
          <w:b/>
          <w:u w:val="single"/>
        </w:rPr>
        <w:t>Regularidade Fiscal</w:t>
      </w:r>
    </w:p>
    <w:p w:rsidR="001E1DC5" w:rsidRDefault="001E1DC5" w:rsidP="001E1DC5">
      <w:pPr>
        <w:tabs>
          <w:tab w:val="left" w:pos="2270"/>
          <w:tab w:val="left" w:pos="4294"/>
        </w:tabs>
        <w:jc w:val="both"/>
        <w:rPr>
          <w:rFonts w:ascii="Arial" w:hAnsi="Arial"/>
        </w:rPr>
      </w:pPr>
    </w:p>
    <w:p w:rsidR="001E1DC5" w:rsidRDefault="001E1DC5" w:rsidP="001E1DC5">
      <w:pPr>
        <w:tabs>
          <w:tab w:val="num" w:pos="360"/>
          <w:tab w:val="left" w:pos="536"/>
          <w:tab w:val="left" w:pos="2270"/>
          <w:tab w:val="left" w:pos="4294"/>
        </w:tabs>
        <w:ind w:left="360" w:hanging="360"/>
        <w:jc w:val="both"/>
        <w:rPr>
          <w:rFonts w:ascii="Arial" w:hAnsi="Arial"/>
        </w:rPr>
      </w:pPr>
      <w:proofErr w:type="gramStart"/>
      <w:r>
        <w:rPr>
          <w:rFonts w:ascii="Arial" w:hAnsi="Arial"/>
        </w:rPr>
        <w:t>a</w:t>
      </w:r>
      <w:proofErr w:type="gramEnd"/>
      <w:r>
        <w:rPr>
          <w:rFonts w:ascii="Arial" w:hAnsi="Arial"/>
        </w:rPr>
        <w:t>)</w:t>
      </w:r>
      <w:r>
        <w:rPr>
          <w:rFonts w:ascii="Arial" w:hAnsi="Arial"/>
        </w:rPr>
        <w:tab/>
        <w:t>Prova de inscrição no Cadastro Nacional de Pessoa Jurídica (CNPJ);</w:t>
      </w:r>
    </w:p>
    <w:p w:rsidR="001E1DC5" w:rsidRDefault="001E1DC5" w:rsidP="001E1DC5">
      <w:pPr>
        <w:tabs>
          <w:tab w:val="num" w:pos="360"/>
          <w:tab w:val="left" w:pos="536"/>
          <w:tab w:val="left" w:pos="2270"/>
          <w:tab w:val="left" w:pos="4294"/>
        </w:tabs>
        <w:ind w:left="360" w:hanging="360"/>
        <w:jc w:val="both"/>
        <w:rPr>
          <w:rFonts w:ascii="Arial" w:hAnsi="Arial"/>
        </w:rPr>
      </w:pPr>
      <w:proofErr w:type="gramStart"/>
      <w:r>
        <w:rPr>
          <w:rFonts w:ascii="Arial" w:hAnsi="Arial"/>
        </w:rPr>
        <w:t>b)</w:t>
      </w:r>
      <w:proofErr w:type="gramEnd"/>
      <w:r>
        <w:rPr>
          <w:rFonts w:ascii="Arial" w:hAnsi="Arial"/>
        </w:rPr>
        <w:tab/>
        <w:t>Prova de regularidade para com a Fazenda Federal (Certidão de quitação de tributos e contribuições federais administrados pela Secretaria da Receita Federal);</w:t>
      </w:r>
    </w:p>
    <w:p w:rsidR="001E1DC5" w:rsidRDefault="001E1DC5" w:rsidP="001E1DC5">
      <w:pPr>
        <w:tabs>
          <w:tab w:val="num" w:pos="360"/>
          <w:tab w:val="left" w:pos="2270"/>
          <w:tab w:val="left" w:pos="4294"/>
        </w:tabs>
        <w:ind w:left="360" w:hanging="360"/>
        <w:jc w:val="both"/>
        <w:rPr>
          <w:rFonts w:ascii="Arial" w:hAnsi="Arial"/>
        </w:rPr>
      </w:pPr>
      <w:proofErr w:type="gramStart"/>
      <w:r>
        <w:rPr>
          <w:rFonts w:ascii="Arial" w:hAnsi="Arial"/>
        </w:rPr>
        <w:t>c)</w:t>
      </w:r>
      <w:proofErr w:type="gramEnd"/>
      <w:r>
        <w:rPr>
          <w:rFonts w:ascii="Arial" w:hAnsi="Arial"/>
        </w:rPr>
        <w:tab/>
        <w:t>Prova de regularidade para com a Fazenda Estadual;</w:t>
      </w:r>
    </w:p>
    <w:p w:rsidR="001E1DC5" w:rsidRDefault="001E1DC5" w:rsidP="001E1DC5">
      <w:pPr>
        <w:tabs>
          <w:tab w:val="num" w:pos="360"/>
          <w:tab w:val="left" w:pos="2270"/>
          <w:tab w:val="left" w:pos="4294"/>
        </w:tabs>
        <w:ind w:left="360" w:hanging="360"/>
        <w:jc w:val="both"/>
        <w:rPr>
          <w:rFonts w:ascii="Arial" w:hAnsi="Arial"/>
        </w:rPr>
      </w:pPr>
      <w:proofErr w:type="gramStart"/>
      <w:r>
        <w:rPr>
          <w:rFonts w:ascii="Arial" w:hAnsi="Arial"/>
        </w:rPr>
        <w:t>d)</w:t>
      </w:r>
      <w:proofErr w:type="gramEnd"/>
      <w:r>
        <w:rPr>
          <w:rFonts w:ascii="Arial" w:hAnsi="Arial"/>
        </w:rPr>
        <w:tab/>
        <w:t>Prova de regularidade para com a Fazenda Municipal da sede do proponente; ou outra equivalente, na forma da Lei;</w:t>
      </w:r>
    </w:p>
    <w:p w:rsidR="001E1DC5" w:rsidRDefault="001E1DC5" w:rsidP="001E1DC5">
      <w:pPr>
        <w:numPr>
          <w:ilvl w:val="0"/>
          <w:numId w:val="3"/>
        </w:numPr>
        <w:tabs>
          <w:tab w:val="left" w:pos="536"/>
          <w:tab w:val="left" w:pos="2270"/>
          <w:tab w:val="left" w:pos="4294"/>
        </w:tabs>
        <w:jc w:val="both"/>
        <w:rPr>
          <w:rFonts w:ascii="Arial" w:hAnsi="Arial"/>
        </w:rPr>
      </w:pPr>
      <w:r>
        <w:rPr>
          <w:rFonts w:ascii="Arial" w:hAnsi="Arial"/>
        </w:rPr>
        <w:t>Prova de regularidade relativa ao Fundo de Garantia por Tempo de Serviço (FGTS).</w:t>
      </w:r>
    </w:p>
    <w:p w:rsidR="001E1DC5" w:rsidRDefault="001E1DC5" w:rsidP="001E1DC5">
      <w:pPr>
        <w:numPr>
          <w:ilvl w:val="0"/>
          <w:numId w:val="3"/>
        </w:numPr>
        <w:tabs>
          <w:tab w:val="clear" w:pos="360"/>
          <w:tab w:val="num" w:pos="0"/>
          <w:tab w:val="left" w:pos="536"/>
          <w:tab w:val="left" w:pos="2270"/>
          <w:tab w:val="left" w:pos="4294"/>
        </w:tabs>
        <w:ind w:left="0" w:firstLine="0"/>
        <w:jc w:val="both"/>
        <w:rPr>
          <w:rFonts w:ascii="Arial" w:hAnsi="Arial" w:cs="Arial"/>
        </w:rPr>
      </w:pPr>
      <w:r>
        <w:rPr>
          <w:rFonts w:ascii="Arial" w:hAnsi="Arial"/>
        </w:rPr>
        <w:t xml:space="preserve">Prova de Inexistência de Débitos Trabalhistas: A documentação relativa à regularidade fiscal e trabalhista, conforme o caso consistirá em: prova de inexistência de débitos inadimplidos perante a Justiça do Trabalho, mediante a apresentação de certidão negativa, nos </w:t>
      </w:r>
      <w:r>
        <w:rPr>
          <w:rFonts w:ascii="Arial" w:hAnsi="Arial"/>
        </w:rPr>
        <w:lastRenderedPageBreak/>
        <w:t>termos do Título VII-A da Consolidação das Leis do Trabalho, aprovada pelo Decreto-Lei no 5.452, de 1o de maio de 1943.” (NR).</w:t>
      </w:r>
      <w:proofErr w:type="gramStart"/>
      <w:r>
        <w:rPr>
          <w:rFonts w:ascii="Arial" w:hAnsi="Arial" w:cs="Arial"/>
        </w:rPr>
        <w:tab/>
      </w:r>
      <w:proofErr w:type="gramEnd"/>
    </w:p>
    <w:p w:rsidR="001E1DC5" w:rsidRDefault="001E1DC5" w:rsidP="001E1DC5">
      <w:pPr>
        <w:numPr>
          <w:ilvl w:val="0"/>
          <w:numId w:val="3"/>
        </w:numPr>
        <w:tabs>
          <w:tab w:val="clear" w:pos="360"/>
          <w:tab w:val="num" w:pos="0"/>
          <w:tab w:val="left" w:pos="536"/>
          <w:tab w:val="left" w:pos="2270"/>
          <w:tab w:val="left" w:pos="4294"/>
        </w:tabs>
        <w:ind w:left="0" w:firstLine="0"/>
        <w:jc w:val="both"/>
        <w:rPr>
          <w:rFonts w:ascii="Arial" w:hAnsi="Arial" w:cs="Arial"/>
          <w:lang w:eastAsia="zh-CN"/>
        </w:rPr>
      </w:pPr>
      <w:r>
        <w:rPr>
          <w:rFonts w:ascii="Tahoma" w:hAnsi="Tahoma" w:cs="Tahoma"/>
        </w:rPr>
        <w:t>Declaração de Atendimento à Legislação Trabalhista de Proteção à Criança e ao Adolescente, conforme modelo constante do Anexo “B”.</w:t>
      </w:r>
    </w:p>
    <w:p w:rsidR="001E1DC5" w:rsidRDefault="001E1DC5" w:rsidP="001E1DC5">
      <w:pPr>
        <w:numPr>
          <w:ilvl w:val="0"/>
          <w:numId w:val="3"/>
        </w:numPr>
        <w:tabs>
          <w:tab w:val="clear" w:pos="360"/>
          <w:tab w:val="num" w:pos="0"/>
          <w:tab w:val="left" w:pos="536"/>
          <w:tab w:val="left" w:pos="2270"/>
          <w:tab w:val="left" w:pos="4294"/>
        </w:tabs>
        <w:ind w:left="0" w:firstLine="0"/>
        <w:jc w:val="both"/>
        <w:rPr>
          <w:rFonts w:ascii="Arial" w:hAnsi="Arial" w:cs="Arial"/>
          <w:lang w:eastAsia="zh-CN"/>
        </w:rPr>
      </w:pPr>
      <w:r>
        <w:rPr>
          <w:rFonts w:ascii="Arial" w:hAnsi="Arial" w:cs="Arial"/>
          <w:lang w:eastAsia="zh-CN"/>
        </w:rPr>
        <w:t>Certidão Negativa de Falência ou Concordata ou de recuperação judicial ou extrajudicial expedida pelos distribuidores da comarca da sede da matriz.</w:t>
      </w:r>
    </w:p>
    <w:p w:rsidR="001E1DC5" w:rsidRDefault="001E1DC5" w:rsidP="001E1DC5">
      <w:pPr>
        <w:jc w:val="both"/>
        <w:rPr>
          <w:rFonts w:ascii="Tahoma" w:hAnsi="Tahoma" w:cs="Tahoma"/>
          <w:lang w:eastAsia="en-US"/>
        </w:rPr>
      </w:pPr>
    </w:p>
    <w:p w:rsidR="001E1DC5" w:rsidRDefault="001E1DC5" w:rsidP="001E1DC5">
      <w:pPr>
        <w:numPr>
          <w:ilvl w:val="1"/>
          <w:numId w:val="1"/>
        </w:numPr>
        <w:spacing w:line="276" w:lineRule="auto"/>
        <w:jc w:val="both"/>
        <w:rPr>
          <w:rFonts w:ascii="Tahoma" w:hAnsi="Tahoma" w:cs="Tahoma"/>
        </w:rPr>
      </w:pPr>
      <w:r>
        <w:rPr>
          <w:rFonts w:ascii="Tahoma" w:hAnsi="Tahoma" w:cs="Tahoma"/>
        </w:rPr>
        <w:t>- As licitantes poderão substituir os documentos referidos nas alíneas “a” até “h”, do item 6.1, pelo Certificado de Registro Cadastral – CRC, expedido pelo Município de Abdon Batista SC.</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w:t>
      </w:r>
      <w:proofErr w:type="spellStart"/>
      <w:proofErr w:type="gramStart"/>
      <w:r>
        <w:rPr>
          <w:rFonts w:ascii="Tahoma" w:hAnsi="Tahoma" w:cs="Tahoma"/>
        </w:rPr>
        <w:t>SC,</w:t>
      </w:r>
      <w:proofErr w:type="gramEnd"/>
      <w:r>
        <w:rPr>
          <w:rFonts w:ascii="Tahoma" w:hAnsi="Tahoma" w:cs="Tahoma"/>
        </w:rPr>
        <w:t>inabilitando</w:t>
      </w:r>
      <w:proofErr w:type="spellEnd"/>
      <w:r>
        <w:rPr>
          <w:rFonts w:ascii="Tahoma" w:hAnsi="Tahoma" w:cs="Tahoma"/>
        </w:rPr>
        <w:t xml:space="preserve"> aqueles cujo CRC estiver cancelado, suspenso, vencido ou ainda quando a documentação apresentada para o competente cadastramento não estiver em plena vigência.</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Quando as certidões apresentadas não tiverem prazo de validade estabelecido pelo competente órgão expedidor, será adotada a vigência de 90 (noventa) dias </w:t>
      </w:r>
      <w:proofErr w:type="spellStart"/>
      <w:proofErr w:type="gramStart"/>
      <w:r>
        <w:rPr>
          <w:rFonts w:ascii="Tahoma" w:hAnsi="Tahoma" w:cs="Tahoma"/>
        </w:rPr>
        <w:t>consecutivos,</w:t>
      </w:r>
      <w:proofErr w:type="gramEnd"/>
      <w:r>
        <w:rPr>
          <w:rFonts w:ascii="Tahoma" w:hAnsi="Tahoma" w:cs="Tahoma"/>
        </w:rPr>
        <w:t>contados</w:t>
      </w:r>
      <w:proofErr w:type="spellEnd"/>
      <w:r>
        <w:rPr>
          <w:rFonts w:ascii="Tahoma" w:hAnsi="Tahoma" w:cs="Tahoma"/>
        </w:rPr>
        <w:t xml:space="preserve"> a partir da data de sua expedição. Não se enquadram nesse dispositivo os documentos que, pela própria natureza, não apresentam prazo de validade.</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As certidões e certificados exigidos como condição de habilitação poderão, </w:t>
      </w:r>
      <w:proofErr w:type="spellStart"/>
      <w:proofErr w:type="gramStart"/>
      <w:r>
        <w:rPr>
          <w:rFonts w:ascii="Tahoma" w:hAnsi="Tahoma" w:cs="Tahoma"/>
        </w:rPr>
        <w:t>também,</w:t>
      </w:r>
      <w:proofErr w:type="gramEnd"/>
      <w:r>
        <w:rPr>
          <w:rFonts w:ascii="Tahoma" w:hAnsi="Tahoma" w:cs="Tahoma"/>
        </w:rPr>
        <w:t>ser</w:t>
      </w:r>
      <w:proofErr w:type="spellEnd"/>
      <w:r>
        <w:rPr>
          <w:rFonts w:ascii="Tahoma" w:hAnsi="Tahoma" w:cs="Tahoma"/>
        </w:rPr>
        <w:t xml:space="preserve"> apresentados em documento extraído diretamente da Internet, ficando, nesse caso, a sua aceitação condicionada à verificação da sua veracidade pelo Pregoeiro ou sua Equipe de Apoio, no respectivo site do órgão emissor.</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w:t>
      </w:r>
      <w:proofErr w:type="gramStart"/>
      <w:r>
        <w:rPr>
          <w:rFonts w:ascii="Tahoma" w:hAnsi="Tahoma" w:cs="Tahoma"/>
        </w:rPr>
        <w:t>Sob pena</w:t>
      </w:r>
      <w:proofErr w:type="gramEnd"/>
      <w:r>
        <w:rPr>
          <w:rFonts w:ascii="Tahoma" w:hAnsi="Tahoma" w:cs="Tahoma"/>
        </w:rPr>
        <w:t xml:space="preserve"> de inabilitação, todos os documentos apresentados, deverão estar em nome da licitante com o respectivo número do CNPJ, nas seguintes condições:</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se a licitante for à matriz, todos os documentos deverão estar em nome da matriz;</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se a licitante for à filial, todos os documentos deverão estar em nome da filial.</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Caso a obrigação venha a ser cumprida pela filial e a vencedora seja a matriz, ou </w:t>
      </w:r>
      <w:proofErr w:type="spellStart"/>
      <w:proofErr w:type="gramStart"/>
      <w:r>
        <w:rPr>
          <w:rFonts w:ascii="Tahoma" w:hAnsi="Tahoma" w:cs="Tahoma"/>
        </w:rPr>
        <w:t>vice-versa,</w:t>
      </w:r>
      <w:proofErr w:type="gramEnd"/>
      <w:r>
        <w:rPr>
          <w:rFonts w:ascii="Tahoma" w:hAnsi="Tahoma" w:cs="Tahoma"/>
        </w:rPr>
        <w:t>deverão</w:t>
      </w:r>
      <w:proofErr w:type="spellEnd"/>
      <w:r>
        <w:rPr>
          <w:rFonts w:ascii="Tahoma" w:hAnsi="Tahoma" w:cs="Tahoma"/>
        </w:rPr>
        <w:t xml:space="preserve"> ser apresentados, na licitação, os documentos de habilitação de ambas, </w:t>
      </w:r>
      <w:r>
        <w:rPr>
          <w:rFonts w:ascii="Tahoma" w:hAnsi="Tahoma" w:cs="Tahoma"/>
        </w:rPr>
        <w:lastRenderedPageBreak/>
        <w:t xml:space="preserve">ressalvados aqueles que, pela própria natureza ou em razão de centralização de </w:t>
      </w:r>
      <w:proofErr w:type="spellStart"/>
      <w:r>
        <w:rPr>
          <w:rFonts w:ascii="Tahoma" w:hAnsi="Tahoma" w:cs="Tahoma"/>
        </w:rPr>
        <w:t>recolhimentos,comprovadamente</w:t>
      </w:r>
      <w:proofErr w:type="spellEnd"/>
      <w:r>
        <w:rPr>
          <w:rFonts w:ascii="Tahoma" w:hAnsi="Tahoma" w:cs="Tahoma"/>
        </w:rPr>
        <w:t>, forem emitidos somente em nome da matriz.</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A empresa poderá apresentar os documentos de comprovação de regularidade </w:t>
      </w:r>
      <w:proofErr w:type="spellStart"/>
      <w:proofErr w:type="gramStart"/>
      <w:r>
        <w:rPr>
          <w:rFonts w:ascii="Tahoma" w:hAnsi="Tahoma" w:cs="Tahoma"/>
        </w:rPr>
        <w:t>fiscal,</w:t>
      </w:r>
      <w:proofErr w:type="gramEnd"/>
      <w:r>
        <w:rPr>
          <w:rFonts w:ascii="Tahoma" w:hAnsi="Tahoma" w:cs="Tahoma"/>
        </w:rPr>
        <w:t>citados</w:t>
      </w:r>
      <w:proofErr w:type="spellEnd"/>
      <w:r>
        <w:rPr>
          <w:rFonts w:ascii="Tahoma" w:hAnsi="Tahoma" w:cs="Tahoma"/>
        </w:rPr>
        <w:t xml:space="preserve"> no item 6.1, centralizados junto à matriz desde que apresente documento que comprove o Reconhecimento da Centralização do Recolhimento expedido pelo órgão respectivo, ou que conste na certidão a validade para a matriz e para as filiais.</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As microempresas e empresas de pequeno porte deverão apresentar toda a documentação exigida nas alíneas “a” </w:t>
      </w:r>
      <w:proofErr w:type="gramStart"/>
      <w:r>
        <w:rPr>
          <w:rFonts w:ascii="Tahoma" w:hAnsi="Tahoma" w:cs="Tahoma"/>
        </w:rPr>
        <w:t>a</w:t>
      </w:r>
      <w:proofErr w:type="gramEnd"/>
      <w:r>
        <w:rPr>
          <w:rFonts w:ascii="Tahoma" w:hAnsi="Tahoma" w:cs="Tahoma"/>
        </w:rPr>
        <w:t xml:space="preserve"> “g” do item 6.1, mesmo que esta apresente alguma restrição na comprovação da regularidade fiscal.</w:t>
      </w:r>
    </w:p>
    <w:p w:rsidR="001E1DC5" w:rsidRDefault="001E1DC5" w:rsidP="001E1DC5">
      <w:pPr>
        <w:pStyle w:val="PargrafodaLista"/>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Havendo alguma restrição na comprovação da regularidade fiscal, será assegurado o prazo de </w:t>
      </w:r>
      <w:proofErr w:type="gramStart"/>
      <w:r>
        <w:rPr>
          <w:rFonts w:ascii="Tahoma" w:hAnsi="Tahoma" w:cs="Tahoma"/>
        </w:rPr>
        <w:t>4</w:t>
      </w:r>
      <w:proofErr w:type="gramEnd"/>
      <w:r>
        <w:rPr>
          <w:rFonts w:ascii="Tahoma" w:hAnsi="Tahoma" w:cs="Tahoma"/>
        </w:rPr>
        <w:t xml:space="preserve">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A </w:t>
      </w:r>
      <w:proofErr w:type="gramStart"/>
      <w:r>
        <w:rPr>
          <w:rFonts w:ascii="Tahoma" w:hAnsi="Tahoma" w:cs="Tahoma"/>
        </w:rPr>
        <w:t>não-regularização</w:t>
      </w:r>
      <w:proofErr w:type="gramEnd"/>
      <w:r>
        <w:rPr>
          <w:rFonts w:ascii="Tahoma" w:hAnsi="Tahoma" w:cs="Tahoma"/>
        </w:rPr>
        <w:t xml:space="preserve"> da documentação, no prazo previsto no Item 6.9.1, implicará decadência do direito à contratação, sem prejuízo das sanções previstas no art. 81 da Lei no8.666,de 21 de junho de 1993, sendo facultado à Administração convocar os licitantes remanescentes, na ordem de classificação, para a assinatura do contrato, ou revogar a licitação.</w:t>
      </w:r>
    </w:p>
    <w:p w:rsidR="001E1DC5" w:rsidRDefault="001E1DC5" w:rsidP="001E1DC5">
      <w:pPr>
        <w:ind w:left="720"/>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DOS PROCEDIMENTOS DE JULGAMENTO</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w:t>
      </w:r>
      <w:proofErr w:type="gramStart"/>
      <w:r>
        <w:rPr>
          <w:rFonts w:ascii="Tahoma" w:hAnsi="Tahoma" w:cs="Tahoma"/>
        </w:rPr>
        <w:t>),</w:t>
      </w:r>
      <w:proofErr w:type="gramEnd"/>
      <w:r>
        <w:rPr>
          <w:rFonts w:ascii="Tahoma" w:hAnsi="Tahoma" w:cs="Tahoma"/>
        </w:rPr>
        <w:t>sendo consignado em ata.</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Serão abertos primeiramente os envelopes contendo as Propostas Comerciais, que deverão estar em conformidade com as exigências do presente edital, </w:t>
      </w:r>
      <w:proofErr w:type="gramStart"/>
      <w:r>
        <w:rPr>
          <w:rFonts w:ascii="Tahoma" w:hAnsi="Tahoma" w:cs="Tahoma"/>
        </w:rPr>
        <w:t>sob pena</w:t>
      </w:r>
      <w:proofErr w:type="gramEnd"/>
      <w:r>
        <w:rPr>
          <w:rFonts w:ascii="Tahoma" w:hAnsi="Tahoma" w:cs="Tahoma"/>
        </w:rPr>
        <w:t xml:space="preserve"> de desclassificação. </w:t>
      </w:r>
      <w:proofErr w:type="gramStart"/>
      <w:r>
        <w:rPr>
          <w:rFonts w:ascii="Tahoma" w:hAnsi="Tahoma" w:cs="Tahoma"/>
        </w:rPr>
        <w:t>Isto posto</w:t>
      </w:r>
      <w:proofErr w:type="gramEnd"/>
      <w:r>
        <w:rPr>
          <w:rFonts w:ascii="Tahoma" w:hAnsi="Tahoma" w:cs="Tahoma"/>
        </w:rPr>
        <w:t>, serão classificadas, item a item, a proposta de menor preço e aquelas que apresentem valores sucessivos e superiores até o limite de 10% (dez por cento), relativamente à de menor preço.</w:t>
      </w:r>
    </w:p>
    <w:p w:rsidR="001E1DC5" w:rsidRDefault="001E1DC5" w:rsidP="001E1DC5">
      <w:pPr>
        <w:pStyle w:val="PargrafodaLista"/>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Não havendo pelo menos três ofertas nas condições definidas no item </w:t>
      </w:r>
      <w:proofErr w:type="spellStart"/>
      <w:proofErr w:type="gramStart"/>
      <w:r>
        <w:rPr>
          <w:rFonts w:ascii="Tahoma" w:hAnsi="Tahoma" w:cs="Tahoma"/>
        </w:rPr>
        <w:t>anterior,</w:t>
      </w:r>
      <w:proofErr w:type="gramEnd"/>
      <w:r>
        <w:rPr>
          <w:rFonts w:ascii="Tahoma" w:hAnsi="Tahoma" w:cs="Tahoma"/>
        </w:rPr>
        <w:t>poderão</w:t>
      </w:r>
      <w:proofErr w:type="spellEnd"/>
      <w:r>
        <w:rPr>
          <w:rFonts w:ascii="Tahoma" w:hAnsi="Tahoma" w:cs="Tahoma"/>
        </w:rPr>
        <w:t xml:space="preserve"> os autores das melhores propostas, até o máximo de três, oferecer novos lances verbais e sucessivos, quaisquer que sejam os preços oferecidos.</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Serão passíveis de desclassificação as propostas formais (ou seus itens, de forma individual) que não atenderem os requisitos constantes dos itens 5.1 e 5.2 deste Edital, bem </w:t>
      </w:r>
      <w:proofErr w:type="spellStart"/>
      <w:proofErr w:type="gramStart"/>
      <w:r>
        <w:rPr>
          <w:rFonts w:ascii="Tahoma" w:hAnsi="Tahoma" w:cs="Tahoma"/>
        </w:rPr>
        <w:t>como,</w:t>
      </w:r>
      <w:proofErr w:type="gramEnd"/>
      <w:r>
        <w:rPr>
          <w:rFonts w:ascii="Tahoma" w:hAnsi="Tahoma" w:cs="Tahoma"/>
        </w:rPr>
        <w:t>quando</w:t>
      </w:r>
      <w:proofErr w:type="spellEnd"/>
      <w:r>
        <w:rPr>
          <w:rFonts w:ascii="Tahoma" w:hAnsi="Tahoma" w:cs="Tahoma"/>
        </w:rPr>
        <w:t xml:space="preserve"> constatada a oferta de preço manifestamente inexequível.</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No curso da Sessão, os autores das propostas que atenderem aos requisitos dos itens anteriores serão convidados individualmente a apresentarem novos lances verbais e </w:t>
      </w:r>
      <w:r>
        <w:rPr>
          <w:rFonts w:ascii="Tahoma" w:hAnsi="Tahoma" w:cs="Tahoma"/>
        </w:rPr>
        <w:lastRenderedPageBreak/>
        <w:t xml:space="preserve">sucessivos, </w:t>
      </w:r>
      <w:proofErr w:type="spellStart"/>
      <w:r>
        <w:rPr>
          <w:rFonts w:ascii="Tahoma" w:hAnsi="Tahoma" w:cs="Tahoma"/>
        </w:rPr>
        <w:t>apartir</w:t>
      </w:r>
      <w:proofErr w:type="spellEnd"/>
      <w:r>
        <w:rPr>
          <w:rFonts w:ascii="Tahoma" w:hAnsi="Tahoma" w:cs="Tahoma"/>
        </w:rPr>
        <w:t xml:space="preserve"> do autor da proposta classificada de maior preço, até a proclamação do vencedor.</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1E1DC5" w:rsidRDefault="001E1DC5" w:rsidP="001E1DC5">
      <w:pPr>
        <w:pStyle w:val="PargrafodaLista"/>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1E1DC5" w:rsidRDefault="001E1DC5" w:rsidP="001E1DC5">
      <w:pPr>
        <w:pStyle w:val="PargrafodaLista"/>
        <w:rPr>
          <w:rFonts w:ascii="Tahoma" w:hAnsi="Tahoma" w:cs="Tahoma"/>
        </w:rPr>
      </w:pPr>
    </w:p>
    <w:p w:rsidR="001E1DC5" w:rsidRDefault="001E1DC5" w:rsidP="001E1DC5">
      <w:pPr>
        <w:numPr>
          <w:ilvl w:val="3"/>
          <w:numId w:val="1"/>
        </w:numPr>
        <w:spacing w:line="276" w:lineRule="auto"/>
        <w:jc w:val="both"/>
        <w:rPr>
          <w:rFonts w:ascii="Tahoma" w:hAnsi="Tahoma" w:cs="Tahoma"/>
        </w:rPr>
      </w:pPr>
      <w:r>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1E1DC5" w:rsidRDefault="001E1DC5" w:rsidP="001E1DC5">
      <w:pPr>
        <w:ind w:left="1080"/>
        <w:jc w:val="both"/>
        <w:rPr>
          <w:rFonts w:ascii="Tahoma" w:hAnsi="Tahoma" w:cs="Tahoma"/>
        </w:rPr>
      </w:pPr>
    </w:p>
    <w:p w:rsidR="001E1DC5" w:rsidRDefault="001E1DC5" w:rsidP="001E1DC5">
      <w:pPr>
        <w:numPr>
          <w:ilvl w:val="3"/>
          <w:numId w:val="1"/>
        </w:numPr>
        <w:spacing w:line="276" w:lineRule="auto"/>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 mesma.</w:t>
      </w:r>
    </w:p>
    <w:p w:rsidR="001E1DC5" w:rsidRDefault="001E1DC5" w:rsidP="001E1DC5">
      <w:pPr>
        <w:pStyle w:val="PargrafodaLista"/>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É vedada a oferta de lance com vista ao empate.</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Dos lances ofertados não caberá retratação.</w:t>
      </w:r>
    </w:p>
    <w:p w:rsidR="001E1DC5" w:rsidRDefault="001E1DC5" w:rsidP="001E1DC5">
      <w:pPr>
        <w:pStyle w:val="PargrafodaLista"/>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Caso os licitantes não apresentem lances verbais, será verificada a conformidade entre a proposta escrita de menor preço e o valor estimado para a contratação, podendo, o </w:t>
      </w:r>
      <w:proofErr w:type="spellStart"/>
      <w:proofErr w:type="gramStart"/>
      <w:r>
        <w:rPr>
          <w:rFonts w:ascii="Tahoma" w:hAnsi="Tahoma" w:cs="Tahoma"/>
        </w:rPr>
        <w:t>pregoeiro,</w:t>
      </w:r>
      <w:proofErr w:type="gramEnd"/>
      <w:r>
        <w:rPr>
          <w:rFonts w:ascii="Tahoma" w:hAnsi="Tahoma" w:cs="Tahoma"/>
        </w:rPr>
        <w:t>negociar</w:t>
      </w:r>
      <w:proofErr w:type="spellEnd"/>
      <w:r>
        <w:rPr>
          <w:rFonts w:ascii="Tahoma" w:hAnsi="Tahoma" w:cs="Tahoma"/>
        </w:rPr>
        <w:t xml:space="preserve"> diretamente com o proponente para que seja obtido preço melhor.</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1E1DC5" w:rsidRDefault="001E1DC5" w:rsidP="001E1DC5">
      <w:pPr>
        <w:pStyle w:val="PargrafodaLista"/>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Entende- se por empate aquelas situações em que as propostas apresentadas pelas microempresas e empresas de pequeno porte sejam iguais ou até 5% (cinco por cento) superiores </w:t>
      </w:r>
      <w:proofErr w:type="spellStart"/>
      <w:r>
        <w:rPr>
          <w:rFonts w:ascii="Tahoma" w:hAnsi="Tahoma" w:cs="Tahoma"/>
        </w:rPr>
        <w:t>àproposta</w:t>
      </w:r>
      <w:proofErr w:type="spellEnd"/>
      <w:r>
        <w:rPr>
          <w:rFonts w:ascii="Tahoma" w:hAnsi="Tahoma" w:cs="Tahoma"/>
        </w:rPr>
        <w:t xml:space="preserve"> mais bem classificada.</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Ocorrendo o empate previsto no item 7.6, proceder-se-á da seguinte forma:</w:t>
      </w:r>
    </w:p>
    <w:p w:rsidR="001E1DC5" w:rsidRDefault="001E1DC5" w:rsidP="001E1DC5">
      <w:pPr>
        <w:ind w:left="720"/>
        <w:jc w:val="both"/>
        <w:rPr>
          <w:rFonts w:ascii="Tahoma" w:hAnsi="Tahoma" w:cs="Tahoma"/>
        </w:rPr>
      </w:pPr>
    </w:p>
    <w:p w:rsidR="001E1DC5" w:rsidRDefault="001E1DC5" w:rsidP="001E1DC5">
      <w:pPr>
        <w:numPr>
          <w:ilvl w:val="0"/>
          <w:numId w:val="4"/>
        </w:numPr>
        <w:spacing w:line="276" w:lineRule="auto"/>
        <w:jc w:val="both"/>
        <w:rPr>
          <w:rFonts w:ascii="Tahoma" w:hAnsi="Tahoma" w:cs="Tahoma"/>
        </w:rPr>
      </w:pPr>
      <w:proofErr w:type="gramStart"/>
      <w:r>
        <w:rPr>
          <w:rFonts w:ascii="Tahoma" w:hAnsi="Tahoma" w:cs="Tahoma"/>
        </w:rPr>
        <w:lastRenderedPageBreak/>
        <w:t>a</w:t>
      </w:r>
      <w:proofErr w:type="gramEnd"/>
      <w:r>
        <w:rPr>
          <w:rFonts w:ascii="Tahoma" w:hAnsi="Tahoma" w:cs="Tahoma"/>
        </w:rPr>
        <w:t xml:space="preserve"> microempresa ou empresa de pequeno porte mais bem classificada poderá apresentar proposta de preço inferior àquela considerada vencedora do certame, situação em que será adjudicado em seu favor o objeto licitado;</w:t>
      </w:r>
    </w:p>
    <w:p w:rsidR="001E1DC5" w:rsidRDefault="001E1DC5" w:rsidP="001E1DC5">
      <w:pPr>
        <w:numPr>
          <w:ilvl w:val="0"/>
          <w:numId w:val="4"/>
        </w:numPr>
        <w:spacing w:line="276" w:lineRule="auto"/>
        <w:jc w:val="both"/>
        <w:rPr>
          <w:rFonts w:ascii="Tahoma" w:hAnsi="Tahoma" w:cs="Tahoma"/>
        </w:rPr>
      </w:pPr>
      <w:proofErr w:type="gramStart"/>
      <w:r>
        <w:rPr>
          <w:rFonts w:ascii="Tahoma" w:hAnsi="Tahoma" w:cs="Tahoma"/>
        </w:rPr>
        <w:t>não</w:t>
      </w:r>
      <w:proofErr w:type="gramEnd"/>
      <w:r>
        <w:rPr>
          <w:rFonts w:ascii="Tahoma" w:hAnsi="Tahoma" w:cs="Tahoma"/>
        </w:rPr>
        <w:t xml:space="preserve">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1E1DC5" w:rsidRDefault="001E1DC5" w:rsidP="001E1DC5">
      <w:pPr>
        <w:numPr>
          <w:ilvl w:val="0"/>
          <w:numId w:val="4"/>
        </w:numPr>
        <w:spacing w:line="276" w:lineRule="auto"/>
        <w:jc w:val="both"/>
        <w:rPr>
          <w:rFonts w:ascii="Tahoma" w:hAnsi="Tahoma" w:cs="Tahoma"/>
        </w:rPr>
      </w:pPr>
      <w:proofErr w:type="gramStart"/>
      <w:r>
        <w:rPr>
          <w:rFonts w:ascii="Tahoma" w:hAnsi="Tahoma" w:cs="Tahoma"/>
        </w:rPr>
        <w:t>no</w:t>
      </w:r>
      <w:proofErr w:type="gramEnd"/>
      <w:r>
        <w:rPr>
          <w:rFonts w:ascii="Tahoma" w:hAnsi="Tahoma" w:cs="Tahoma"/>
        </w:rPr>
        <w:t xml:space="preserve">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Na hipótese da </w:t>
      </w:r>
      <w:proofErr w:type="gramStart"/>
      <w:r>
        <w:rPr>
          <w:rFonts w:ascii="Tahoma" w:hAnsi="Tahoma" w:cs="Tahoma"/>
        </w:rPr>
        <w:t>não-contratação</w:t>
      </w:r>
      <w:proofErr w:type="gramEnd"/>
      <w:r>
        <w:rPr>
          <w:rFonts w:ascii="Tahoma" w:hAnsi="Tahoma" w:cs="Tahoma"/>
        </w:rPr>
        <w:t xml:space="preserve"> nos termos previstos no Item 7.7, o objeto licitado será adjudicado em favor da proposta originalmente vencedora do certame.</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A microempresa ou empresa de pequeno porte mais bem classificada será convocada para apresentar nova proposta no prazo máximo de </w:t>
      </w:r>
      <w:proofErr w:type="gramStart"/>
      <w:r>
        <w:rPr>
          <w:rFonts w:ascii="Tahoma" w:hAnsi="Tahoma" w:cs="Tahoma"/>
        </w:rPr>
        <w:t>5</w:t>
      </w:r>
      <w:proofErr w:type="gramEnd"/>
      <w:r>
        <w:rPr>
          <w:rFonts w:ascii="Tahoma" w:hAnsi="Tahoma" w:cs="Tahoma"/>
        </w:rPr>
        <w:t xml:space="preserve"> (cinco) minutos após o encerramento dos lances, sob pena de preclusão.</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Encerrado os procedimentos acima descritos e ordenadas as ofertas, de acordo com o menor preço apresentado, o Pregoeiro verificará a aceitabilidade da proposta de valor mais baixo comparando-o com os valores consignados no respectivo Orçamento Prévio, </w:t>
      </w:r>
      <w:proofErr w:type="spellStart"/>
      <w:proofErr w:type="gramStart"/>
      <w:r>
        <w:rPr>
          <w:rFonts w:ascii="Tahoma" w:hAnsi="Tahoma" w:cs="Tahoma"/>
        </w:rPr>
        <w:t>decidindo,</w:t>
      </w:r>
      <w:proofErr w:type="gramEnd"/>
      <w:r>
        <w:rPr>
          <w:rFonts w:ascii="Tahoma" w:hAnsi="Tahoma" w:cs="Tahoma"/>
        </w:rPr>
        <w:t>motivadamente</w:t>
      </w:r>
      <w:proofErr w:type="spellEnd"/>
      <w:r>
        <w:rPr>
          <w:rFonts w:ascii="Tahoma" w:hAnsi="Tahoma" w:cs="Tahoma"/>
        </w:rPr>
        <w:t>, a respeito.</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Sendo considerada aceitável a proposta comercial da licitante que apresentou o menor preço, o Pregoeiro procederá à abertura de seu Envelope nº 02 - DOCUMENTAÇÃO, para verificação do atendimento das condições de habilitação fixadas no item </w:t>
      </w:r>
      <w:proofErr w:type="gramStart"/>
      <w:r>
        <w:rPr>
          <w:rFonts w:ascii="Tahoma" w:hAnsi="Tahoma" w:cs="Tahoma"/>
        </w:rPr>
        <w:t>6</w:t>
      </w:r>
      <w:proofErr w:type="gramEnd"/>
      <w:r>
        <w:rPr>
          <w:rFonts w:ascii="Tahoma" w:hAnsi="Tahoma" w:cs="Tahoma"/>
        </w:rPr>
        <w:t xml:space="preserve"> e subitens, deste Edital.</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Constatada a conformidade da documentação com as exigências impostas pelo </w:t>
      </w:r>
      <w:proofErr w:type="spellStart"/>
      <w:proofErr w:type="gramStart"/>
      <w:r>
        <w:rPr>
          <w:rFonts w:ascii="Tahoma" w:hAnsi="Tahoma" w:cs="Tahoma"/>
        </w:rPr>
        <w:t>edital,</w:t>
      </w:r>
      <w:proofErr w:type="gramEnd"/>
      <w:r>
        <w:rPr>
          <w:rFonts w:ascii="Tahoma" w:hAnsi="Tahoma" w:cs="Tahoma"/>
        </w:rPr>
        <w:t>a</w:t>
      </w:r>
      <w:proofErr w:type="spellEnd"/>
      <w:r>
        <w:rPr>
          <w:rFonts w:ascii="Tahoma" w:hAnsi="Tahoma" w:cs="Tahoma"/>
        </w:rPr>
        <w:t xml:space="preserve"> licitante será declarada vencedora, sendo-lhe adjudicado o objeto. Caso contrário, o Pregoeiro inabilitará as licitantes que não atenderem todos os requisitos relativos à habilitação, exigíveis no item </w:t>
      </w:r>
      <w:proofErr w:type="gramStart"/>
      <w:r>
        <w:rPr>
          <w:rFonts w:ascii="Tahoma" w:hAnsi="Tahoma" w:cs="Tahoma"/>
        </w:rPr>
        <w:t>6</w:t>
      </w:r>
      <w:proofErr w:type="gramEnd"/>
      <w:r>
        <w:rPr>
          <w:rFonts w:ascii="Tahoma" w:hAnsi="Tahoma" w:cs="Tahoma"/>
        </w:rPr>
        <w:t xml:space="preserve"> e seus subitens, deste Edital.</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Se a proposta ou o lance de menor preço não for aceitável ou se a licitante </w:t>
      </w:r>
      <w:proofErr w:type="spellStart"/>
      <w:r>
        <w:rPr>
          <w:rFonts w:ascii="Tahoma" w:hAnsi="Tahoma" w:cs="Tahoma"/>
        </w:rPr>
        <w:t>desatenderàs</w:t>
      </w:r>
      <w:proofErr w:type="spellEnd"/>
      <w:r>
        <w:rPr>
          <w:rFonts w:ascii="Tahoma" w:hAnsi="Tahoma" w:cs="Tahoma"/>
        </w:rPr>
        <w:t xml:space="preserve"> exigências </w:t>
      </w:r>
      <w:proofErr w:type="spellStart"/>
      <w:r>
        <w:rPr>
          <w:rFonts w:ascii="Tahoma" w:hAnsi="Tahoma" w:cs="Tahoma"/>
        </w:rPr>
        <w:t>habilitatórias</w:t>
      </w:r>
      <w:proofErr w:type="spellEnd"/>
      <w:r>
        <w:rPr>
          <w:rFonts w:ascii="Tahoma" w:hAnsi="Tahoma" w:cs="Tahoma"/>
        </w:rPr>
        <w:t>, o Pregoeiro examinará a proposta ou o lance subsequente, verificando a sua aceitabilidade e procedendo à sua habilitação, na ordem de classificação, e assim sucessivamente, até a apuração de uma proposta ou lance que atenda ao Edital.</w:t>
      </w:r>
    </w:p>
    <w:p w:rsidR="001E1DC5" w:rsidRDefault="001E1DC5" w:rsidP="001E1DC5">
      <w:pPr>
        <w:pStyle w:val="PargrafodaLista"/>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Ocorrendo </w:t>
      </w:r>
      <w:proofErr w:type="gramStart"/>
      <w:r>
        <w:rPr>
          <w:rFonts w:ascii="Tahoma" w:hAnsi="Tahoma" w:cs="Tahoma"/>
        </w:rPr>
        <w:t>a</w:t>
      </w:r>
      <w:proofErr w:type="gramEnd"/>
      <w:r>
        <w:rPr>
          <w:rFonts w:ascii="Tahoma" w:hAnsi="Tahoma" w:cs="Tahoma"/>
        </w:rPr>
        <w:t xml:space="preserve"> situação referida no item 7.11, o Pregoeiro poderá negociar com a licitante para que seja obtido preço melhor.</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lastRenderedPageBreak/>
        <w:t xml:space="preserve">- Caso todas as propostas sejam julgadas desclassificadas (antes da fase de lances verbais) ou todas as licitantes sejam inabilitadas, o Pregoeiro poderá fixar aos licitantes o prazo de </w:t>
      </w:r>
      <w:proofErr w:type="gramStart"/>
      <w:r>
        <w:rPr>
          <w:rFonts w:ascii="Tahoma" w:hAnsi="Tahoma" w:cs="Tahoma"/>
        </w:rPr>
        <w:t>8</w:t>
      </w:r>
      <w:proofErr w:type="gramEnd"/>
      <w:r>
        <w:rPr>
          <w:rFonts w:ascii="Tahoma" w:hAnsi="Tahoma" w:cs="Tahoma"/>
        </w:rPr>
        <w:t>(oito) dias úteis para apresentação de outras propostas ou de nova documentação, escoimadas das causas que ensejaram a sua desqualificação (art. 48, § 3º, da Lei 8.666/93).</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Pr>
          <w:rFonts w:ascii="Tahoma" w:hAnsi="Tahoma" w:cs="Tahoma"/>
        </w:rPr>
        <w:t>3</w:t>
      </w:r>
      <w:proofErr w:type="gramEnd"/>
      <w:r>
        <w:rPr>
          <w:rFonts w:ascii="Tahoma" w:hAnsi="Tahoma" w:cs="Tahoma"/>
        </w:rPr>
        <w:t xml:space="preserve"> (três)dias consecutivos para a apresentação das razões de recurso, bem como o registro de que todas as demais licitantes ficaram intimadas para, querendo, apresentarem </w:t>
      </w:r>
      <w:proofErr w:type="spellStart"/>
      <w:r>
        <w:rPr>
          <w:rFonts w:ascii="Tahoma" w:hAnsi="Tahoma" w:cs="Tahoma"/>
        </w:rPr>
        <w:t>contra-razões</w:t>
      </w:r>
      <w:proofErr w:type="spellEnd"/>
      <w:r>
        <w:rPr>
          <w:rFonts w:ascii="Tahoma" w:hAnsi="Tahoma" w:cs="Tahoma"/>
        </w:rPr>
        <w:t xml:space="preserve"> do recurso em igual número de dias, que começarão a correr do término do prazo da recorrente, sendo-lhes assegurada vista imediata dos autos.</w:t>
      </w:r>
    </w:p>
    <w:p w:rsidR="001E1DC5" w:rsidRDefault="001E1DC5" w:rsidP="001E1DC5">
      <w:pPr>
        <w:pStyle w:val="PargrafodaLista"/>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Da Sessão Pública do Pregão será lavrada ata circunstanciada, contendo, sempre juízo de outros, o registro dos licitantes credenciados, das propostas escritas e verbais apresentadas, na ordem de classificação, da análise da documentação exigida para a habilitação </w:t>
      </w:r>
      <w:proofErr w:type="spellStart"/>
      <w:r>
        <w:rPr>
          <w:rFonts w:ascii="Tahoma" w:hAnsi="Tahoma" w:cs="Tahoma"/>
        </w:rPr>
        <w:t>edos</w:t>
      </w:r>
      <w:proofErr w:type="spellEnd"/>
      <w:r>
        <w:rPr>
          <w:rFonts w:ascii="Tahoma" w:hAnsi="Tahoma" w:cs="Tahoma"/>
        </w:rPr>
        <w:t xml:space="preserve"> recursos interpostos, estes, em conformidade com as disposições do item acima.</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w:t>
      </w:r>
      <w:proofErr w:type="gramStart"/>
      <w:r>
        <w:rPr>
          <w:rFonts w:ascii="Tahoma" w:hAnsi="Tahoma" w:cs="Tahoma"/>
        </w:rPr>
        <w:t>sob pena</w:t>
      </w:r>
      <w:proofErr w:type="gramEnd"/>
      <w:r>
        <w:rPr>
          <w:rFonts w:ascii="Tahoma" w:hAnsi="Tahoma" w:cs="Tahoma"/>
        </w:rPr>
        <w:t xml:space="preserve"> de inutilizarão dos mesmos.</w:t>
      </w:r>
    </w:p>
    <w:p w:rsidR="001E1DC5" w:rsidRDefault="001E1DC5" w:rsidP="001E1DC5">
      <w:pPr>
        <w:pStyle w:val="PargrafodaLista"/>
        <w:rPr>
          <w:rFonts w:ascii="Tahoma" w:hAnsi="Tahoma" w:cs="Tahoma"/>
        </w:rPr>
      </w:pPr>
    </w:p>
    <w:p w:rsidR="001E1DC5" w:rsidRDefault="001E1DC5" w:rsidP="001E1DC5">
      <w:pPr>
        <w:pStyle w:val="PargrafodaLista"/>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DOS CRITÉRIOS DE JULGAMENTO E ADJUDICAÇÃO</w:t>
      </w:r>
    </w:p>
    <w:p w:rsidR="001E1DC5" w:rsidRDefault="001E1DC5" w:rsidP="001E1DC5">
      <w:pPr>
        <w:ind w:left="420"/>
        <w:jc w:val="both"/>
        <w:rPr>
          <w:rFonts w:ascii="Tahoma" w:hAnsi="Tahoma" w:cs="Tahoma"/>
          <w:b/>
        </w:rPr>
      </w:pPr>
    </w:p>
    <w:p w:rsidR="001E1DC5" w:rsidRDefault="001E1DC5" w:rsidP="001E1DC5">
      <w:pPr>
        <w:pStyle w:val="PargrafodaLista"/>
        <w:numPr>
          <w:ilvl w:val="1"/>
          <w:numId w:val="1"/>
        </w:numPr>
        <w:jc w:val="left"/>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que </w:t>
      </w:r>
      <w:proofErr w:type="gramStart"/>
      <w:r>
        <w:rPr>
          <w:rFonts w:ascii="Tahoma" w:hAnsi="Tahoma" w:cs="Tahoma"/>
        </w:rPr>
        <w:t>apresentar(</w:t>
      </w:r>
      <w:proofErr w:type="gramEnd"/>
      <w:r>
        <w:rPr>
          <w:rFonts w:ascii="Tahoma" w:hAnsi="Tahoma" w:cs="Tahoma"/>
        </w:rPr>
        <w:t xml:space="preserve">em) o </w:t>
      </w:r>
      <w:r>
        <w:fldChar w:fldCharType="begin"/>
      </w:r>
      <w:r>
        <w:instrText xml:space="preserve"> DOCVARIABLE "Modalidade" \* MERGEFORMAT </w:instrText>
      </w:r>
      <w:r>
        <w:fldChar w:fldCharType="separate"/>
      </w:r>
      <w:r w:rsidRPr="003C435C">
        <w:rPr>
          <w:rFonts w:ascii="Tahoma" w:hAnsi="Tahoma" w:cs="Tahoma"/>
          <w:b/>
        </w:rPr>
        <w:t>PREGÃO</w:t>
      </w:r>
      <w:r>
        <w:t xml:space="preserve"> PRESENCIAL</w:t>
      </w:r>
      <w:r>
        <w:fldChar w:fldCharType="end"/>
      </w:r>
      <w:r>
        <w:rPr>
          <w:rFonts w:ascii="Tahoma" w:hAnsi="Tahoma" w:cs="Tahoma"/>
        </w:rPr>
        <w:t>, desde que atendidas as especificações constantes deste Edital.</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lastRenderedPageBreak/>
        <w:t>- No caso de empate entre duas ou mais propostas, e depois de obedecido o disposto no artigo 3º, § 2º, da Lei nº 8.666/93, a classificação será feita, obrigatoriamente, por sorteio, que será realizado na própria Sessão.</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A adjudicação do objeto deste PREGÃO será formalizada pelo Pregoeiro, POR </w:t>
      </w:r>
      <w:proofErr w:type="spellStart"/>
      <w:proofErr w:type="gramStart"/>
      <w:r>
        <w:rPr>
          <w:rFonts w:ascii="Tahoma" w:hAnsi="Tahoma" w:cs="Tahoma"/>
        </w:rPr>
        <w:t>ITEM,</w:t>
      </w:r>
      <w:proofErr w:type="gramEnd"/>
      <w:r>
        <w:rPr>
          <w:rFonts w:ascii="Tahoma" w:hAnsi="Tahoma" w:cs="Tahoma"/>
        </w:rPr>
        <w:t>à</w:t>
      </w:r>
      <w:proofErr w:type="spellEnd"/>
      <w:r>
        <w:rPr>
          <w:rFonts w:ascii="Tahoma" w:hAnsi="Tahoma" w:cs="Tahoma"/>
        </w:rPr>
        <w:t>(s) licitante(s) cuja(s) proposta(s) seja(m) considerada(s) vencedora(s).</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O resultado da licitação será homologado pela Autoridade Competente.</w:t>
      </w:r>
    </w:p>
    <w:p w:rsidR="001E1DC5" w:rsidRDefault="001E1DC5" w:rsidP="001E1DC5">
      <w:pPr>
        <w:pStyle w:val="PargrafodaLista"/>
        <w:rPr>
          <w:rFonts w:ascii="Tahoma" w:hAnsi="Tahoma" w:cs="Tahoma"/>
        </w:rPr>
      </w:pPr>
    </w:p>
    <w:p w:rsidR="001E1DC5" w:rsidRDefault="001E1DC5" w:rsidP="001E1DC5">
      <w:pPr>
        <w:ind w:left="720"/>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DO PREÇO MÁXIMO</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O valor discriminado no ANEXO “D” deve ser considerado pelos proponentes com o preço máximo para elaboração da proposta de preço para este certame.</w:t>
      </w:r>
    </w:p>
    <w:p w:rsidR="001E1DC5" w:rsidRDefault="001E1DC5" w:rsidP="001E1DC5">
      <w:pPr>
        <w:ind w:left="720"/>
        <w:jc w:val="both"/>
        <w:rPr>
          <w:rFonts w:ascii="Tahoma" w:hAnsi="Tahoma" w:cs="Tahoma"/>
          <w:b/>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xml:space="preserve">- DO PRAZO, FORMA DE RECEBIMENTO E LOCAL DE ENTREGA DO </w:t>
      </w:r>
      <w:proofErr w:type="gramStart"/>
      <w:r>
        <w:rPr>
          <w:rFonts w:ascii="Tahoma" w:hAnsi="Tahoma" w:cs="Tahoma"/>
          <w:b/>
        </w:rPr>
        <w:t>OBJETO</w:t>
      </w:r>
      <w:proofErr w:type="gramEnd"/>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A(s) licitante(s) vencedora(s) deverá (</w:t>
      </w:r>
      <w:proofErr w:type="spellStart"/>
      <w:r>
        <w:rPr>
          <w:rFonts w:ascii="Tahoma" w:hAnsi="Tahoma" w:cs="Tahoma"/>
        </w:rPr>
        <w:t>ão</w:t>
      </w:r>
      <w:proofErr w:type="spellEnd"/>
      <w:r>
        <w:rPr>
          <w:rFonts w:ascii="Tahoma" w:hAnsi="Tahoma" w:cs="Tahoma"/>
        </w:rPr>
        <w:t>) efetuar a entrega dos produtos no prazo de até quinze dias da entrega da requisição.</w:t>
      </w:r>
    </w:p>
    <w:p w:rsidR="001E1DC5" w:rsidRDefault="001E1DC5" w:rsidP="001E1DC5">
      <w:pPr>
        <w:ind w:left="720"/>
        <w:jc w:val="both"/>
        <w:rPr>
          <w:rFonts w:ascii="Tahoma" w:hAnsi="Tahoma" w:cs="Tahoma"/>
        </w:rPr>
      </w:pPr>
    </w:p>
    <w:p w:rsidR="001E1DC5" w:rsidRDefault="001E1DC5" w:rsidP="001E1DC5">
      <w:pPr>
        <w:ind w:left="420"/>
        <w:jc w:val="both"/>
        <w:rPr>
          <w:rFonts w:ascii="Tahoma" w:hAnsi="Tahoma" w:cs="Tahoma"/>
        </w:rPr>
      </w:pPr>
      <w:r>
        <w:rPr>
          <w:rFonts w:ascii="Tahoma" w:hAnsi="Tahoma" w:cs="Tahoma"/>
        </w:rPr>
        <w:t xml:space="preserve">– Os produtos objeto desta licitação, deverão ser entregues </w:t>
      </w:r>
      <w:proofErr w:type="gramStart"/>
      <w:r>
        <w:rPr>
          <w:rFonts w:ascii="Tahoma" w:hAnsi="Tahoma" w:cs="Tahoma"/>
        </w:rPr>
        <w:t>no(</w:t>
      </w:r>
      <w:proofErr w:type="gramEnd"/>
      <w:r>
        <w:rPr>
          <w:rFonts w:ascii="Tahoma" w:hAnsi="Tahoma" w:cs="Tahoma"/>
        </w:rPr>
        <w:t>a):</w:t>
      </w:r>
      <w:r>
        <w:fldChar w:fldCharType="begin"/>
      </w:r>
      <w:r>
        <w:instrText xml:space="preserve"> DOCVARIABLE "LocalEntrega" \* MERGEFORMAT </w:instrText>
      </w:r>
      <w:r>
        <w:fldChar w:fldCharType="separate"/>
      </w:r>
      <w:r w:rsidRPr="003C435C">
        <w:rPr>
          <w:rFonts w:ascii="Tahoma" w:hAnsi="Tahoma" w:cs="Tahoma"/>
          <w:b/>
        </w:rPr>
        <w:t>UNIDADE SANITARIA JOSE MOCELIN</w:t>
      </w:r>
      <w:r>
        <w:fldChar w:fldCharType="end"/>
      </w:r>
      <w:r>
        <w:rPr>
          <w:rFonts w:ascii="Tahoma" w:hAnsi="Tahoma" w:cs="Tahoma"/>
        </w:rPr>
        <w:t xml:space="preserve">, neste Município, de segunda à sexta-feira, das 8:00 às 12:00 </w:t>
      </w:r>
      <w:proofErr w:type="spellStart"/>
      <w:r>
        <w:rPr>
          <w:rFonts w:ascii="Tahoma" w:hAnsi="Tahoma" w:cs="Tahoma"/>
        </w:rPr>
        <w:t>hs</w:t>
      </w:r>
      <w:proofErr w:type="spellEnd"/>
      <w:r>
        <w:rPr>
          <w:rFonts w:ascii="Tahoma" w:hAnsi="Tahoma" w:cs="Tahoma"/>
        </w:rPr>
        <w:t xml:space="preserve"> e das 13:00 às 17:00 horas, mediante apresentação autorização de fornecimento devidamente assinada pelo órgão competente.</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Os produtos deverão ser entregues rigorosamente dentro do prazo de validade.</w:t>
      </w:r>
    </w:p>
    <w:p w:rsidR="001E1DC5" w:rsidRDefault="001E1DC5" w:rsidP="001E1DC5">
      <w:pPr>
        <w:pStyle w:val="PargrafodaLista"/>
        <w:rPr>
          <w:rFonts w:ascii="Tahoma" w:hAnsi="Tahoma" w:cs="Tahoma"/>
        </w:rPr>
      </w:pPr>
    </w:p>
    <w:p w:rsidR="001E1DC5" w:rsidRDefault="001E1DC5" w:rsidP="001E1DC5">
      <w:pPr>
        <w:ind w:left="720"/>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DO CRITÉRIO DE REAJUSTE</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1E1DC5" w:rsidRDefault="001E1DC5" w:rsidP="001E1DC5">
      <w:pPr>
        <w:ind w:left="720"/>
        <w:jc w:val="both"/>
        <w:rPr>
          <w:rFonts w:ascii="Tahoma" w:hAnsi="Tahoma" w:cs="Tahoma"/>
          <w:b/>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DAS CONDIÇÕES DE PAGAMENTO E DA DOTAÇÃO ORÇAMENTÁRIA</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A Prefeitura Municipal de Abdon Batista SC efetuará o pagamento dos produtos ou serviços objeto desta licitação, ao(s) licitante(s) vencedor (</w:t>
      </w:r>
      <w:proofErr w:type="gramStart"/>
      <w:r>
        <w:rPr>
          <w:rFonts w:ascii="Tahoma" w:hAnsi="Tahoma" w:cs="Tahoma"/>
        </w:rPr>
        <w:t>es</w:t>
      </w:r>
      <w:proofErr w:type="gramEnd"/>
      <w:r>
        <w:rPr>
          <w:rFonts w:ascii="Tahoma" w:hAnsi="Tahoma" w:cs="Tahoma"/>
        </w:rPr>
        <w:t xml:space="preserve">) no prazo de até 30 (trinta) dias úteis após a apresentação das respectivas notas fiscais, por parte do(s) fornecedor(es), devidamente atestada(s) pelo servidor responsável pelo recebimento dos itens licitados e verificação </w:t>
      </w:r>
      <w:proofErr w:type="spellStart"/>
      <w:r>
        <w:rPr>
          <w:rFonts w:ascii="Tahoma" w:hAnsi="Tahoma" w:cs="Tahoma"/>
        </w:rPr>
        <w:t>dasituação</w:t>
      </w:r>
      <w:proofErr w:type="spellEnd"/>
      <w:r>
        <w:rPr>
          <w:rFonts w:ascii="Tahoma" w:hAnsi="Tahoma" w:cs="Tahoma"/>
        </w:rPr>
        <w:t xml:space="preserve">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1E1DC5" w:rsidRDefault="001E1DC5" w:rsidP="001E1DC5">
      <w:pPr>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1E1DC5" w:rsidRDefault="001E1DC5" w:rsidP="001E1DC5">
      <w:pPr>
        <w:pStyle w:val="PargrafodaLista"/>
        <w:rPr>
          <w:rFonts w:ascii="Tahoma" w:hAnsi="Tahoma" w:cs="Tahoma"/>
        </w:rPr>
      </w:pPr>
    </w:p>
    <w:p w:rsidR="001E1DC5" w:rsidRDefault="001E1DC5" w:rsidP="001E1DC5">
      <w:pPr>
        <w:jc w:val="both"/>
        <w:rPr>
          <w:rFonts w:ascii="Tahoma" w:hAnsi="Tahoma" w:cs="Tahoma"/>
          <w:b/>
        </w:rPr>
      </w:pPr>
      <w:r>
        <w:fldChar w:fldCharType="begin"/>
      </w:r>
      <w:r>
        <w:instrText xml:space="preserve"> DOCVARIABLE "Dotacoes" \* MERGEFORMAT </w:instrText>
      </w:r>
      <w:r>
        <w:fldChar w:fldCharType="separate"/>
      </w:r>
      <w:r w:rsidRPr="003C435C">
        <w:rPr>
          <w:rFonts w:ascii="Tahoma" w:hAnsi="Tahoma" w:cs="Tahoma"/>
          <w:b/>
        </w:rPr>
        <w:t>2.046.4490.00</w:t>
      </w:r>
      <w:r>
        <w:t xml:space="preserve"> - 152 - 8/2019</w:t>
      </w:r>
      <w:proofErr w:type="gramStart"/>
      <w:r>
        <w:t xml:space="preserve">   </w:t>
      </w:r>
      <w:proofErr w:type="gramEnd"/>
      <w:r>
        <w:t xml:space="preserve">-   Manutenção, expansão das atividades da saúde </w:t>
      </w:r>
      <w:proofErr w:type="spellStart"/>
      <w:r>
        <w:t>básic</w:t>
      </w:r>
      <w:proofErr w:type="spellEnd"/>
      <w:r>
        <w:t xml:space="preserve"> </w:t>
      </w:r>
      <w:r>
        <w:fldChar w:fldCharType="end"/>
      </w:r>
      <w:r>
        <w:rPr>
          <w:rFonts w:ascii="Tahoma" w:hAnsi="Tahoma" w:cs="Tahoma"/>
          <w:b/>
        </w:rPr>
        <w:t>.</w:t>
      </w:r>
    </w:p>
    <w:p w:rsidR="001E1DC5" w:rsidRDefault="001E1DC5" w:rsidP="001E1DC5">
      <w:pPr>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DA IMPUGNAÇÃO DO EDITAL E DOS RECURSOS ADMINISTRATIVOS</w:t>
      </w:r>
    </w:p>
    <w:p w:rsidR="001E1DC5" w:rsidRDefault="001E1DC5" w:rsidP="001E1DC5">
      <w:pPr>
        <w:ind w:left="4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Até o segundo dia útil que anteceder a data fixada para o recebimento das </w:t>
      </w:r>
      <w:proofErr w:type="spellStart"/>
      <w:proofErr w:type="gramStart"/>
      <w:r>
        <w:rPr>
          <w:rFonts w:ascii="Tahoma" w:hAnsi="Tahoma" w:cs="Tahoma"/>
        </w:rPr>
        <w:t>propostas,</w:t>
      </w:r>
      <w:proofErr w:type="gramEnd"/>
      <w:r>
        <w:rPr>
          <w:rFonts w:ascii="Tahoma" w:hAnsi="Tahoma" w:cs="Tahoma"/>
        </w:rPr>
        <w:t>qualquer</w:t>
      </w:r>
      <w:proofErr w:type="spellEnd"/>
      <w:r>
        <w:rPr>
          <w:rFonts w:ascii="Tahoma" w:hAnsi="Tahoma" w:cs="Tahoma"/>
        </w:rPr>
        <w:t xml:space="preserve"> empresa interessada em participar da licitação poderá impugnar o ato convocatório do Pregão.</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O recurso deverá ser dirigido ao Pregoeiro que poderá reconsiderar sua decisão, </w:t>
      </w:r>
      <w:proofErr w:type="spellStart"/>
      <w:proofErr w:type="gramStart"/>
      <w:r>
        <w:rPr>
          <w:rFonts w:ascii="Tahoma" w:hAnsi="Tahoma" w:cs="Tahoma"/>
        </w:rPr>
        <w:t>ou,</w:t>
      </w:r>
      <w:proofErr w:type="gramEnd"/>
      <w:r>
        <w:rPr>
          <w:rFonts w:ascii="Tahoma" w:hAnsi="Tahoma" w:cs="Tahoma"/>
        </w:rPr>
        <w:t>fazê-lo</w:t>
      </w:r>
      <w:proofErr w:type="spellEnd"/>
      <w:r>
        <w:rPr>
          <w:rFonts w:ascii="Tahoma" w:hAnsi="Tahoma" w:cs="Tahoma"/>
        </w:rPr>
        <w:t xml:space="preserve"> subir, devidamente informado, para apreciação e decisão.</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As demais licitantes, já intimadas na Sessão Pública acima referida, terão o prazo de 03 (três) dias consecutivos para apresentarem as contrarrazões, que começará a correr do término do prazo da recorrente.</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A manifestação na Sessão Pública e a motivação, no caso de recurso, são pressupostos de admissibilidade dos recursos.</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Decididos os recursos, o Pregoeiro fará a adjudicação do objeto do certame à(s</w:t>
      </w:r>
      <w:proofErr w:type="gramStart"/>
      <w:r>
        <w:rPr>
          <w:rFonts w:ascii="Tahoma" w:hAnsi="Tahoma" w:cs="Tahoma"/>
        </w:rPr>
        <w:t>)licitante</w:t>
      </w:r>
      <w:proofErr w:type="gramEnd"/>
      <w:r>
        <w:rPr>
          <w:rFonts w:ascii="Tahoma" w:hAnsi="Tahoma" w:cs="Tahoma"/>
        </w:rPr>
        <w:t>(s) vencedora(s).</w:t>
      </w:r>
    </w:p>
    <w:p w:rsidR="001E1DC5" w:rsidRDefault="001E1DC5" w:rsidP="001E1DC5">
      <w:pPr>
        <w:ind w:left="720"/>
        <w:jc w:val="both"/>
        <w:rPr>
          <w:rFonts w:ascii="Tahoma" w:hAnsi="Tahoma" w:cs="Tahoma"/>
          <w:b/>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DO CONTRATO E RESPECTIVA VIGÊNCIA</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Após a homologação do resultado, será (</w:t>
      </w:r>
      <w:proofErr w:type="spellStart"/>
      <w:r>
        <w:rPr>
          <w:rFonts w:ascii="Tahoma" w:hAnsi="Tahoma" w:cs="Tahoma"/>
        </w:rPr>
        <w:t>ão</w:t>
      </w:r>
      <w:proofErr w:type="spellEnd"/>
      <w:r>
        <w:rPr>
          <w:rFonts w:ascii="Tahoma" w:hAnsi="Tahoma" w:cs="Tahoma"/>
        </w:rPr>
        <w:t xml:space="preserve">) a(s) vencedora(s) notificada(s) e convocada(s) para, no prazo de </w:t>
      </w:r>
      <w:proofErr w:type="gramStart"/>
      <w:r>
        <w:rPr>
          <w:rFonts w:ascii="Tahoma" w:hAnsi="Tahoma" w:cs="Tahoma"/>
        </w:rPr>
        <w:t>5</w:t>
      </w:r>
      <w:proofErr w:type="gramEnd"/>
      <w:r>
        <w:rPr>
          <w:rFonts w:ascii="Tahoma" w:hAnsi="Tahoma" w:cs="Tahoma"/>
        </w:rPr>
        <w:t xml:space="preserve"> (cinco) dias úteis, assinar(em) o pertinente contrato (minuta constante do Anexo “E”), sob pena de decair do direito à contratação, sem prejuízo das sanções previstas no item 17, deste Edital.</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O(s) contrato(s) terá (</w:t>
      </w:r>
      <w:proofErr w:type="spellStart"/>
      <w:r>
        <w:rPr>
          <w:rFonts w:ascii="Tahoma" w:hAnsi="Tahoma" w:cs="Tahoma"/>
        </w:rPr>
        <w:t>ão</w:t>
      </w:r>
      <w:proofErr w:type="spellEnd"/>
      <w:r>
        <w:rPr>
          <w:rFonts w:ascii="Tahoma" w:hAnsi="Tahoma" w:cs="Tahoma"/>
        </w:rPr>
        <w:t>) prazo de vigência da data de assinatura até 28/02/2019.</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Caso o contrato, por qualquer motivo, não venha a ser </w:t>
      </w:r>
      <w:proofErr w:type="gramStart"/>
      <w:r>
        <w:rPr>
          <w:rFonts w:ascii="Tahoma" w:hAnsi="Tahoma" w:cs="Tahoma"/>
        </w:rPr>
        <w:t>assinado, a licitante</w:t>
      </w:r>
      <w:proofErr w:type="gramEnd"/>
      <w:r>
        <w:rPr>
          <w:rFonts w:ascii="Tahoma" w:hAnsi="Tahoma" w:cs="Tahoma"/>
        </w:rPr>
        <w:t xml:space="preserve"> </w:t>
      </w:r>
      <w:proofErr w:type="spellStart"/>
      <w:r>
        <w:rPr>
          <w:rFonts w:ascii="Tahoma" w:hAnsi="Tahoma" w:cs="Tahoma"/>
        </w:rPr>
        <w:t>subseqüente</w:t>
      </w:r>
      <w:proofErr w:type="spellEnd"/>
      <w:r>
        <w:rPr>
          <w:rFonts w:ascii="Tahoma" w:hAnsi="Tahoma" w:cs="Tahoma"/>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1E1DC5" w:rsidRDefault="001E1DC5" w:rsidP="001E1DC5">
      <w:pPr>
        <w:pStyle w:val="PargrafodaLista"/>
        <w:rPr>
          <w:rFonts w:ascii="Tahoma" w:hAnsi="Tahoma" w:cs="Tahoma"/>
        </w:rPr>
      </w:pPr>
    </w:p>
    <w:p w:rsidR="001E1DC5" w:rsidRDefault="001E1DC5" w:rsidP="001E1DC5">
      <w:pPr>
        <w:ind w:left="720"/>
        <w:jc w:val="both"/>
        <w:rPr>
          <w:rFonts w:ascii="Tahoma" w:hAnsi="Tahoma" w:cs="Tahoma"/>
          <w:b/>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DA RESCISÃO CONTRATUAL</w:t>
      </w:r>
    </w:p>
    <w:p w:rsidR="001E1DC5" w:rsidRDefault="001E1DC5" w:rsidP="001E1DC5">
      <w:pPr>
        <w:ind w:left="4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w:t>
      </w:r>
      <w:r>
        <w:rPr>
          <w:rFonts w:ascii="Tahoma" w:hAnsi="Tahoma" w:cs="Tahoma"/>
        </w:rPr>
        <w:lastRenderedPageBreak/>
        <w:t>posteriores alterações, com as consequências previstas no art. 80 da referida Lei, sem que caiba à empresa contratada direito a qualquer indenização.</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A rescisão contratual poderá ser:</w:t>
      </w:r>
    </w:p>
    <w:p w:rsidR="001E1DC5" w:rsidRDefault="001E1DC5" w:rsidP="001E1DC5">
      <w:pPr>
        <w:pStyle w:val="PargrafodaLista"/>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determinada por ato unilateral da Administração, nos casos enunciados nos incisos Ia XII e XVII do art. 78 da Lei 8.666/93;</w:t>
      </w:r>
    </w:p>
    <w:p w:rsidR="001E1DC5" w:rsidRDefault="001E1DC5" w:rsidP="001E1DC5">
      <w:pPr>
        <w:ind w:left="720"/>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1E1DC5" w:rsidRDefault="001E1DC5" w:rsidP="001E1DC5">
      <w:pPr>
        <w:ind w:left="720"/>
        <w:jc w:val="both"/>
        <w:rPr>
          <w:rFonts w:ascii="Tahoma" w:hAnsi="Tahoma" w:cs="Tahoma"/>
          <w:b/>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DAS PENALIDADES</w:t>
      </w:r>
    </w:p>
    <w:p w:rsidR="001E1DC5" w:rsidRDefault="001E1DC5" w:rsidP="001E1DC5">
      <w:pPr>
        <w:ind w:left="420"/>
        <w:jc w:val="both"/>
        <w:rPr>
          <w:rFonts w:ascii="Tahoma" w:hAnsi="Tahoma" w:cs="Tahoma"/>
          <w:b/>
        </w:rPr>
      </w:pPr>
    </w:p>
    <w:p w:rsidR="001E1DC5" w:rsidRDefault="001E1DC5" w:rsidP="001E1DC5">
      <w:pPr>
        <w:jc w:val="both"/>
        <w:rPr>
          <w:rFonts w:ascii="Tahoma" w:hAnsi="Tahoma" w:cs="Tahoma"/>
        </w:rPr>
      </w:pPr>
      <w:r>
        <w:rPr>
          <w:rFonts w:ascii="Tahoma" w:hAnsi="Tahoma" w:cs="Tahoma"/>
        </w:rPr>
        <w:t>16.1 - A recusa imotivada do adjudicatário em assinar o Instrumento Contratual no prazo assinalado neste edital</w:t>
      </w:r>
      <w:proofErr w:type="gramStart"/>
      <w:r>
        <w:rPr>
          <w:rFonts w:ascii="Tahoma" w:hAnsi="Tahoma" w:cs="Tahoma"/>
        </w:rPr>
        <w:t>, sujeitá-lo-á</w:t>
      </w:r>
      <w:proofErr w:type="gramEnd"/>
      <w:r>
        <w:rPr>
          <w:rFonts w:ascii="Tahoma" w:hAnsi="Tahoma" w:cs="Tahoma"/>
        </w:rPr>
        <w:t xml:space="preserve"> à multa de 20% (vinte por cento) sobre o valor total do contrato, contada a partir do primeiro dia após ter expirado o prazo que teria para assinar o contrato, nos termos do item 15.1 do presente instrumento convocatório.</w:t>
      </w:r>
    </w:p>
    <w:p w:rsidR="001E1DC5" w:rsidRDefault="001E1DC5" w:rsidP="001E1DC5">
      <w:pPr>
        <w:jc w:val="both"/>
        <w:rPr>
          <w:rFonts w:ascii="Tahoma" w:hAnsi="Tahoma" w:cs="Tahoma"/>
        </w:rPr>
      </w:pPr>
    </w:p>
    <w:p w:rsidR="001E1DC5" w:rsidRDefault="001E1DC5" w:rsidP="001E1DC5">
      <w:pPr>
        <w:numPr>
          <w:ilvl w:val="2"/>
          <w:numId w:val="1"/>
        </w:numPr>
        <w:spacing w:line="276" w:lineRule="auto"/>
        <w:jc w:val="both"/>
        <w:rPr>
          <w:rFonts w:ascii="Tahoma" w:hAnsi="Tahoma" w:cs="Tahoma"/>
        </w:rPr>
      </w:pPr>
      <w:r>
        <w:rPr>
          <w:rFonts w:ascii="Tahoma" w:hAnsi="Tahoma" w:cs="Tahoma"/>
        </w:rPr>
        <w:t xml:space="preserve">- Entende-se por valor total do contrato o montante dos preços totais finais oferecidos pela licitante após </w:t>
      </w:r>
      <w:proofErr w:type="gramStart"/>
      <w:r>
        <w:rPr>
          <w:rFonts w:ascii="Tahoma" w:hAnsi="Tahoma" w:cs="Tahoma"/>
        </w:rPr>
        <w:t>a etapa de lances, considerando os itens do objeto que lhe tenham sido adjudicados</w:t>
      </w:r>
      <w:proofErr w:type="gramEnd"/>
      <w:r>
        <w:rPr>
          <w:rFonts w:ascii="Tahoma" w:hAnsi="Tahoma" w:cs="Tahoma"/>
        </w:rPr>
        <w:t>.</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A penalidade de multa, prevista no item 17.1 deste edital, poderá ser aplicada, cumulativamente, com as demais penalidades dispostas na Lei nº 8.666/93, conforme o art. 87, § 2ºdo mesmo diploma legal.</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A Administração poderá deixar de aplicar as penalidades previstas nesta cláusula, se </w:t>
      </w:r>
      <w:proofErr w:type="gramStart"/>
      <w:r>
        <w:rPr>
          <w:rFonts w:ascii="Tahoma" w:hAnsi="Tahoma" w:cs="Tahoma"/>
        </w:rPr>
        <w:t>admitidas</w:t>
      </w:r>
      <w:proofErr w:type="gramEnd"/>
      <w:r>
        <w:rPr>
          <w:rFonts w:ascii="Tahoma" w:hAnsi="Tahoma" w:cs="Tahoma"/>
        </w:rPr>
        <w:t xml:space="preserve"> as justificativas apresentadas pela licitante vencedora, nos termos do que dispõe o artigo43, parágrafo 6º c/c artigo 81, e artigo 87, “caput”, da Lei nº 8.666/93.</w:t>
      </w:r>
    </w:p>
    <w:p w:rsidR="001E1DC5" w:rsidRDefault="001E1DC5" w:rsidP="001E1DC5">
      <w:pPr>
        <w:pStyle w:val="PargrafodaLista"/>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1E1DC5" w:rsidRDefault="001E1DC5" w:rsidP="001E1DC5">
      <w:pPr>
        <w:ind w:left="720"/>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DAS DISPOSIÇÕES GERAIS</w:t>
      </w:r>
    </w:p>
    <w:p w:rsidR="001E1DC5" w:rsidRDefault="001E1DC5" w:rsidP="001E1DC5">
      <w:pPr>
        <w:ind w:left="420"/>
        <w:jc w:val="both"/>
        <w:rPr>
          <w:rFonts w:ascii="Tahoma" w:hAnsi="Tahoma" w:cs="Tahoma"/>
          <w:b/>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w:t>
      </w:r>
      <w:proofErr w:type="gramStart"/>
      <w:r>
        <w:rPr>
          <w:rFonts w:ascii="Tahoma" w:hAnsi="Tahoma" w:cs="Tahoma"/>
        </w:rPr>
        <w:t>e-mail:</w:t>
      </w:r>
      <w:proofErr w:type="gramEnd"/>
      <w:r>
        <w:fldChar w:fldCharType="begin"/>
      </w:r>
      <w:r>
        <w:instrText>HYPERLINK "mailto:compras@abdonbatista.sc.gov.br"</w:instrText>
      </w:r>
      <w:r>
        <w:fldChar w:fldCharType="separate"/>
      </w:r>
      <w:r>
        <w:rPr>
          <w:rStyle w:val="Hyperlink"/>
          <w:rFonts w:ascii="Tahoma" w:hAnsi="Tahoma" w:cs="Tahoma"/>
        </w:rPr>
        <w:t>compras@abdonbatista.sc.gov.br</w:t>
      </w:r>
      <w:r>
        <w:fldChar w:fldCharType="end"/>
      </w:r>
      <w:r>
        <w:rPr>
          <w:rFonts w:ascii="Tahoma" w:hAnsi="Tahoma" w:cs="Tahoma"/>
        </w:rPr>
        <w:t xml:space="preserve"> ou através do telefone (0**49) 3545-1109, de segunda à sexta-feira, das 08:00 às 12:00 e das 13:00 às 17:00 horas.</w:t>
      </w:r>
    </w:p>
    <w:p w:rsidR="001E1DC5" w:rsidRDefault="001E1DC5" w:rsidP="001E1DC5">
      <w:pPr>
        <w:ind w:left="720"/>
        <w:jc w:val="both"/>
        <w:rPr>
          <w:rFonts w:ascii="Tahoma" w:hAnsi="Tahoma" w:cs="Tahoma"/>
        </w:rPr>
      </w:pPr>
    </w:p>
    <w:p w:rsidR="001E1DC5" w:rsidRDefault="001E1DC5" w:rsidP="001E1DC5">
      <w:pPr>
        <w:numPr>
          <w:ilvl w:val="1"/>
          <w:numId w:val="1"/>
        </w:numPr>
        <w:spacing w:line="276" w:lineRule="auto"/>
        <w:jc w:val="both"/>
        <w:rPr>
          <w:rFonts w:ascii="Tahoma" w:hAnsi="Tahoma" w:cs="Tahoma"/>
        </w:rPr>
      </w:pPr>
      <w:r>
        <w:rPr>
          <w:rFonts w:ascii="Tahoma" w:hAnsi="Tahoma" w:cs="Tahoma"/>
        </w:rPr>
        <w:t xml:space="preserve">- Para </w:t>
      </w:r>
      <w:proofErr w:type="gramStart"/>
      <w:r>
        <w:rPr>
          <w:rFonts w:ascii="Tahoma" w:hAnsi="Tahoma" w:cs="Tahoma"/>
        </w:rPr>
        <w:t>agilização</w:t>
      </w:r>
      <w:proofErr w:type="gramEnd"/>
      <w:r>
        <w:rPr>
          <w:rFonts w:ascii="Tahoma" w:hAnsi="Tahoma" w:cs="Tahoma"/>
        </w:rPr>
        <w:t xml:space="preserve"> dos trabalhos, não interferindo no julgamento das propostas, as licitantes farão constar em sua documentação endereço eletrônico (e-mail), número de telefone e fax, bem como o nome da pessoa indicada para contatos.</w:t>
      </w:r>
    </w:p>
    <w:p w:rsidR="001E1DC5" w:rsidRDefault="001E1DC5" w:rsidP="001E1DC5">
      <w:pPr>
        <w:jc w:val="both"/>
        <w:rPr>
          <w:rFonts w:ascii="Tahoma" w:hAnsi="Tahoma" w:cs="Tahoma"/>
        </w:rPr>
      </w:pPr>
      <w:r>
        <w:rPr>
          <w:rFonts w:ascii="Tahoma" w:hAnsi="Tahoma" w:cs="Tahoma"/>
        </w:rPr>
        <w:lastRenderedPageBreak/>
        <w:t>17.3 – A Prefeitura Municipal de Abdon Batista SC reserva-se o direito de filmar e/ou gravar as Sessões</w:t>
      </w:r>
    </w:p>
    <w:p w:rsidR="001E1DC5" w:rsidRDefault="001E1DC5" w:rsidP="001E1DC5">
      <w:pPr>
        <w:jc w:val="both"/>
        <w:rPr>
          <w:rFonts w:ascii="Tahoma" w:hAnsi="Tahoma" w:cs="Tahoma"/>
        </w:rPr>
      </w:pPr>
      <w:r>
        <w:rPr>
          <w:rFonts w:ascii="Tahoma" w:hAnsi="Tahoma" w:cs="Tahoma"/>
        </w:rPr>
        <w:t>Públicas deste Pregão.</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17.4 - Informações verbais prestadas por integrantes da Administração Municipal de Abdon Batista SC não</w:t>
      </w:r>
    </w:p>
    <w:p w:rsidR="001E1DC5" w:rsidRDefault="001E1DC5" w:rsidP="001E1DC5">
      <w:pPr>
        <w:jc w:val="both"/>
        <w:rPr>
          <w:rFonts w:ascii="Tahoma" w:hAnsi="Tahoma" w:cs="Tahoma"/>
        </w:rPr>
      </w:pPr>
      <w:proofErr w:type="gramStart"/>
      <w:r>
        <w:rPr>
          <w:rFonts w:ascii="Tahoma" w:hAnsi="Tahoma" w:cs="Tahoma"/>
        </w:rPr>
        <w:t>serão</w:t>
      </w:r>
      <w:proofErr w:type="gramEnd"/>
      <w:r>
        <w:rPr>
          <w:rFonts w:ascii="Tahoma" w:hAnsi="Tahoma" w:cs="Tahoma"/>
        </w:rPr>
        <w:t xml:space="preserve"> consideradas como motivos para impugnações.</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17.5 - Os casos omissos neste Edital serão resolvidos à luz das disposições contidas nas Leis Federais nº 8.666, de 21 de junho de 1993, e nº 10.520, de 17 de julho de 2002, e, se for ocaso, conforme disposições da Lei nº 8.078/90 (Código de Defesa do Consumidor), Código Civil </w:t>
      </w:r>
      <w:proofErr w:type="spellStart"/>
      <w:r>
        <w:rPr>
          <w:rFonts w:ascii="Tahoma" w:hAnsi="Tahoma" w:cs="Tahoma"/>
        </w:rPr>
        <w:t>elegislações</w:t>
      </w:r>
      <w:proofErr w:type="spellEnd"/>
      <w:r>
        <w:rPr>
          <w:rFonts w:ascii="Tahoma" w:hAnsi="Tahoma" w:cs="Tahoma"/>
        </w:rPr>
        <w:t xml:space="preserve"> pertinentes à matéria.</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17.6 - No interesse da Administração, e sem que caiba às participantes qualquer reclamação ou indenização, poderá ser:</w:t>
      </w:r>
    </w:p>
    <w:p w:rsidR="001E1DC5" w:rsidRDefault="001E1DC5" w:rsidP="001E1DC5">
      <w:pPr>
        <w:jc w:val="both"/>
        <w:rPr>
          <w:rFonts w:ascii="Tahoma" w:hAnsi="Tahoma" w:cs="Tahoma"/>
        </w:rPr>
      </w:pPr>
    </w:p>
    <w:p w:rsidR="001E1DC5" w:rsidRDefault="001E1DC5" w:rsidP="001E1DC5">
      <w:pPr>
        <w:numPr>
          <w:ilvl w:val="0"/>
          <w:numId w:val="5"/>
        </w:numPr>
        <w:spacing w:line="276" w:lineRule="auto"/>
        <w:jc w:val="both"/>
        <w:rPr>
          <w:rFonts w:ascii="Tahoma" w:hAnsi="Tahoma" w:cs="Tahoma"/>
        </w:rPr>
      </w:pPr>
      <w:proofErr w:type="gramStart"/>
      <w:r>
        <w:rPr>
          <w:rFonts w:ascii="Tahoma" w:hAnsi="Tahoma" w:cs="Tahoma"/>
        </w:rPr>
        <w:t>adiada</w:t>
      </w:r>
      <w:proofErr w:type="gramEnd"/>
      <w:r>
        <w:rPr>
          <w:rFonts w:ascii="Tahoma" w:hAnsi="Tahoma" w:cs="Tahoma"/>
        </w:rPr>
        <w:t xml:space="preserve"> a abertura da licitação;</w:t>
      </w:r>
    </w:p>
    <w:p w:rsidR="001E1DC5" w:rsidRDefault="001E1DC5" w:rsidP="001E1DC5">
      <w:pPr>
        <w:numPr>
          <w:ilvl w:val="0"/>
          <w:numId w:val="5"/>
        </w:numPr>
        <w:spacing w:line="276" w:lineRule="auto"/>
        <w:jc w:val="both"/>
        <w:rPr>
          <w:rFonts w:ascii="Tahoma" w:hAnsi="Tahoma" w:cs="Tahoma"/>
        </w:rPr>
      </w:pPr>
      <w:proofErr w:type="gramStart"/>
      <w:r>
        <w:rPr>
          <w:rFonts w:ascii="Tahoma" w:hAnsi="Tahoma" w:cs="Tahoma"/>
        </w:rPr>
        <w:t>alterados</w:t>
      </w:r>
      <w:proofErr w:type="gramEnd"/>
      <w:r>
        <w:rPr>
          <w:rFonts w:ascii="Tahoma" w:hAnsi="Tahoma" w:cs="Tahoma"/>
        </w:rPr>
        <w:t xml:space="preserve"> os termos do Edital, obedecendo ao disposto no § 4º do art. 21 da Lei 8.666/93.</w:t>
      </w:r>
    </w:p>
    <w:p w:rsidR="001E1DC5" w:rsidRDefault="001E1DC5" w:rsidP="001E1DC5">
      <w:pPr>
        <w:ind w:left="720"/>
        <w:jc w:val="both"/>
        <w:rPr>
          <w:rFonts w:ascii="Tahoma" w:hAnsi="Tahoma" w:cs="Tahoma"/>
        </w:rPr>
      </w:pPr>
    </w:p>
    <w:p w:rsidR="001E1DC5" w:rsidRDefault="001E1DC5" w:rsidP="001E1DC5">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1E1DC5" w:rsidRDefault="001E1DC5" w:rsidP="001E1DC5">
      <w:pPr>
        <w:jc w:val="both"/>
        <w:rPr>
          <w:rFonts w:ascii="Tahoma" w:hAnsi="Tahoma" w:cs="Tahoma"/>
        </w:rPr>
      </w:pPr>
    </w:p>
    <w:p w:rsidR="001E1DC5" w:rsidRDefault="001E1DC5" w:rsidP="001E1DC5">
      <w:pPr>
        <w:numPr>
          <w:ilvl w:val="0"/>
          <w:numId w:val="1"/>
        </w:numPr>
        <w:spacing w:line="276" w:lineRule="auto"/>
        <w:jc w:val="both"/>
        <w:rPr>
          <w:rFonts w:ascii="Tahoma" w:hAnsi="Tahoma" w:cs="Tahoma"/>
          <w:b/>
        </w:rPr>
      </w:pPr>
      <w:r>
        <w:rPr>
          <w:rFonts w:ascii="Tahoma" w:hAnsi="Tahoma" w:cs="Tahoma"/>
          <w:b/>
        </w:rPr>
        <w:t>- DOS ANEXOS DO EDITAL</w:t>
      </w:r>
    </w:p>
    <w:p w:rsidR="001E1DC5" w:rsidRDefault="001E1DC5" w:rsidP="001E1DC5">
      <w:pPr>
        <w:ind w:left="420"/>
        <w:jc w:val="both"/>
        <w:rPr>
          <w:rFonts w:ascii="Tahoma" w:hAnsi="Tahoma" w:cs="Tahoma"/>
          <w:b/>
        </w:rPr>
      </w:pPr>
    </w:p>
    <w:p w:rsidR="001E1DC5" w:rsidRDefault="001E1DC5" w:rsidP="001E1DC5">
      <w:pPr>
        <w:jc w:val="both"/>
        <w:rPr>
          <w:rFonts w:ascii="Tahoma" w:hAnsi="Tahoma" w:cs="Tahoma"/>
        </w:rPr>
      </w:pPr>
      <w:r>
        <w:rPr>
          <w:rFonts w:ascii="Tahoma" w:hAnsi="Tahoma" w:cs="Tahoma"/>
        </w:rPr>
        <w:t>18.1 - Integram o presente Edital, dele fazendo parte como se transcritos em seu corpo, os seguintes anexos:</w:t>
      </w:r>
    </w:p>
    <w:p w:rsidR="001E1DC5" w:rsidRDefault="001E1DC5" w:rsidP="001E1DC5">
      <w:pPr>
        <w:jc w:val="both"/>
        <w:rPr>
          <w:rFonts w:ascii="Tahoma" w:hAnsi="Tahoma" w:cs="Tahoma"/>
        </w:rPr>
      </w:pPr>
    </w:p>
    <w:p w:rsidR="001E1DC5" w:rsidRDefault="001E1DC5" w:rsidP="001E1DC5">
      <w:pPr>
        <w:numPr>
          <w:ilvl w:val="0"/>
          <w:numId w:val="6"/>
        </w:numPr>
        <w:spacing w:line="276" w:lineRule="auto"/>
        <w:jc w:val="both"/>
        <w:rPr>
          <w:rFonts w:ascii="Tahoma" w:hAnsi="Tahoma" w:cs="Tahoma"/>
        </w:rPr>
      </w:pPr>
      <w:r>
        <w:rPr>
          <w:rFonts w:ascii="Tahoma" w:hAnsi="Tahoma" w:cs="Tahoma"/>
        </w:rPr>
        <w:t>Anexo “A” – MODELO DE TERMO DE CREDENCIAMENTO;</w:t>
      </w:r>
    </w:p>
    <w:p w:rsidR="001E1DC5" w:rsidRDefault="001E1DC5" w:rsidP="001E1DC5">
      <w:pPr>
        <w:ind w:left="720"/>
        <w:jc w:val="both"/>
        <w:rPr>
          <w:rFonts w:ascii="Tahoma" w:hAnsi="Tahoma" w:cs="Tahoma"/>
        </w:rPr>
      </w:pPr>
    </w:p>
    <w:p w:rsidR="001E1DC5" w:rsidRDefault="001E1DC5" w:rsidP="001E1DC5">
      <w:pPr>
        <w:numPr>
          <w:ilvl w:val="0"/>
          <w:numId w:val="6"/>
        </w:numPr>
        <w:spacing w:line="276" w:lineRule="auto"/>
        <w:jc w:val="both"/>
        <w:rPr>
          <w:rFonts w:ascii="Tahoma" w:hAnsi="Tahoma" w:cs="Tahoma"/>
        </w:rPr>
      </w:pPr>
      <w:r>
        <w:rPr>
          <w:rFonts w:ascii="Tahoma" w:hAnsi="Tahoma" w:cs="Tahoma"/>
        </w:rPr>
        <w:t>Anexo “B” – MODELO DE DECLARAÇÃO DE ATENDIMENTO À LEGISLAÇÃOTRABALHISTA DE PROTEÇÃO À CRIANÇA E AO ADOLESCENTE;</w:t>
      </w:r>
    </w:p>
    <w:p w:rsidR="001E1DC5" w:rsidRDefault="001E1DC5" w:rsidP="001E1DC5">
      <w:pPr>
        <w:pStyle w:val="PargrafodaLista"/>
        <w:rPr>
          <w:rFonts w:ascii="Tahoma" w:hAnsi="Tahoma" w:cs="Tahoma"/>
        </w:rPr>
      </w:pPr>
    </w:p>
    <w:p w:rsidR="001E1DC5" w:rsidRDefault="001E1DC5" w:rsidP="001E1DC5">
      <w:pPr>
        <w:numPr>
          <w:ilvl w:val="0"/>
          <w:numId w:val="6"/>
        </w:numPr>
        <w:spacing w:line="276" w:lineRule="auto"/>
        <w:jc w:val="both"/>
        <w:rPr>
          <w:rFonts w:ascii="Tahoma" w:hAnsi="Tahoma" w:cs="Tahoma"/>
        </w:rPr>
      </w:pPr>
      <w:r>
        <w:rPr>
          <w:rFonts w:ascii="Tahoma" w:hAnsi="Tahoma" w:cs="Tahoma"/>
        </w:rPr>
        <w:t>Anexo “C” – MODELO DE DECLARAÇÃO DE ATENDIMENTO AO INC. VII, DO ART.4º, DA LEI Nº 10.520/2002;</w:t>
      </w:r>
    </w:p>
    <w:p w:rsidR="001E1DC5" w:rsidRDefault="001E1DC5" w:rsidP="001E1DC5">
      <w:pPr>
        <w:pStyle w:val="PargrafodaLista"/>
        <w:rPr>
          <w:rFonts w:ascii="Tahoma" w:hAnsi="Tahoma" w:cs="Tahoma"/>
        </w:rPr>
      </w:pPr>
    </w:p>
    <w:p w:rsidR="001E1DC5" w:rsidRDefault="001E1DC5" w:rsidP="001E1DC5">
      <w:pPr>
        <w:numPr>
          <w:ilvl w:val="0"/>
          <w:numId w:val="6"/>
        </w:numPr>
        <w:spacing w:line="276" w:lineRule="auto"/>
        <w:jc w:val="both"/>
        <w:rPr>
          <w:rFonts w:ascii="Tahoma" w:hAnsi="Tahoma" w:cs="Tahoma"/>
        </w:rPr>
      </w:pPr>
      <w:r>
        <w:rPr>
          <w:rFonts w:ascii="Tahoma" w:hAnsi="Tahoma" w:cs="Tahoma"/>
        </w:rPr>
        <w:t>Anexo “D” – RELAÇÃO DE ITENS DO OBJETO DESTA LICITAÇÃO;</w:t>
      </w:r>
    </w:p>
    <w:p w:rsidR="001E1DC5" w:rsidRDefault="001E1DC5" w:rsidP="001E1DC5">
      <w:pPr>
        <w:numPr>
          <w:ilvl w:val="0"/>
          <w:numId w:val="6"/>
        </w:numPr>
        <w:spacing w:line="276" w:lineRule="auto"/>
        <w:jc w:val="both"/>
        <w:rPr>
          <w:rFonts w:ascii="Tahoma" w:hAnsi="Tahoma" w:cs="Tahoma"/>
        </w:rPr>
      </w:pPr>
    </w:p>
    <w:p w:rsidR="001E1DC5" w:rsidRDefault="001E1DC5" w:rsidP="001E1DC5">
      <w:pPr>
        <w:numPr>
          <w:ilvl w:val="0"/>
          <w:numId w:val="6"/>
        </w:numPr>
        <w:spacing w:line="276" w:lineRule="auto"/>
        <w:jc w:val="both"/>
        <w:rPr>
          <w:rFonts w:ascii="Tahoma" w:hAnsi="Tahoma" w:cs="Tahoma"/>
        </w:rPr>
      </w:pPr>
      <w:r>
        <w:rPr>
          <w:rFonts w:ascii="Tahoma" w:hAnsi="Tahoma" w:cs="Tahoma"/>
        </w:rPr>
        <w:t>Anexo “E” – MINUTA DE CONTRATO;</w:t>
      </w:r>
    </w:p>
    <w:p w:rsidR="001E1DC5" w:rsidRDefault="001E1DC5" w:rsidP="001E1DC5">
      <w:pPr>
        <w:pStyle w:val="PargrafodaLista"/>
        <w:rPr>
          <w:rFonts w:ascii="Tahoma" w:hAnsi="Tahoma" w:cs="Tahoma"/>
        </w:rPr>
      </w:pPr>
    </w:p>
    <w:p w:rsidR="001E1DC5" w:rsidRDefault="001E1DC5" w:rsidP="001E1DC5">
      <w:pPr>
        <w:ind w:left="720"/>
        <w:jc w:val="both"/>
        <w:rPr>
          <w:rFonts w:ascii="Tahoma" w:hAnsi="Tahoma" w:cs="Tahoma"/>
        </w:rPr>
      </w:pPr>
    </w:p>
    <w:p w:rsidR="001E1DC5" w:rsidRDefault="001E1DC5" w:rsidP="001E1DC5">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3C435C">
        <w:rPr>
          <w:rFonts w:ascii="Tahoma" w:hAnsi="Tahoma" w:cs="Tahoma"/>
          <w:b/>
          <w:u w:val="single"/>
        </w:rPr>
        <w:t>14 de Janeiro de 2019</w:t>
      </w:r>
      <w:r>
        <w:fldChar w:fldCharType="end"/>
      </w:r>
      <w:r>
        <w:rPr>
          <w:rFonts w:ascii="Tahoma" w:hAnsi="Tahoma" w:cs="Tahoma"/>
        </w:rPr>
        <w:t>.</w:t>
      </w:r>
    </w:p>
    <w:p w:rsidR="001E1DC5" w:rsidRPr="009245F8" w:rsidRDefault="001E1DC5" w:rsidP="001E1DC5">
      <w:pPr>
        <w:pStyle w:val="Ttulo5"/>
        <w:rPr>
          <w:rFonts w:ascii="Arial" w:hAnsi="Arial" w:cs="Arial"/>
          <w:sz w:val="20"/>
          <w:szCs w:val="20"/>
        </w:rPr>
      </w:pPr>
    </w:p>
    <w:p w:rsidR="001E1DC5" w:rsidRPr="009245F8" w:rsidRDefault="001E1DC5" w:rsidP="001E1DC5">
      <w:pPr>
        <w:pStyle w:val="Ttulo5"/>
        <w:rPr>
          <w:rFonts w:ascii="Arial" w:hAnsi="Arial" w:cs="Arial"/>
          <w:sz w:val="20"/>
          <w:szCs w:val="20"/>
        </w:rPr>
      </w:pPr>
      <w:r w:rsidRPr="009245F8">
        <w:rPr>
          <w:rFonts w:ascii="Arial" w:hAnsi="Arial" w:cs="Arial"/>
          <w:sz w:val="20"/>
          <w:szCs w:val="20"/>
        </w:rPr>
        <w:t>______________________</w:t>
      </w:r>
    </w:p>
    <w:p w:rsidR="001E1DC5" w:rsidRPr="009245F8" w:rsidRDefault="001E1DC5" w:rsidP="001E1DC5">
      <w:pPr>
        <w:pStyle w:val="Ttulo5"/>
        <w:rPr>
          <w:rFonts w:ascii="Arial" w:hAnsi="Arial" w:cs="Arial"/>
          <w:sz w:val="20"/>
          <w:szCs w:val="20"/>
        </w:rPr>
      </w:pPr>
      <w:r w:rsidRPr="009245F8">
        <w:rPr>
          <w:rFonts w:ascii="Arial" w:hAnsi="Arial" w:cs="Arial"/>
          <w:sz w:val="20"/>
          <w:szCs w:val="20"/>
        </w:rPr>
        <w:t>LUCIMAR ANTONIO SALMORIA</w:t>
      </w:r>
    </w:p>
    <w:p w:rsidR="001E1DC5" w:rsidRPr="009245F8" w:rsidRDefault="001E1DC5" w:rsidP="001E1DC5">
      <w:pPr>
        <w:pStyle w:val="Ttulo5"/>
        <w:rPr>
          <w:rFonts w:ascii="Arial" w:hAnsi="Arial" w:cs="Arial"/>
          <w:sz w:val="20"/>
          <w:szCs w:val="20"/>
        </w:rPr>
      </w:pPr>
      <w:r w:rsidRPr="009245F8">
        <w:rPr>
          <w:rFonts w:ascii="Arial" w:hAnsi="Arial" w:cs="Arial"/>
          <w:sz w:val="20"/>
          <w:szCs w:val="20"/>
        </w:rPr>
        <w:t>Prefeito Municipal</w:t>
      </w:r>
    </w:p>
    <w:p w:rsidR="001E1DC5" w:rsidRPr="009245F8" w:rsidRDefault="001E1DC5" w:rsidP="001E1DC5">
      <w:pPr>
        <w:pStyle w:val="Ttulo5"/>
        <w:rPr>
          <w:rFonts w:ascii="Arial" w:hAnsi="Arial" w:cs="Arial"/>
          <w:sz w:val="20"/>
          <w:szCs w:val="20"/>
        </w:rPr>
      </w:pPr>
      <w:r w:rsidRPr="009245F8">
        <w:rPr>
          <w:rFonts w:ascii="Arial" w:hAnsi="Arial" w:cs="Arial"/>
          <w:sz w:val="20"/>
          <w:szCs w:val="20"/>
        </w:rPr>
        <w:t>_______________________</w:t>
      </w:r>
    </w:p>
    <w:p w:rsidR="001E1DC5" w:rsidRPr="009245F8" w:rsidRDefault="001E1DC5" w:rsidP="001E1DC5">
      <w:pPr>
        <w:pStyle w:val="Ttulo5"/>
        <w:rPr>
          <w:rFonts w:ascii="Arial" w:hAnsi="Arial" w:cs="Arial"/>
          <w:sz w:val="20"/>
          <w:szCs w:val="20"/>
        </w:rPr>
      </w:pPr>
      <w:r w:rsidRPr="009245F8">
        <w:rPr>
          <w:rFonts w:ascii="Arial" w:hAnsi="Arial" w:cs="Arial"/>
          <w:sz w:val="20"/>
          <w:szCs w:val="20"/>
        </w:rPr>
        <w:t xml:space="preserve">JURIDICO </w:t>
      </w:r>
    </w:p>
    <w:p w:rsidR="001E1DC5" w:rsidRPr="009245F8" w:rsidRDefault="001E1DC5" w:rsidP="001E1DC5">
      <w:pPr>
        <w:jc w:val="both"/>
        <w:rPr>
          <w:rFonts w:ascii="Arial" w:hAnsi="Arial" w:cs="Arial"/>
        </w:rPr>
      </w:pPr>
      <w:r w:rsidRPr="009245F8">
        <w:rPr>
          <w:rFonts w:ascii="Arial" w:hAnsi="Arial" w:cs="Arial"/>
        </w:rPr>
        <w:br w:type="page"/>
      </w:r>
    </w:p>
    <w:p w:rsidR="001E1DC5" w:rsidRDefault="001E1DC5" w:rsidP="001E1DC5">
      <w:pPr>
        <w:rPr>
          <w:rFonts w:ascii="Tahoma" w:hAnsi="Tahoma" w:cs="Tahoma"/>
          <w:b/>
        </w:rPr>
      </w:pPr>
      <w:r>
        <w:rPr>
          <w:rFonts w:ascii="Tahoma" w:hAnsi="Tahoma" w:cs="Tahoma"/>
          <w:b/>
        </w:rPr>
        <w:lastRenderedPageBreak/>
        <w:t>ANEXO “A”</w:t>
      </w:r>
    </w:p>
    <w:p w:rsidR="001E1DC5" w:rsidRDefault="001E1DC5" w:rsidP="001E1DC5">
      <w:pPr>
        <w:rPr>
          <w:rFonts w:ascii="Tahoma" w:hAnsi="Tahoma" w:cs="Tahoma"/>
          <w:b/>
        </w:rPr>
      </w:pPr>
      <w:r>
        <w:rPr>
          <w:rFonts w:ascii="Tahoma" w:hAnsi="Tahoma" w:cs="Tahoma"/>
          <w:b/>
        </w:rPr>
        <w:t>MODELO DE TERMO DE CREDENCIAMENTO</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Razão Social:</w:t>
      </w:r>
    </w:p>
    <w:p w:rsidR="001E1DC5" w:rsidRDefault="001E1DC5" w:rsidP="001E1DC5">
      <w:pPr>
        <w:jc w:val="both"/>
        <w:rPr>
          <w:rFonts w:ascii="Tahoma" w:hAnsi="Tahoma" w:cs="Tahoma"/>
        </w:rPr>
      </w:pPr>
      <w:r>
        <w:rPr>
          <w:rFonts w:ascii="Tahoma" w:hAnsi="Tahoma" w:cs="Tahoma"/>
        </w:rPr>
        <w:t>Endereço:</w:t>
      </w:r>
    </w:p>
    <w:p w:rsidR="001E1DC5" w:rsidRDefault="001E1DC5" w:rsidP="001E1DC5">
      <w:pPr>
        <w:jc w:val="both"/>
        <w:rPr>
          <w:rFonts w:ascii="Tahoma" w:hAnsi="Tahoma" w:cs="Tahoma"/>
        </w:rPr>
      </w:pPr>
      <w:r>
        <w:rPr>
          <w:rFonts w:ascii="Tahoma" w:hAnsi="Tahoma" w:cs="Tahoma"/>
        </w:rPr>
        <w:t>Cidade/Estado:</w:t>
      </w:r>
    </w:p>
    <w:p w:rsidR="001E1DC5" w:rsidRDefault="001E1DC5" w:rsidP="001E1DC5">
      <w:pPr>
        <w:jc w:val="both"/>
        <w:rPr>
          <w:rFonts w:ascii="Tahoma" w:hAnsi="Tahoma" w:cs="Tahoma"/>
        </w:rPr>
      </w:pPr>
      <w:r>
        <w:rPr>
          <w:rFonts w:ascii="Tahoma" w:hAnsi="Tahoma" w:cs="Tahoma"/>
        </w:rPr>
        <w:t>CNPJ:</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A Prefeitura Municipal de Abdon Batista SC, </w:t>
      </w:r>
    </w:p>
    <w:p w:rsidR="001E1DC5" w:rsidRDefault="001E1DC5" w:rsidP="001E1DC5">
      <w:pPr>
        <w:jc w:val="both"/>
        <w:rPr>
          <w:rFonts w:ascii="Tahoma" w:hAnsi="Tahoma" w:cs="Tahoma"/>
        </w:rPr>
      </w:pP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Credenciamos </w:t>
      </w:r>
      <w:proofErr w:type="gramStart"/>
      <w:r>
        <w:rPr>
          <w:rFonts w:ascii="Tahoma" w:hAnsi="Tahoma" w:cs="Tahoma"/>
        </w:rPr>
        <w:t>o(</w:t>
      </w:r>
      <w:proofErr w:type="gramEnd"/>
      <w:r>
        <w:rPr>
          <w:rFonts w:ascii="Tahoma" w:hAnsi="Tahoma" w:cs="Tahoma"/>
        </w:rPr>
        <w:t xml:space="preserve">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3C435C">
        <w:rPr>
          <w:rFonts w:ascii="Tahoma" w:hAnsi="Tahoma" w:cs="Tahoma"/>
          <w:b/>
        </w:rPr>
        <w:t>1/2019</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1E1DC5" w:rsidRDefault="001E1DC5" w:rsidP="001E1DC5">
      <w:pPr>
        <w:jc w:val="both"/>
        <w:rPr>
          <w:rFonts w:ascii="Tahoma" w:hAnsi="Tahoma" w:cs="Tahoma"/>
        </w:rPr>
      </w:pPr>
    </w:p>
    <w:p w:rsidR="001E1DC5" w:rsidRDefault="001E1DC5" w:rsidP="001E1DC5">
      <w:pPr>
        <w:jc w:val="right"/>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_________.</w:t>
      </w:r>
    </w:p>
    <w:p w:rsidR="001E1DC5" w:rsidRDefault="001E1DC5" w:rsidP="001E1DC5">
      <w:pPr>
        <w:jc w:val="both"/>
        <w:rPr>
          <w:rFonts w:ascii="Tahoma" w:hAnsi="Tahoma" w:cs="Tahoma"/>
        </w:rPr>
      </w:pPr>
    </w:p>
    <w:p w:rsidR="001E1DC5" w:rsidRDefault="001E1DC5" w:rsidP="001E1DC5">
      <w:pPr>
        <w:jc w:val="both"/>
        <w:rPr>
          <w:rFonts w:ascii="Tahoma" w:hAnsi="Tahoma" w:cs="Tahoma"/>
        </w:rPr>
      </w:pP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(nome e assinatura do responsável legal)</w:t>
      </w:r>
    </w:p>
    <w:p w:rsidR="001E1DC5" w:rsidRDefault="001E1DC5" w:rsidP="001E1DC5">
      <w:pPr>
        <w:jc w:val="both"/>
        <w:rPr>
          <w:rFonts w:ascii="Tahoma" w:hAnsi="Tahoma" w:cs="Tahoma"/>
        </w:rPr>
      </w:pPr>
      <w:r>
        <w:rPr>
          <w:rFonts w:ascii="Tahoma" w:hAnsi="Tahoma" w:cs="Tahoma"/>
        </w:rPr>
        <w:t>(número da carteira de identidade e órgão emissor)</w:t>
      </w:r>
    </w:p>
    <w:p w:rsidR="001E1DC5" w:rsidRDefault="001E1DC5" w:rsidP="001E1DC5">
      <w:pPr>
        <w:jc w:val="both"/>
        <w:rPr>
          <w:rFonts w:ascii="Tahoma" w:hAnsi="Tahoma" w:cs="Tahoma"/>
        </w:rPr>
      </w:pPr>
      <w:r>
        <w:rPr>
          <w:rFonts w:ascii="Tahoma" w:hAnsi="Tahoma" w:cs="Tahoma"/>
        </w:rPr>
        <w:br w:type="page"/>
      </w:r>
    </w:p>
    <w:p w:rsidR="001E1DC5" w:rsidRDefault="001E1DC5" w:rsidP="001E1DC5">
      <w:pPr>
        <w:rPr>
          <w:rFonts w:ascii="Tahoma" w:hAnsi="Tahoma" w:cs="Tahoma"/>
          <w:b/>
        </w:rPr>
      </w:pPr>
      <w:r>
        <w:rPr>
          <w:rFonts w:ascii="Tahoma" w:hAnsi="Tahoma" w:cs="Tahoma"/>
          <w:b/>
        </w:rPr>
        <w:lastRenderedPageBreak/>
        <w:t>ANEXO “B”</w:t>
      </w:r>
    </w:p>
    <w:p w:rsidR="001E1DC5" w:rsidRDefault="001E1DC5" w:rsidP="001E1DC5">
      <w:pPr>
        <w:rPr>
          <w:rFonts w:ascii="Tahoma" w:hAnsi="Tahoma" w:cs="Tahoma"/>
          <w:b/>
        </w:rPr>
      </w:pPr>
    </w:p>
    <w:p w:rsidR="001E1DC5" w:rsidRDefault="001E1DC5" w:rsidP="001E1DC5">
      <w:pPr>
        <w:rPr>
          <w:rFonts w:ascii="Tahoma" w:hAnsi="Tahoma" w:cs="Tahoma"/>
          <w:b/>
        </w:rPr>
      </w:pPr>
      <w:r>
        <w:rPr>
          <w:rFonts w:ascii="Tahoma" w:hAnsi="Tahoma" w:cs="Tahoma"/>
          <w:b/>
        </w:rPr>
        <w:t xml:space="preserve">MODELO DE DECLARAÇÃO DE ATENDIMENTO À LEGISLAÇÃO </w:t>
      </w:r>
    </w:p>
    <w:p w:rsidR="001E1DC5" w:rsidRDefault="001E1DC5" w:rsidP="001E1DC5">
      <w:pPr>
        <w:rPr>
          <w:rFonts w:ascii="Tahoma" w:hAnsi="Tahoma" w:cs="Tahoma"/>
          <w:b/>
        </w:rPr>
      </w:pPr>
      <w:r>
        <w:rPr>
          <w:rFonts w:ascii="Tahoma" w:hAnsi="Tahoma" w:cs="Tahoma"/>
          <w:b/>
        </w:rPr>
        <w:t>TRABALHISTA DE PROTEÇÃO À CRIANÇA E AO ADOLESCENTE</w:t>
      </w:r>
    </w:p>
    <w:p w:rsidR="001E1DC5" w:rsidRDefault="001E1DC5" w:rsidP="001E1DC5">
      <w:pPr>
        <w:rPr>
          <w:rFonts w:ascii="Tahoma" w:hAnsi="Tahoma" w:cs="Tahoma"/>
          <w:b/>
        </w:rPr>
      </w:pPr>
    </w:p>
    <w:p w:rsidR="001E1DC5" w:rsidRDefault="001E1DC5" w:rsidP="001E1DC5">
      <w:pPr>
        <w:jc w:val="both"/>
        <w:rPr>
          <w:rFonts w:ascii="Tahoma" w:hAnsi="Tahoma" w:cs="Tahoma"/>
        </w:rPr>
      </w:pPr>
      <w:r>
        <w:rPr>
          <w:rFonts w:ascii="Tahoma" w:hAnsi="Tahoma" w:cs="Tahoma"/>
        </w:rPr>
        <w:t>Razão Social:</w:t>
      </w:r>
    </w:p>
    <w:p w:rsidR="001E1DC5" w:rsidRDefault="001E1DC5" w:rsidP="001E1DC5">
      <w:pPr>
        <w:jc w:val="both"/>
        <w:rPr>
          <w:rFonts w:ascii="Tahoma" w:hAnsi="Tahoma" w:cs="Tahoma"/>
        </w:rPr>
      </w:pPr>
      <w:r>
        <w:rPr>
          <w:rFonts w:ascii="Tahoma" w:hAnsi="Tahoma" w:cs="Tahoma"/>
        </w:rPr>
        <w:t>Endereço:</w:t>
      </w:r>
    </w:p>
    <w:p w:rsidR="001E1DC5" w:rsidRDefault="001E1DC5" w:rsidP="001E1DC5">
      <w:pPr>
        <w:jc w:val="both"/>
        <w:rPr>
          <w:rFonts w:ascii="Tahoma" w:hAnsi="Tahoma" w:cs="Tahoma"/>
        </w:rPr>
      </w:pPr>
      <w:r>
        <w:rPr>
          <w:rFonts w:ascii="Tahoma" w:hAnsi="Tahoma" w:cs="Tahoma"/>
        </w:rPr>
        <w:t>Cidade/Estado:</w:t>
      </w:r>
    </w:p>
    <w:p w:rsidR="001E1DC5" w:rsidRDefault="001E1DC5" w:rsidP="001E1DC5">
      <w:pPr>
        <w:jc w:val="both"/>
        <w:rPr>
          <w:rFonts w:ascii="Tahoma" w:hAnsi="Tahoma" w:cs="Tahoma"/>
        </w:rPr>
      </w:pPr>
      <w:r>
        <w:rPr>
          <w:rFonts w:ascii="Tahoma" w:hAnsi="Tahoma" w:cs="Tahoma"/>
        </w:rPr>
        <w:t>CNPJ:</w:t>
      </w:r>
    </w:p>
    <w:p w:rsidR="001E1DC5" w:rsidRDefault="001E1DC5" w:rsidP="001E1DC5">
      <w:pPr>
        <w:jc w:val="both"/>
        <w:rPr>
          <w:rFonts w:ascii="Tahoma" w:hAnsi="Tahoma" w:cs="Tahoma"/>
          <w:b/>
          <w:u w:val="single"/>
        </w:rPr>
      </w:pPr>
    </w:p>
    <w:p w:rsidR="001E1DC5" w:rsidRDefault="001E1DC5" w:rsidP="001E1DC5">
      <w:pPr>
        <w:jc w:val="both"/>
        <w:rPr>
          <w:rFonts w:ascii="Tahoma" w:hAnsi="Tahoma" w:cs="Tahoma"/>
          <w:b/>
          <w:u w:val="single"/>
        </w:rPr>
      </w:pPr>
      <w:r>
        <w:rPr>
          <w:rFonts w:ascii="Tahoma" w:hAnsi="Tahoma" w:cs="Tahoma"/>
          <w:b/>
          <w:u w:val="single"/>
        </w:rPr>
        <w:t>DECLARAÇÃO</w:t>
      </w:r>
    </w:p>
    <w:p w:rsidR="001E1DC5" w:rsidRDefault="001E1DC5" w:rsidP="001E1DC5">
      <w:pPr>
        <w:jc w:val="both"/>
        <w:rPr>
          <w:rFonts w:ascii="Tahoma" w:hAnsi="Tahoma" w:cs="Tahoma"/>
          <w:b/>
          <w:u w:val="single"/>
        </w:rPr>
      </w:pPr>
    </w:p>
    <w:p w:rsidR="001E1DC5" w:rsidRDefault="001E1DC5" w:rsidP="001E1DC5">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3C435C">
        <w:rPr>
          <w:rFonts w:ascii="Tahoma" w:hAnsi="Tahoma" w:cs="Tahoma"/>
        </w:rPr>
        <w:t>1/2019</w:t>
      </w:r>
      <w:r>
        <w:fldChar w:fldCharType="end"/>
      </w:r>
      <w:r>
        <w:rPr>
          <w:rFonts w:ascii="Tahoma" w:hAnsi="Tahoma" w:cs="Tahoma"/>
        </w:rPr>
        <w:t>– PMAB</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A empresa ______________________________________, inscrita no CNPJ sob o nº________________________, por intermédio de seu representante legal o (a) </w:t>
      </w:r>
      <w:proofErr w:type="gramStart"/>
      <w:r>
        <w:rPr>
          <w:rFonts w:ascii="Tahoma" w:hAnsi="Tahoma" w:cs="Tahoma"/>
        </w:rPr>
        <w:t>Sr.</w:t>
      </w:r>
      <w:proofErr w:type="gramEnd"/>
      <w:r>
        <w:rPr>
          <w:rFonts w:ascii="Tahoma" w:hAnsi="Tahoma" w:cs="Tahoma"/>
        </w:rPr>
        <w:t xml:space="preserve">(a)_________________________, portador(a) da Carteira de Identidade nº _______________ e </w:t>
      </w:r>
      <w:proofErr w:type="spellStart"/>
      <w:r>
        <w:rPr>
          <w:rFonts w:ascii="Tahoma" w:hAnsi="Tahoma" w:cs="Tahoma"/>
        </w:rPr>
        <w:t>doCPF</w:t>
      </w:r>
      <w:proofErr w:type="spellEnd"/>
      <w:r>
        <w:rPr>
          <w:rFonts w:ascii="Tahoma" w:hAnsi="Tahoma" w:cs="Tahoma"/>
        </w:rPr>
        <w:t xml:space="preserve">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Ressalva: emprega menor, a partir de quatorze anos, na condição de aprendiz </w:t>
      </w:r>
      <w:proofErr w:type="gramStart"/>
      <w:r>
        <w:rPr>
          <w:rFonts w:ascii="Tahoma" w:hAnsi="Tahoma" w:cs="Tahoma"/>
        </w:rPr>
        <w:t xml:space="preserve">( </w:t>
      </w:r>
      <w:proofErr w:type="gramEnd"/>
      <w:r>
        <w:rPr>
          <w:rFonts w:ascii="Tahoma" w:hAnsi="Tahoma" w:cs="Tahoma"/>
        </w:rPr>
        <w:t>).</w:t>
      </w:r>
    </w:p>
    <w:p w:rsidR="001E1DC5" w:rsidRDefault="001E1DC5" w:rsidP="001E1DC5">
      <w:pPr>
        <w:jc w:val="both"/>
        <w:rPr>
          <w:rFonts w:ascii="Tahoma" w:hAnsi="Tahoma" w:cs="Tahoma"/>
        </w:rPr>
      </w:pPr>
      <w:r>
        <w:rPr>
          <w:rFonts w:ascii="Tahoma" w:hAnsi="Tahoma" w:cs="Tahoma"/>
        </w:rPr>
        <w:t>(Observação: em caso afirmativo, assinalar a ressalva acima.</w:t>
      </w:r>
      <w:proofErr w:type="gramStart"/>
      <w:r>
        <w:rPr>
          <w:rFonts w:ascii="Tahoma" w:hAnsi="Tahoma" w:cs="Tahoma"/>
        </w:rPr>
        <w:t>)</w:t>
      </w:r>
      <w:proofErr w:type="gramEnd"/>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w:t>
      </w:r>
    </w:p>
    <w:p w:rsidR="001E1DC5" w:rsidRDefault="001E1DC5" w:rsidP="001E1DC5">
      <w:pPr>
        <w:jc w:val="both"/>
        <w:rPr>
          <w:rFonts w:ascii="Tahoma" w:hAnsi="Tahoma" w:cs="Tahoma"/>
        </w:rPr>
      </w:pPr>
      <w:r>
        <w:rPr>
          <w:rFonts w:ascii="Tahoma" w:hAnsi="Tahoma" w:cs="Tahoma"/>
        </w:rPr>
        <w:t>(nome e assinatura do responsável legal)</w:t>
      </w:r>
    </w:p>
    <w:p w:rsidR="001E1DC5" w:rsidRDefault="001E1DC5" w:rsidP="001E1DC5">
      <w:pPr>
        <w:jc w:val="both"/>
        <w:rPr>
          <w:rFonts w:ascii="Tahoma" w:hAnsi="Tahoma" w:cs="Tahoma"/>
        </w:rPr>
      </w:pPr>
      <w:r>
        <w:rPr>
          <w:rFonts w:ascii="Tahoma" w:hAnsi="Tahoma" w:cs="Tahoma"/>
        </w:rPr>
        <w:t>(número da carteira de identidade e órgão emissor)</w:t>
      </w:r>
    </w:p>
    <w:p w:rsidR="001E1DC5" w:rsidRDefault="001E1DC5" w:rsidP="001E1DC5">
      <w:pPr>
        <w:jc w:val="both"/>
        <w:rPr>
          <w:rFonts w:ascii="Tahoma" w:hAnsi="Tahoma" w:cs="Tahoma"/>
        </w:rPr>
      </w:pPr>
      <w:r>
        <w:rPr>
          <w:rFonts w:ascii="Tahoma" w:hAnsi="Tahoma" w:cs="Tahoma"/>
        </w:rPr>
        <w:br w:type="page"/>
      </w:r>
    </w:p>
    <w:p w:rsidR="001E1DC5" w:rsidRDefault="001E1DC5" w:rsidP="001E1DC5">
      <w:pPr>
        <w:rPr>
          <w:rFonts w:ascii="Tahoma" w:hAnsi="Tahoma" w:cs="Tahoma"/>
          <w:b/>
        </w:rPr>
      </w:pPr>
      <w:r>
        <w:rPr>
          <w:rFonts w:ascii="Tahoma" w:hAnsi="Tahoma" w:cs="Tahoma"/>
          <w:b/>
        </w:rPr>
        <w:lastRenderedPageBreak/>
        <w:t>ANEXO “C”</w:t>
      </w:r>
    </w:p>
    <w:p w:rsidR="001E1DC5" w:rsidRDefault="001E1DC5" w:rsidP="001E1DC5">
      <w:pPr>
        <w:rPr>
          <w:rFonts w:ascii="Tahoma" w:hAnsi="Tahoma" w:cs="Tahoma"/>
          <w:b/>
        </w:rPr>
      </w:pPr>
    </w:p>
    <w:p w:rsidR="001E1DC5" w:rsidRDefault="001E1DC5" w:rsidP="001E1DC5">
      <w:pPr>
        <w:rPr>
          <w:rFonts w:ascii="Tahoma" w:hAnsi="Tahoma" w:cs="Tahoma"/>
          <w:b/>
        </w:rPr>
      </w:pPr>
      <w:r>
        <w:rPr>
          <w:rFonts w:ascii="Tahoma" w:hAnsi="Tahoma" w:cs="Tahoma"/>
          <w:b/>
        </w:rPr>
        <w:t xml:space="preserve">MODELO DE DECLARAÇÃO DE ATENDIMENTO </w:t>
      </w:r>
    </w:p>
    <w:p w:rsidR="001E1DC5" w:rsidRDefault="001E1DC5" w:rsidP="001E1DC5">
      <w:pPr>
        <w:rPr>
          <w:rFonts w:ascii="Tahoma" w:hAnsi="Tahoma" w:cs="Tahoma"/>
          <w:b/>
        </w:rPr>
      </w:pPr>
      <w:r>
        <w:rPr>
          <w:rFonts w:ascii="Tahoma" w:hAnsi="Tahoma" w:cs="Tahoma"/>
          <w:b/>
        </w:rPr>
        <w:t xml:space="preserve">AO INCISO VII DO ART. 4º DA LEI </w:t>
      </w:r>
      <w:proofErr w:type="gramStart"/>
      <w:r>
        <w:rPr>
          <w:rFonts w:ascii="Tahoma" w:hAnsi="Tahoma" w:cs="Tahoma"/>
          <w:b/>
        </w:rPr>
        <w:t>Nº10.</w:t>
      </w:r>
      <w:proofErr w:type="gramEnd"/>
      <w:r>
        <w:rPr>
          <w:rFonts w:ascii="Tahoma" w:hAnsi="Tahoma" w:cs="Tahoma"/>
          <w:b/>
        </w:rPr>
        <w:t>520/2002 (*)</w:t>
      </w:r>
    </w:p>
    <w:p w:rsidR="001E1DC5" w:rsidRDefault="001E1DC5" w:rsidP="001E1DC5">
      <w:pPr>
        <w:rPr>
          <w:rFonts w:ascii="Tahoma" w:hAnsi="Tahoma" w:cs="Tahoma"/>
          <w:b/>
        </w:rPr>
      </w:pPr>
    </w:p>
    <w:p w:rsidR="001E1DC5" w:rsidRDefault="001E1DC5" w:rsidP="001E1DC5">
      <w:pPr>
        <w:rPr>
          <w:rFonts w:ascii="Tahoma" w:hAnsi="Tahoma" w:cs="Tahoma"/>
          <w:b/>
        </w:rPr>
      </w:pPr>
    </w:p>
    <w:p w:rsidR="001E1DC5" w:rsidRDefault="001E1DC5" w:rsidP="001E1DC5">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Razão Social:</w:t>
      </w:r>
    </w:p>
    <w:p w:rsidR="001E1DC5" w:rsidRDefault="001E1DC5" w:rsidP="001E1DC5">
      <w:pPr>
        <w:jc w:val="both"/>
        <w:rPr>
          <w:rFonts w:ascii="Tahoma" w:hAnsi="Tahoma" w:cs="Tahoma"/>
        </w:rPr>
      </w:pPr>
      <w:r>
        <w:rPr>
          <w:rFonts w:ascii="Tahoma" w:hAnsi="Tahoma" w:cs="Tahoma"/>
        </w:rPr>
        <w:t>Endereço:</w:t>
      </w:r>
    </w:p>
    <w:p w:rsidR="001E1DC5" w:rsidRDefault="001E1DC5" w:rsidP="001E1DC5">
      <w:pPr>
        <w:jc w:val="both"/>
        <w:rPr>
          <w:rFonts w:ascii="Tahoma" w:hAnsi="Tahoma" w:cs="Tahoma"/>
        </w:rPr>
      </w:pPr>
      <w:r>
        <w:rPr>
          <w:rFonts w:ascii="Tahoma" w:hAnsi="Tahoma" w:cs="Tahoma"/>
        </w:rPr>
        <w:t>Cidade/Estado:</w:t>
      </w:r>
    </w:p>
    <w:p w:rsidR="001E1DC5" w:rsidRDefault="001E1DC5" w:rsidP="001E1DC5">
      <w:pPr>
        <w:jc w:val="both"/>
        <w:rPr>
          <w:rFonts w:ascii="Tahoma" w:hAnsi="Tahoma" w:cs="Tahoma"/>
        </w:rPr>
      </w:pPr>
      <w:r>
        <w:rPr>
          <w:rFonts w:ascii="Tahoma" w:hAnsi="Tahoma" w:cs="Tahoma"/>
        </w:rPr>
        <w:t>CNPJ:</w:t>
      </w:r>
    </w:p>
    <w:p w:rsidR="001E1DC5" w:rsidRDefault="001E1DC5" w:rsidP="001E1DC5">
      <w:pPr>
        <w:jc w:val="both"/>
        <w:rPr>
          <w:rFonts w:ascii="Tahoma" w:hAnsi="Tahoma" w:cs="Tahoma"/>
        </w:rPr>
      </w:pPr>
    </w:p>
    <w:p w:rsidR="001E1DC5" w:rsidRDefault="001E1DC5" w:rsidP="001E1DC5">
      <w:pPr>
        <w:jc w:val="both"/>
        <w:rPr>
          <w:rFonts w:ascii="Tahoma" w:hAnsi="Tahoma" w:cs="Tahoma"/>
          <w:b/>
          <w:u w:val="single"/>
        </w:rPr>
      </w:pPr>
      <w:r>
        <w:rPr>
          <w:rFonts w:ascii="Tahoma" w:hAnsi="Tahoma" w:cs="Tahoma"/>
          <w:b/>
          <w:u w:val="single"/>
        </w:rPr>
        <w:t>DECLARAÇÃO</w:t>
      </w:r>
    </w:p>
    <w:p w:rsidR="001E1DC5" w:rsidRDefault="001E1DC5" w:rsidP="001E1DC5">
      <w:pPr>
        <w:jc w:val="both"/>
        <w:rPr>
          <w:rFonts w:ascii="Tahoma" w:hAnsi="Tahoma" w:cs="Tahoma"/>
          <w:b/>
          <w:u w:val="single"/>
        </w:rPr>
      </w:pPr>
    </w:p>
    <w:p w:rsidR="001E1DC5" w:rsidRDefault="001E1DC5" w:rsidP="001E1DC5">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3C435C">
        <w:rPr>
          <w:rFonts w:ascii="Tahoma" w:hAnsi="Tahoma" w:cs="Tahoma"/>
          <w:b/>
          <w:u w:val="single"/>
        </w:rPr>
        <w:t>1/2019</w:t>
      </w:r>
      <w:r>
        <w:fldChar w:fldCharType="end"/>
      </w:r>
      <w:r>
        <w:rPr>
          <w:rFonts w:ascii="Tahoma" w:hAnsi="Tahoma" w:cs="Tahoma"/>
        </w:rPr>
        <w:t>– PMAB, instaurado pela Prefeitura Municipal de Abdon Batista SC.</w:t>
      </w:r>
    </w:p>
    <w:p w:rsidR="001E1DC5" w:rsidRDefault="001E1DC5" w:rsidP="001E1DC5">
      <w:pPr>
        <w:jc w:val="both"/>
        <w:rPr>
          <w:rFonts w:ascii="Tahoma" w:hAnsi="Tahoma" w:cs="Tahoma"/>
        </w:rPr>
      </w:pP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w:t>
      </w:r>
    </w:p>
    <w:p w:rsidR="001E1DC5" w:rsidRDefault="001E1DC5" w:rsidP="001E1DC5">
      <w:pPr>
        <w:jc w:val="both"/>
        <w:rPr>
          <w:rFonts w:ascii="Tahoma" w:hAnsi="Tahoma" w:cs="Tahoma"/>
        </w:rPr>
      </w:pPr>
      <w:r>
        <w:rPr>
          <w:rFonts w:ascii="Tahoma" w:hAnsi="Tahoma" w:cs="Tahoma"/>
        </w:rPr>
        <w:t>(nome e assinatura do responsável legal)</w:t>
      </w:r>
    </w:p>
    <w:p w:rsidR="001E1DC5" w:rsidRDefault="001E1DC5" w:rsidP="001E1DC5">
      <w:pPr>
        <w:jc w:val="both"/>
        <w:rPr>
          <w:rFonts w:ascii="Tahoma" w:hAnsi="Tahoma" w:cs="Tahoma"/>
        </w:rPr>
      </w:pPr>
      <w:r>
        <w:rPr>
          <w:rFonts w:ascii="Tahoma" w:hAnsi="Tahoma" w:cs="Tahoma"/>
        </w:rPr>
        <w:t>(número da carteira de identidade e órgão emissor)</w:t>
      </w:r>
    </w:p>
    <w:p w:rsidR="001E1DC5" w:rsidRDefault="001E1DC5" w:rsidP="001E1DC5">
      <w:pPr>
        <w:jc w:val="both"/>
        <w:rPr>
          <w:rFonts w:ascii="Tahoma" w:hAnsi="Tahoma" w:cs="Tahoma"/>
        </w:rPr>
      </w:pPr>
    </w:p>
    <w:p w:rsidR="001E1DC5" w:rsidRDefault="001E1DC5" w:rsidP="001E1DC5">
      <w:pPr>
        <w:jc w:val="both"/>
        <w:rPr>
          <w:rFonts w:ascii="Tahoma" w:hAnsi="Tahoma" w:cs="Tahoma"/>
        </w:rPr>
      </w:pPr>
    </w:p>
    <w:p w:rsidR="001E1DC5" w:rsidRDefault="001E1DC5" w:rsidP="001E1DC5">
      <w:pPr>
        <w:jc w:val="both"/>
        <w:rPr>
          <w:rFonts w:ascii="Tahoma" w:hAnsi="Tahoma" w:cs="Tahoma"/>
        </w:rPr>
      </w:pPr>
    </w:p>
    <w:p w:rsidR="001E1DC5" w:rsidRDefault="001E1DC5" w:rsidP="001E1DC5">
      <w:pPr>
        <w:rPr>
          <w:rFonts w:ascii="Tahoma" w:hAnsi="Tahoma" w:cs="Tahoma"/>
          <w:b/>
        </w:rPr>
      </w:pPr>
      <w:r>
        <w:rPr>
          <w:rFonts w:ascii="Tahoma" w:hAnsi="Tahoma" w:cs="Tahoma"/>
        </w:rPr>
        <w:br w:type="page"/>
      </w:r>
      <w:r>
        <w:rPr>
          <w:rFonts w:ascii="Tahoma" w:hAnsi="Tahoma" w:cs="Tahoma"/>
          <w:b/>
        </w:rPr>
        <w:lastRenderedPageBreak/>
        <w:t>ANEXO “D”</w:t>
      </w:r>
    </w:p>
    <w:p w:rsidR="001E1DC5" w:rsidRDefault="001E1DC5" w:rsidP="001E1DC5">
      <w:pPr>
        <w:rPr>
          <w:rFonts w:ascii="Tahoma" w:hAnsi="Tahoma" w:cs="Tahoma"/>
          <w:b/>
        </w:rPr>
      </w:pPr>
      <w:r>
        <w:rPr>
          <w:rFonts w:ascii="Tahoma" w:hAnsi="Tahoma" w:cs="Tahoma"/>
          <w:b/>
        </w:rPr>
        <w:t>RELAÇÃO DE ITENS DO OBJETO DESTA LICITAÇÃO</w:t>
      </w:r>
    </w:p>
    <w:p w:rsidR="001E1DC5" w:rsidRDefault="001E1DC5" w:rsidP="001E1DC5">
      <w:pPr>
        <w:rPr>
          <w:rFonts w:ascii="Tahoma" w:hAnsi="Tahoma" w:cs="Tahoma"/>
          <w:b/>
        </w:rPr>
      </w:pPr>
    </w:p>
    <w:p w:rsidR="001E1DC5" w:rsidRDefault="001E1DC5" w:rsidP="001E1DC5">
      <w:pPr>
        <w:jc w:val="both"/>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 xml:space="preserve">Nome do Material   </w:t>
      </w:r>
    </w:p>
    <w:p w:rsidR="001E1DC5" w:rsidRDefault="001E1DC5" w:rsidP="001E1DC5">
      <w:pPr>
        <w:jc w:val="both"/>
      </w:pPr>
    </w:p>
    <w:p w:rsidR="001E1DC5" w:rsidRDefault="001E1DC5" w:rsidP="001E1DC5">
      <w:pPr>
        <w:jc w:val="both"/>
        <w:rPr>
          <w:sz w:val="24"/>
          <w:szCs w:val="24"/>
        </w:rPr>
      </w:pPr>
      <w:bookmarkStart w:id="0" w:name="_GoBack"/>
      <w:bookmarkEnd w:id="0"/>
      <w:r>
        <w:t>1</w:t>
      </w:r>
      <w:r>
        <w:tab/>
        <w:t xml:space="preserve">        3,000</w:t>
      </w:r>
      <w:r>
        <w:tab/>
        <w:t>UNI</w:t>
      </w:r>
      <w:proofErr w:type="gramStart"/>
      <w:r>
        <w:t xml:space="preserve">    </w:t>
      </w:r>
      <w:proofErr w:type="gramEnd"/>
      <w:r>
        <w:tab/>
        <w:t>VEICULO DE PASSEIO, NOVO, SEDAM, ANO 2019, 0KM, FABRICAÇÃO NACIONAL, COR BRANCA PLOTADO CONFORME PADRÃO OFICIAL DO MUNICIPIO,  CAPACIDADE PARA 5(CINCO)PASSAGEIROS, 4(QUATRO) PORTAS, COM AR CONDICIONADO, FREIOS ABS E AIRBAG DUPLO, CÂMBIO MANUAL, MOTORIZAÇÃO DE NO MINIMO 1.5, DIREÇÃO ELÉTRICA, ALARME, VIDRO E TRAVA ELÉTRICA NAS 04 PORTAS, CAPACIDADE DE TANQUE DE NO MINIMO 45 LITROS, POTENCIA MINIMA 115 CV, PORTA MALAS DE NO MINIMO 470 LITROS, SOM COM ENTRADA PARA PENDRIVE,-AM/FM/BLUETOOTH E COM 04 ALTO FALANTES, MP3, GPS, COMPUTADOR DE BORDO, FAROL DE NEBLINA, TAPETES E PROTEÇÃO MOTOR</w:t>
      </w:r>
      <w:r>
        <w:fldChar w:fldCharType="end"/>
      </w:r>
      <w:r>
        <w:t xml:space="preserve"> </w:t>
      </w:r>
    </w:p>
    <w:p w:rsidR="001E1DC5" w:rsidRDefault="001E1DC5" w:rsidP="001E1DC5">
      <w:pPr>
        <w:jc w:val="both"/>
        <w:rPr>
          <w:rFonts w:ascii="Calibri" w:hAnsi="Calibri"/>
          <w:sz w:val="22"/>
          <w:szCs w:val="22"/>
          <w:lang w:eastAsia="en-US"/>
        </w:rPr>
      </w:pPr>
    </w:p>
    <w:p w:rsidR="001E1DC5" w:rsidRPr="00D420B0" w:rsidRDefault="001E1DC5" w:rsidP="001E1DC5">
      <w:pPr>
        <w:jc w:val="both"/>
        <w:rPr>
          <w:sz w:val="24"/>
          <w:szCs w:val="24"/>
        </w:rPr>
      </w:pPr>
      <w:proofErr w:type="spellStart"/>
      <w:r w:rsidRPr="00D420B0">
        <w:rPr>
          <w:sz w:val="24"/>
          <w:szCs w:val="24"/>
        </w:rPr>
        <w:t>Obs</w:t>
      </w:r>
      <w:proofErr w:type="spellEnd"/>
      <w:r w:rsidRPr="00D420B0">
        <w:rPr>
          <w:sz w:val="24"/>
          <w:szCs w:val="24"/>
        </w:rPr>
        <w:t xml:space="preserve">: As concessionárias autorizadas para futuras revisões pela marca vencedora deverão estar no máximo </w:t>
      </w:r>
      <w:proofErr w:type="gramStart"/>
      <w:r w:rsidRPr="00D420B0">
        <w:rPr>
          <w:sz w:val="24"/>
          <w:szCs w:val="24"/>
        </w:rPr>
        <w:t>120km</w:t>
      </w:r>
      <w:proofErr w:type="gramEnd"/>
      <w:r w:rsidRPr="00D420B0">
        <w:rPr>
          <w:sz w:val="24"/>
          <w:szCs w:val="24"/>
        </w:rPr>
        <w:t xml:space="preserve"> da sede da licitante.  </w:t>
      </w:r>
    </w:p>
    <w:p w:rsidR="001E1DC5" w:rsidRDefault="001E1DC5" w:rsidP="001E1DC5">
      <w:pPr>
        <w:rPr>
          <w:sz w:val="24"/>
          <w:szCs w:val="24"/>
        </w:rPr>
      </w:pPr>
    </w:p>
    <w:p w:rsidR="001E1DC5" w:rsidRDefault="001E1DC5" w:rsidP="001E1DC5">
      <w:pPr>
        <w:jc w:val="both"/>
        <w:rPr>
          <w:rFonts w:ascii="Calibri" w:hAnsi="Calibri"/>
          <w:sz w:val="22"/>
          <w:szCs w:val="22"/>
          <w:lang w:eastAsia="en-US"/>
        </w:rPr>
      </w:pPr>
    </w:p>
    <w:p w:rsidR="001E1DC5" w:rsidRDefault="001E1DC5" w:rsidP="001E1DC5">
      <w:pPr>
        <w:jc w:val="both"/>
      </w:pPr>
      <w:r>
        <w:t>PREÇO MAXIMO: R$ 57.000,00 (cinquenta e sete mil reais) UNI</w:t>
      </w:r>
    </w:p>
    <w:p w:rsidR="001E1DC5" w:rsidRDefault="001E1DC5" w:rsidP="001E1DC5">
      <w:pPr>
        <w:jc w:val="both"/>
      </w:pPr>
    </w:p>
    <w:p w:rsidR="001E1DC5" w:rsidRDefault="001E1DC5" w:rsidP="001E1DC5">
      <w:pPr>
        <w:jc w:val="both"/>
        <w:rPr>
          <w:sz w:val="24"/>
          <w:szCs w:val="24"/>
        </w:rPr>
      </w:pPr>
      <w:r>
        <w:t xml:space="preserve"> </w:t>
      </w:r>
      <w:r>
        <w:rPr>
          <w:sz w:val="24"/>
          <w:szCs w:val="24"/>
        </w:rPr>
        <w:t xml:space="preserve"> </w:t>
      </w:r>
    </w:p>
    <w:p w:rsidR="001E1DC5" w:rsidRDefault="001E1DC5" w:rsidP="001E1DC5">
      <w:pPr>
        <w:jc w:val="both"/>
        <w:rPr>
          <w:rFonts w:ascii="Tahoma" w:hAnsi="Tahoma" w:cs="Tahoma"/>
          <w:sz w:val="22"/>
          <w:szCs w:val="22"/>
          <w:lang w:eastAsia="en-US"/>
        </w:rPr>
      </w:pPr>
    </w:p>
    <w:p w:rsidR="001E1DC5" w:rsidRDefault="001E1DC5" w:rsidP="001E1DC5">
      <w:pPr>
        <w:rPr>
          <w:rFonts w:ascii="Tahoma" w:hAnsi="Tahoma" w:cs="Tahoma"/>
          <w:b/>
          <w:sz w:val="24"/>
          <w:szCs w:val="24"/>
        </w:rPr>
      </w:pPr>
      <w:r>
        <w:rPr>
          <w:rFonts w:ascii="Tahoma" w:hAnsi="Tahoma" w:cs="Tahoma"/>
          <w:b/>
          <w:sz w:val="24"/>
          <w:szCs w:val="24"/>
        </w:rPr>
        <w:t>Local e data.</w:t>
      </w:r>
    </w:p>
    <w:p w:rsidR="001E1DC5" w:rsidRDefault="001E1DC5" w:rsidP="001E1DC5">
      <w:pPr>
        <w:rPr>
          <w:rFonts w:ascii="Tahoma" w:hAnsi="Tahoma" w:cs="Tahoma"/>
          <w:b/>
          <w:sz w:val="24"/>
          <w:szCs w:val="24"/>
        </w:rPr>
      </w:pPr>
      <w:r>
        <w:rPr>
          <w:rFonts w:ascii="Tahoma" w:hAnsi="Tahoma" w:cs="Tahoma"/>
          <w:b/>
          <w:sz w:val="24"/>
          <w:szCs w:val="24"/>
        </w:rPr>
        <w:t>PROPONENTE:</w:t>
      </w:r>
    </w:p>
    <w:p w:rsidR="001E1DC5" w:rsidRDefault="001E1DC5" w:rsidP="001E1DC5">
      <w:pPr>
        <w:rPr>
          <w:rFonts w:ascii="Tahoma" w:hAnsi="Tahoma" w:cs="Tahoma"/>
          <w:b/>
          <w:sz w:val="24"/>
          <w:szCs w:val="24"/>
        </w:rPr>
      </w:pPr>
      <w:r>
        <w:rPr>
          <w:rFonts w:ascii="Tahoma" w:hAnsi="Tahoma" w:cs="Tahoma"/>
          <w:b/>
          <w:sz w:val="24"/>
          <w:szCs w:val="24"/>
        </w:rPr>
        <w:t>DADOS DA PROPONENTE:</w:t>
      </w:r>
    </w:p>
    <w:p w:rsidR="001E1DC5" w:rsidRDefault="001E1DC5" w:rsidP="001E1DC5">
      <w:pPr>
        <w:rPr>
          <w:rFonts w:ascii="Tahoma" w:hAnsi="Tahoma" w:cs="Tahoma"/>
          <w:b/>
          <w:sz w:val="24"/>
          <w:szCs w:val="24"/>
        </w:rPr>
      </w:pPr>
      <w:r>
        <w:rPr>
          <w:rFonts w:ascii="Tahoma" w:hAnsi="Tahoma" w:cs="Tahoma"/>
          <w:b/>
          <w:sz w:val="24"/>
          <w:szCs w:val="24"/>
        </w:rPr>
        <w:t>Nome:</w:t>
      </w:r>
    </w:p>
    <w:p w:rsidR="001E1DC5" w:rsidRDefault="001E1DC5" w:rsidP="001E1DC5">
      <w:pPr>
        <w:rPr>
          <w:rFonts w:ascii="Tahoma" w:hAnsi="Tahoma" w:cs="Tahoma"/>
          <w:b/>
          <w:sz w:val="24"/>
          <w:szCs w:val="24"/>
        </w:rPr>
      </w:pPr>
      <w:r>
        <w:rPr>
          <w:rFonts w:ascii="Tahoma" w:hAnsi="Tahoma" w:cs="Tahoma"/>
          <w:b/>
          <w:sz w:val="24"/>
          <w:szCs w:val="24"/>
        </w:rPr>
        <w:t>Razão Social:</w:t>
      </w:r>
    </w:p>
    <w:p w:rsidR="001E1DC5" w:rsidRDefault="001E1DC5" w:rsidP="001E1DC5">
      <w:pPr>
        <w:rPr>
          <w:rFonts w:ascii="Tahoma" w:hAnsi="Tahoma" w:cs="Tahoma"/>
          <w:b/>
          <w:sz w:val="24"/>
          <w:szCs w:val="24"/>
        </w:rPr>
      </w:pPr>
      <w:r>
        <w:rPr>
          <w:rFonts w:ascii="Tahoma" w:hAnsi="Tahoma" w:cs="Tahoma"/>
          <w:b/>
          <w:sz w:val="24"/>
          <w:szCs w:val="24"/>
        </w:rPr>
        <w:t>Endereço Completo</w:t>
      </w:r>
    </w:p>
    <w:p w:rsidR="001E1DC5" w:rsidRDefault="001E1DC5" w:rsidP="001E1DC5">
      <w:pPr>
        <w:rPr>
          <w:rFonts w:ascii="Tahoma" w:hAnsi="Tahoma" w:cs="Tahoma"/>
          <w:b/>
          <w:sz w:val="24"/>
          <w:szCs w:val="24"/>
        </w:rPr>
      </w:pPr>
      <w:r>
        <w:rPr>
          <w:rFonts w:ascii="Tahoma" w:hAnsi="Tahoma" w:cs="Tahoma"/>
          <w:b/>
          <w:sz w:val="24"/>
          <w:szCs w:val="24"/>
        </w:rPr>
        <w:t>Telefone/ fax/e-mail:</w:t>
      </w:r>
    </w:p>
    <w:p w:rsidR="001E1DC5" w:rsidRDefault="001E1DC5" w:rsidP="001E1DC5">
      <w:pPr>
        <w:rPr>
          <w:rFonts w:ascii="Tahoma" w:hAnsi="Tahoma" w:cs="Tahoma"/>
          <w:b/>
          <w:sz w:val="24"/>
          <w:szCs w:val="24"/>
        </w:rPr>
      </w:pPr>
      <w:r>
        <w:rPr>
          <w:rFonts w:ascii="Tahoma" w:hAnsi="Tahoma" w:cs="Tahoma"/>
          <w:b/>
          <w:sz w:val="24"/>
          <w:szCs w:val="24"/>
        </w:rPr>
        <w:t>Dados Bancário:</w:t>
      </w:r>
    </w:p>
    <w:p w:rsidR="001E1DC5" w:rsidRDefault="001E1DC5" w:rsidP="001E1DC5">
      <w:pPr>
        <w:rPr>
          <w:rFonts w:ascii="Tahoma" w:hAnsi="Tahoma" w:cs="Tahoma"/>
          <w:b/>
          <w:sz w:val="24"/>
          <w:szCs w:val="24"/>
        </w:rPr>
      </w:pPr>
      <w:r>
        <w:rPr>
          <w:rFonts w:ascii="Tahoma" w:hAnsi="Tahoma" w:cs="Tahoma"/>
          <w:b/>
          <w:sz w:val="24"/>
          <w:szCs w:val="24"/>
        </w:rPr>
        <w:t>Os licitantes deverão indicar a marca dos produtos na proposta.</w:t>
      </w: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p>
    <w:p w:rsidR="001E1DC5" w:rsidRDefault="001E1DC5" w:rsidP="001E1DC5">
      <w:pPr>
        <w:rPr>
          <w:rFonts w:ascii="Tahoma" w:hAnsi="Tahoma" w:cs="Tahoma"/>
          <w:b/>
          <w:sz w:val="24"/>
          <w:szCs w:val="24"/>
        </w:rPr>
      </w:pPr>
      <w:r>
        <w:rPr>
          <w:rFonts w:ascii="Tahoma" w:hAnsi="Tahoma" w:cs="Tahoma"/>
          <w:b/>
          <w:sz w:val="24"/>
          <w:szCs w:val="24"/>
        </w:rPr>
        <w:t>ANEXO “E”</w:t>
      </w:r>
      <w:r>
        <w:rPr>
          <w:sz w:val="24"/>
          <w:szCs w:val="24"/>
        </w:rPr>
        <w:t xml:space="preserve"> </w:t>
      </w:r>
    </w:p>
    <w:p w:rsidR="001E1DC5" w:rsidRDefault="001E1DC5" w:rsidP="001E1DC5">
      <w:pPr>
        <w:rPr>
          <w:rFonts w:ascii="Tahoma" w:hAnsi="Tahoma" w:cs="Tahoma"/>
          <w:b/>
          <w:sz w:val="22"/>
          <w:szCs w:val="22"/>
          <w:lang w:eastAsia="en-US"/>
        </w:rPr>
      </w:pPr>
      <w:r>
        <w:rPr>
          <w:rFonts w:ascii="Tahoma" w:hAnsi="Tahoma" w:cs="Tahoma"/>
          <w:b/>
        </w:rPr>
        <w:t>MINUTA DE CONTRATO</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b/>
        </w:rPr>
        <w:t>CONTRATO Nº ____/2019 – PMAB</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rPr>
        <w:t xml:space="preserve">CONTRATO QUE ENTRE SI CELEBRAM A PREFEITURA MUNICIPAL DE ABDON BATISTA SC E A EMPRESA___________________________________________, OBJETIVANDO </w:t>
      </w:r>
      <w:r>
        <w:fldChar w:fldCharType="begin"/>
      </w:r>
      <w:r>
        <w:instrText xml:space="preserve"> DOCVARIABLE "ObjetoLicitacao" \* MERGEFORMAT </w:instrText>
      </w:r>
      <w:r>
        <w:fldChar w:fldCharType="separate"/>
      </w:r>
      <w:r w:rsidRPr="003C435C">
        <w:rPr>
          <w:rFonts w:ascii="Arial" w:hAnsi="Arial" w:cs="Arial"/>
          <w:b/>
        </w:rPr>
        <w:t>AQUISIÇÃO DE VEICULOS NOVOS PARA A FROTA DO FUNDO MUNICIPAL</w:t>
      </w:r>
      <w:r>
        <w:t xml:space="preserve"> DE SAUDE</w:t>
      </w:r>
      <w:r>
        <w:fldChar w:fldCharType="end"/>
      </w:r>
      <w:r>
        <w:rPr>
          <w:rFonts w:ascii="Arial" w:hAnsi="Arial" w:cs="Arial"/>
        </w:rPr>
        <w:t>.</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 xml:space="preserve">MUNICÍPIO DE ABDON BATISTA SC, pessoa jurídica de direito público interno, inscrita no CNPJ-MF sob o nº 78.511.052/0001-10, instalada à Rua João </w:t>
      </w:r>
      <w:proofErr w:type="spellStart"/>
      <w:r>
        <w:rPr>
          <w:rFonts w:ascii="Tahoma" w:hAnsi="Tahoma" w:cs="Tahoma"/>
        </w:rPr>
        <w:t>Santin</w:t>
      </w:r>
      <w:proofErr w:type="spellEnd"/>
      <w:r>
        <w:rPr>
          <w:rFonts w:ascii="Tahoma" w:hAnsi="Tahoma" w:cs="Tahoma"/>
        </w:rPr>
        <w:t xml:space="preserve">, </w:t>
      </w:r>
      <w:proofErr w:type="spellStart"/>
      <w:proofErr w:type="gramStart"/>
      <w:r>
        <w:rPr>
          <w:rFonts w:ascii="Tahoma" w:hAnsi="Tahoma" w:cs="Tahoma"/>
        </w:rPr>
        <w:t>sn</w:t>
      </w:r>
      <w:proofErr w:type="spellEnd"/>
      <w:proofErr w:type="gramEnd"/>
      <w:r>
        <w:rPr>
          <w:rFonts w:ascii="Tahoma" w:hAnsi="Tahoma" w:cs="Tahoma"/>
        </w:rPr>
        <w:t>, Centro, Abdon Batista SC, neste ato representado pelo seu Prefeito Municipal , Senhor LUCIMAR ANTONIO SALMORIA, inscrito no CPF/MF sob o nº 295.295.229-91, e a empresa: _________________________, inscrita no CNPJ-MF sob o nº ______________________, com sede na _____________________, representada neste ato, pelo seu (</w:t>
      </w:r>
      <w:proofErr w:type="spellStart"/>
      <w:r>
        <w:rPr>
          <w:rFonts w:ascii="Tahoma" w:hAnsi="Tahoma" w:cs="Tahoma"/>
        </w:rPr>
        <w:t>ua</w:t>
      </w:r>
      <w:proofErr w:type="spellEnd"/>
      <w:r>
        <w:rPr>
          <w:rFonts w:ascii="Tahoma" w:hAnsi="Tahoma" w:cs="Tahoma"/>
        </w:rPr>
        <w:t>) __________________,Senhor(a) _______________________, portador(a) da Cédula de Identidade nº</w:t>
      </w:r>
    </w:p>
    <w:p w:rsidR="001E1DC5" w:rsidRDefault="001E1DC5" w:rsidP="001E1DC5">
      <w:pPr>
        <w:jc w:val="both"/>
        <w:rPr>
          <w:rFonts w:ascii="Tahoma" w:hAnsi="Tahoma" w:cs="Tahoma"/>
        </w:rPr>
      </w:pPr>
      <w:r>
        <w:rPr>
          <w:rFonts w:ascii="Tahoma" w:hAnsi="Tahoma" w:cs="Tahoma"/>
        </w:rPr>
        <w:t xml:space="preserve">____________________ e </w:t>
      </w:r>
      <w:proofErr w:type="gramStart"/>
      <w:r>
        <w:rPr>
          <w:rFonts w:ascii="Tahoma" w:hAnsi="Tahoma" w:cs="Tahoma"/>
        </w:rPr>
        <w:t>inscrito(</w:t>
      </w:r>
      <w:proofErr w:type="gramEnd"/>
      <w:r>
        <w:rPr>
          <w:rFonts w:ascii="Tahoma" w:hAnsi="Tahoma" w:cs="Tahoma"/>
        </w:rPr>
        <w:t xml:space="preserve">a) no CPF-MF sob o nº _____________________, doravante denominada simplesmente CONTRATADA, e perante as testemunhas abaixo firmadas, pactuam o </w:t>
      </w:r>
      <w:proofErr w:type="spellStart"/>
      <w:r>
        <w:rPr>
          <w:rFonts w:ascii="Tahoma" w:hAnsi="Tahoma" w:cs="Tahoma"/>
        </w:rPr>
        <w:t>mpresente</w:t>
      </w:r>
      <w:proofErr w:type="spellEnd"/>
      <w:r>
        <w:rPr>
          <w:rFonts w:ascii="Tahoma" w:hAnsi="Tahoma" w:cs="Tahoma"/>
        </w:rPr>
        <w:t xml:space="preserve"> termo, cuja celebração foi autorizada de acordo com o processo de licitação modalidade Pregão nº </w:t>
      </w:r>
      <w:r>
        <w:fldChar w:fldCharType="begin"/>
      </w:r>
      <w:r>
        <w:instrText xml:space="preserve"> DOCVARIABLE "NumLicitacao" \* MERGEFORMAT </w:instrText>
      </w:r>
      <w:r>
        <w:fldChar w:fldCharType="separate"/>
      </w:r>
      <w:r w:rsidRPr="003C435C">
        <w:rPr>
          <w:rFonts w:ascii="Tahoma" w:hAnsi="Tahoma" w:cs="Tahoma"/>
          <w:b/>
          <w:u w:val="single"/>
        </w:rPr>
        <w:t>1/2019</w:t>
      </w:r>
      <w:r>
        <w:fldChar w:fldCharType="end"/>
      </w:r>
      <w:r>
        <w:rPr>
          <w:rFonts w:ascii="Tahoma" w:hAnsi="Tahoma" w:cs="Tahoma"/>
        </w:rPr>
        <w:t>PMAB, e que se regerá pela Lei nº 8.666/93, e alterações posteriores, atendidas as cláusulas e condições a seguir enunciadas:</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PRIMEIRA - DO OBJETO</w:t>
      </w:r>
    </w:p>
    <w:p w:rsidR="001E1DC5" w:rsidRDefault="001E1DC5" w:rsidP="001E1DC5">
      <w:pPr>
        <w:jc w:val="both"/>
        <w:rPr>
          <w:rFonts w:ascii="Tahoma" w:hAnsi="Tahoma" w:cs="Tahoma"/>
        </w:rPr>
      </w:pPr>
    </w:p>
    <w:p w:rsidR="001E1DC5" w:rsidRDefault="001E1DC5" w:rsidP="001E1DC5">
      <w:pPr>
        <w:numPr>
          <w:ilvl w:val="1"/>
          <w:numId w:val="7"/>
        </w:numPr>
        <w:spacing w:line="276" w:lineRule="auto"/>
        <w:jc w:val="both"/>
        <w:rPr>
          <w:rFonts w:ascii="Tahoma" w:hAnsi="Tahoma" w:cs="Tahoma"/>
        </w:rPr>
      </w:pPr>
      <w:r>
        <w:fldChar w:fldCharType="begin"/>
      </w:r>
      <w:r>
        <w:instrText xml:space="preserve"> DOCVARIABLE "ObjetoLicitacao" \* MERGEFORMAT </w:instrText>
      </w:r>
      <w:r>
        <w:fldChar w:fldCharType="separate"/>
      </w:r>
      <w:r w:rsidRPr="003C435C">
        <w:rPr>
          <w:rFonts w:ascii="Arial" w:hAnsi="Arial" w:cs="Arial"/>
        </w:rPr>
        <w:t>AQUISIÇÃO DE VEICULOS NOVOS PARA A FROTA DO FUNDO MUNICIPAL</w:t>
      </w:r>
      <w:r>
        <w:t xml:space="preserve"> DE SAUDE</w:t>
      </w:r>
      <w:r>
        <w:fldChar w:fldCharType="end"/>
      </w:r>
      <w:r>
        <w:rPr>
          <w:rFonts w:ascii="Arial" w:hAnsi="Arial" w:cs="Arial"/>
        </w:rPr>
        <w:t>.</w:t>
      </w:r>
    </w:p>
    <w:p w:rsidR="001E1DC5" w:rsidRDefault="001E1DC5" w:rsidP="001E1DC5">
      <w:pPr>
        <w:ind w:left="720"/>
        <w:jc w:val="both"/>
        <w:rPr>
          <w:rFonts w:ascii="Tahoma" w:hAnsi="Tahoma" w:cs="Tahoma"/>
        </w:rPr>
      </w:pPr>
    </w:p>
    <w:p w:rsidR="001E1DC5" w:rsidRDefault="001E1DC5" w:rsidP="001E1DC5">
      <w:pPr>
        <w:numPr>
          <w:ilvl w:val="1"/>
          <w:numId w:val="7"/>
        </w:numPr>
        <w:spacing w:line="276" w:lineRule="auto"/>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1E1DC5" w:rsidRDefault="001E1DC5" w:rsidP="001E1DC5">
      <w:pPr>
        <w:ind w:left="720"/>
        <w:jc w:val="both"/>
        <w:rPr>
          <w:rFonts w:ascii="Tahoma" w:hAnsi="Tahoma" w:cs="Tahoma"/>
        </w:rPr>
      </w:pPr>
    </w:p>
    <w:p w:rsidR="001E1DC5" w:rsidRDefault="001E1DC5" w:rsidP="001E1DC5">
      <w:pPr>
        <w:numPr>
          <w:ilvl w:val="1"/>
          <w:numId w:val="7"/>
        </w:numPr>
        <w:spacing w:line="276" w:lineRule="auto"/>
        <w:jc w:val="both"/>
        <w:rPr>
          <w:rFonts w:ascii="Tahoma" w:hAnsi="Tahoma" w:cs="Tahoma"/>
        </w:rPr>
      </w:pPr>
      <w:r>
        <w:rPr>
          <w:rFonts w:ascii="Tahoma" w:hAnsi="Tahoma" w:cs="Tahoma"/>
        </w:rPr>
        <w:t>Integram e completam o presente Termo Contratual, para todos os fins de direito, obrigando as partes em todos os seus termos, às condições expressas no Edital de Pregão nº</w:t>
      </w:r>
      <w:r>
        <w:fldChar w:fldCharType="begin"/>
      </w:r>
      <w:r>
        <w:instrText xml:space="preserve"> DOCVARIABLE "NumLicitacao" \* MERGEFORMAT </w:instrText>
      </w:r>
      <w:r>
        <w:fldChar w:fldCharType="separate"/>
      </w:r>
      <w:r w:rsidRPr="003C435C">
        <w:rPr>
          <w:rFonts w:ascii="Tahoma" w:hAnsi="Tahoma" w:cs="Tahoma"/>
          <w:b/>
          <w:u w:val="single"/>
        </w:rPr>
        <w:t>1/2019</w:t>
      </w:r>
      <w:r>
        <w:fldChar w:fldCharType="end"/>
      </w:r>
      <w:r>
        <w:rPr>
          <w:rFonts w:ascii="Tahoma" w:hAnsi="Tahoma" w:cs="Tahoma"/>
        </w:rPr>
        <w:t>– PMAB, juntamente com seus anexos e a proposta da CONTRATADA.</w:t>
      </w:r>
    </w:p>
    <w:p w:rsidR="001E1DC5" w:rsidRDefault="001E1DC5" w:rsidP="001E1DC5">
      <w:pPr>
        <w:pStyle w:val="PargrafodaLista"/>
        <w:rPr>
          <w:rFonts w:ascii="Tahoma" w:hAnsi="Tahoma" w:cs="Tahoma"/>
        </w:rPr>
      </w:pPr>
    </w:p>
    <w:p w:rsidR="001E1DC5" w:rsidRDefault="001E1DC5" w:rsidP="001E1DC5">
      <w:pPr>
        <w:jc w:val="both"/>
        <w:rPr>
          <w:rFonts w:ascii="Tahoma" w:hAnsi="Tahoma" w:cs="Tahoma"/>
          <w:b/>
        </w:rPr>
      </w:pPr>
      <w:r>
        <w:rPr>
          <w:rFonts w:ascii="Tahoma" w:hAnsi="Tahoma" w:cs="Tahoma"/>
          <w:b/>
        </w:rPr>
        <w:t xml:space="preserve">CLÁUSULA SEGUNDA - DO PRAZO, FORMA E LOCAL DE </w:t>
      </w:r>
      <w:proofErr w:type="gramStart"/>
      <w:r>
        <w:rPr>
          <w:rFonts w:ascii="Tahoma" w:hAnsi="Tahoma" w:cs="Tahoma"/>
          <w:b/>
        </w:rPr>
        <w:t>FORNECIMENTO</w:t>
      </w:r>
      <w:proofErr w:type="gramEnd"/>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2.1 - O prazo de vigência válido para o fornecimento do objeto deste edital será da data de assinatura do(s</w:t>
      </w:r>
      <w:proofErr w:type="gramStart"/>
      <w:r>
        <w:rPr>
          <w:rFonts w:ascii="Tahoma" w:hAnsi="Tahoma" w:cs="Tahoma"/>
        </w:rPr>
        <w:t>)pertinente</w:t>
      </w:r>
      <w:proofErr w:type="gramEnd"/>
      <w:r>
        <w:rPr>
          <w:rFonts w:ascii="Tahoma" w:hAnsi="Tahoma" w:cs="Tahoma"/>
        </w:rPr>
        <w:t>(s) contrato(s) até 28/02/2019.</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2.2 - A(s) licitante(s) vencedora(s) deverá (</w:t>
      </w:r>
      <w:proofErr w:type="spellStart"/>
      <w:r>
        <w:rPr>
          <w:rFonts w:ascii="Tahoma" w:hAnsi="Tahoma" w:cs="Tahoma"/>
        </w:rPr>
        <w:t>ão</w:t>
      </w:r>
      <w:proofErr w:type="spellEnd"/>
      <w:r>
        <w:rPr>
          <w:rFonts w:ascii="Tahoma" w:hAnsi="Tahoma" w:cs="Tahoma"/>
        </w:rPr>
        <w:t xml:space="preserve">) efetuar a entrega no prazo de até </w:t>
      </w:r>
      <w:r>
        <w:rPr>
          <w:rFonts w:ascii="Tahoma" w:hAnsi="Tahoma" w:cs="Tahoma"/>
          <w:b/>
        </w:rPr>
        <w:t>quinze dias</w:t>
      </w:r>
      <w:r>
        <w:rPr>
          <w:rFonts w:ascii="Tahoma" w:hAnsi="Tahoma" w:cs="Tahoma"/>
        </w:rPr>
        <w:t xml:space="preserve"> da entrega da AF – Autorização de Fornecimento.</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3C435C">
        <w:rPr>
          <w:rFonts w:ascii="Tahoma" w:hAnsi="Tahoma" w:cs="Tahoma"/>
          <w:b/>
          <w:u w:val="single"/>
        </w:rPr>
        <w:t>UNIDADE SANITARIA JOSE MOCELIN</w:t>
      </w:r>
      <w:r>
        <w:fldChar w:fldCharType="end"/>
      </w:r>
      <w:r>
        <w:rPr>
          <w:rFonts w:ascii="Tahoma" w:hAnsi="Tahoma" w:cs="Tahoma"/>
        </w:rPr>
        <w:t xml:space="preserve">, neste Município, de segunda à sexta-feira, das </w:t>
      </w:r>
      <w:proofErr w:type="gramStart"/>
      <w:r>
        <w:rPr>
          <w:rFonts w:ascii="Tahoma" w:hAnsi="Tahoma" w:cs="Tahoma"/>
        </w:rPr>
        <w:t>08:00</w:t>
      </w:r>
      <w:proofErr w:type="gramEnd"/>
      <w:r>
        <w:rPr>
          <w:rFonts w:ascii="Tahoma" w:hAnsi="Tahoma" w:cs="Tahoma"/>
        </w:rPr>
        <w:t xml:space="preserve"> às 12:00 e das 13:00 às 17:00 horas, mediante apresentação autorização de fornecimento devidamente assinada pela órgão competente.</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2.4 – Os produtos e/ou serviços deverão ser entregues rigorosamente dentro do prazo de validade.</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TERCEIRA - DA VIGÊNCIA CONTRATUAL.</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3.1. O presente Contrato terá vigência da data de assinatura até 28/02/2019.</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QUARTA - DO VALOR CONTRATUAL</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fldChar w:fldCharType="begin"/>
      </w:r>
      <w:r>
        <w:instrText xml:space="preserve"> DOCVARIABLE "Dotacoes" \* MERGEFORMAT </w:instrText>
      </w:r>
      <w:r>
        <w:fldChar w:fldCharType="separate"/>
      </w:r>
      <w:r w:rsidRPr="003C435C">
        <w:rPr>
          <w:rFonts w:ascii="Tahoma" w:hAnsi="Tahoma" w:cs="Tahoma"/>
          <w:b/>
        </w:rPr>
        <w:t>2.046.4490.00</w:t>
      </w:r>
      <w:r>
        <w:t xml:space="preserve"> - 152 - 8/2019</w:t>
      </w:r>
      <w:proofErr w:type="gramStart"/>
      <w:r>
        <w:t xml:space="preserve">   </w:t>
      </w:r>
      <w:proofErr w:type="gramEnd"/>
      <w:r>
        <w:t xml:space="preserve">-   Manutenção, expansão das atividades da saúde </w:t>
      </w:r>
      <w:proofErr w:type="spellStart"/>
      <w:r>
        <w:t>básic</w:t>
      </w:r>
      <w:proofErr w:type="spellEnd"/>
      <w:r>
        <w:t xml:space="preserve"> </w:t>
      </w:r>
      <w:r>
        <w:fldChar w:fldCharType="end"/>
      </w:r>
      <w:r>
        <w:rPr>
          <w:rFonts w:ascii="Tahoma" w:hAnsi="Tahoma" w:cs="Tahoma"/>
        </w:rPr>
        <w:t>.</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QUINTA - DAS CONDIÇÕES DE PAGAMENTO</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5.1 – A Prefeitura Municipal de Abdon Batista SC efetuará o pagamento dos produtos objeto desta licitação, ao(s) licitante(s) vencedor (</w:t>
      </w:r>
      <w:proofErr w:type="gramStart"/>
      <w:r>
        <w:rPr>
          <w:rFonts w:ascii="Tahoma" w:hAnsi="Tahoma" w:cs="Tahoma"/>
        </w:rPr>
        <w:t>es</w:t>
      </w:r>
      <w:proofErr w:type="gramEnd"/>
      <w:r>
        <w:rPr>
          <w:rFonts w:ascii="Tahoma" w:hAnsi="Tahoma" w:cs="Tahoma"/>
        </w:rPr>
        <w:t xml:space="preserve">)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w:t>
      </w:r>
      <w:proofErr w:type="gramStart"/>
      <w:r>
        <w:rPr>
          <w:rFonts w:ascii="Tahoma" w:hAnsi="Tahoma" w:cs="Tahoma"/>
        </w:rPr>
        <w:t>órgãos concedentes</w:t>
      </w:r>
      <w:proofErr w:type="gramEnd"/>
      <w:r>
        <w:rPr>
          <w:rFonts w:ascii="Tahoma" w:hAnsi="Tahoma" w:cs="Tahoma"/>
        </w:rPr>
        <w:t xml:space="preserve"> e por prazo indeterminado.</w:t>
      </w:r>
    </w:p>
    <w:p w:rsidR="001E1DC5" w:rsidRDefault="001E1DC5" w:rsidP="001E1DC5">
      <w:pPr>
        <w:jc w:val="both"/>
        <w:rPr>
          <w:rFonts w:ascii="Tahoma" w:hAnsi="Tahoma" w:cs="Tahoma"/>
          <w:b/>
        </w:rPr>
      </w:pPr>
    </w:p>
    <w:p w:rsidR="001E1DC5" w:rsidRDefault="001E1DC5" w:rsidP="001E1DC5">
      <w:pPr>
        <w:jc w:val="both"/>
        <w:rPr>
          <w:rFonts w:ascii="Tahoma" w:hAnsi="Tahoma" w:cs="Tahoma"/>
          <w:b/>
        </w:rPr>
      </w:pPr>
      <w:r>
        <w:rPr>
          <w:rFonts w:ascii="Tahoma" w:hAnsi="Tahoma" w:cs="Tahoma"/>
          <w:b/>
        </w:rPr>
        <w:t>CLÁUSULA SEXTA - DA RECOMPOSIÇÃO CONTRATUAL</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SÉTIMA - DA RESCISÃO CONTRATUAL</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 xml:space="preserve">7.1. A inexecução total ou parcial deste Contrato ensejará a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posteriores alterações, com as </w:t>
      </w:r>
      <w:proofErr w:type="spellStart"/>
      <w:r>
        <w:rPr>
          <w:rFonts w:ascii="Tahoma" w:hAnsi="Tahoma" w:cs="Tahoma"/>
        </w:rPr>
        <w:t>conseqüências</w:t>
      </w:r>
      <w:proofErr w:type="spellEnd"/>
      <w:r>
        <w:rPr>
          <w:rFonts w:ascii="Tahoma" w:hAnsi="Tahoma" w:cs="Tahoma"/>
        </w:rPr>
        <w:t xml:space="preserve"> previstas no art. 80 da referida Lei, sem que caiba à CONTRATADA direito a qualquer indenização.</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7.2. A rescisão contratual poderá ser:</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7.2.1. </w:t>
      </w:r>
      <w:proofErr w:type="gramStart"/>
      <w:r>
        <w:rPr>
          <w:rFonts w:ascii="Tahoma" w:hAnsi="Tahoma" w:cs="Tahoma"/>
        </w:rPr>
        <w:t>determinada</w:t>
      </w:r>
      <w:proofErr w:type="gramEnd"/>
      <w:r>
        <w:rPr>
          <w:rFonts w:ascii="Tahoma" w:hAnsi="Tahoma" w:cs="Tahoma"/>
        </w:rPr>
        <w:t xml:space="preserve"> por ato unilateral da Administração, nos casos enunciados nos incisos Ia XII e XVII do art. 78 da Lei 8.666/93;</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7.2.2. </w:t>
      </w:r>
      <w:proofErr w:type="gramStart"/>
      <w:r>
        <w:rPr>
          <w:rFonts w:ascii="Tahoma" w:hAnsi="Tahoma" w:cs="Tahoma"/>
        </w:rPr>
        <w:t>amigável</w:t>
      </w:r>
      <w:proofErr w:type="gramEnd"/>
      <w:r>
        <w:rPr>
          <w:rFonts w:ascii="Tahoma" w:hAnsi="Tahoma" w:cs="Tahoma"/>
        </w:rPr>
        <w:t>, mediante autorização da autoridade competente, reduzida a termo no processo licitatório, desde que demonstrada conveniência para a Administração.</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OITAVA - DAS PENALIDADES</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 xml:space="preserve">8.1. Pelo atraso injustificado na entrega e/ou execução do(s) itens e/ou serviço objeto deste Contrato, </w:t>
      </w:r>
      <w:proofErr w:type="gramStart"/>
      <w:r>
        <w:rPr>
          <w:rFonts w:ascii="Tahoma" w:hAnsi="Tahoma" w:cs="Tahoma"/>
        </w:rPr>
        <w:t>sujeita-se</w:t>
      </w:r>
      <w:proofErr w:type="gramEnd"/>
      <w:r>
        <w:rPr>
          <w:rFonts w:ascii="Tahoma" w:hAnsi="Tahoma" w:cs="Tahoma"/>
        </w:rPr>
        <w:t xml:space="preserve"> a CONTRATADA às penalidades previstas nos artigos 86 e 87 da Lei 8.666/93,na seguinte conformidade:</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8.1.1. </w:t>
      </w:r>
      <w:proofErr w:type="gramStart"/>
      <w:r>
        <w:rPr>
          <w:rFonts w:ascii="Tahoma" w:hAnsi="Tahoma" w:cs="Tahoma"/>
        </w:rPr>
        <w:t>multa</w:t>
      </w:r>
      <w:proofErr w:type="gramEnd"/>
      <w:r>
        <w:rPr>
          <w:rFonts w:ascii="Tahoma" w:hAnsi="Tahoma" w:cs="Tahoma"/>
        </w:rPr>
        <w:t xml:space="preserve"> de 0,33% (quinze e três centésimos por cento) sobre o valor total da obrigação não cumprida, por dia de atraso, limitada ao total de 20% (vinte por cento).</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lastRenderedPageBreak/>
        <w:t xml:space="preserve">8.2. Pela inexecução total ou parcial deste Contrato, a CONTRATANTE poderá, garantida a prévia defesa, aplicar à CONTRATADA as sanções previstas nos incisos I, III e IV do art. 87 da </w:t>
      </w:r>
      <w:proofErr w:type="gramStart"/>
      <w:r>
        <w:rPr>
          <w:rFonts w:ascii="Tahoma" w:hAnsi="Tahoma" w:cs="Tahoma"/>
        </w:rPr>
        <w:t>Lei8.</w:t>
      </w:r>
      <w:proofErr w:type="gramEnd"/>
      <w:r>
        <w:rPr>
          <w:rFonts w:ascii="Tahoma" w:hAnsi="Tahoma" w:cs="Tahoma"/>
        </w:rPr>
        <w:t>666/93, e, multa de 20% (vinte por cento) sobre o valor total do(s) itens adjudicados não entregue(s).</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8.3. As multas aqui previstas não têm caráter compensatório, porém moratório </w:t>
      </w:r>
      <w:proofErr w:type="spellStart"/>
      <w:proofErr w:type="gramStart"/>
      <w:r>
        <w:rPr>
          <w:rFonts w:ascii="Tahoma" w:hAnsi="Tahoma" w:cs="Tahoma"/>
        </w:rPr>
        <w:t>e,</w:t>
      </w:r>
      <w:proofErr w:type="gramEnd"/>
      <w:r>
        <w:rPr>
          <w:rFonts w:ascii="Tahoma" w:hAnsi="Tahoma" w:cs="Tahoma"/>
        </w:rPr>
        <w:t>conseqüentemente</w:t>
      </w:r>
      <w:proofErr w:type="spellEnd"/>
      <w:r>
        <w:rPr>
          <w:rFonts w:ascii="Tahoma" w:hAnsi="Tahoma" w:cs="Tahoma"/>
        </w:rPr>
        <w:t>, o pagamento delas não exime a CONTRATADA da reparação dos eventuais danos, perdas ou prejuízos que seu ato punível venha acarretar à CONTRATANTE.</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NONA - DA CESSÃO OU TRANSFERÊNCIA</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9.1. O presente termo não poderá ser objeto de cessão ou transferência, no todo ou em parte.</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DÉCIMA - DA PUBLICAÇÃO DO CONTRATO</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10.1. A CONTRATANTE providenciará a publicação respectiva, em resumo, do presente termo, na forma prevista em Lei.</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DÉCIMA PRIMEIRA - DAS DISPOSIÇÕES COMPLEMENTARES</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CLÁUSULA DÉCIMA SEGUNDA - DO FORO</w:t>
      </w:r>
    </w:p>
    <w:p w:rsidR="001E1DC5" w:rsidRDefault="001E1DC5" w:rsidP="001E1DC5">
      <w:pPr>
        <w:jc w:val="both"/>
        <w:rPr>
          <w:rFonts w:ascii="Tahoma" w:hAnsi="Tahoma" w:cs="Tahoma"/>
          <w:b/>
        </w:rPr>
      </w:pPr>
    </w:p>
    <w:p w:rsidR="001E1DC5" w:rsidRDefault="001E1DC5" w:rsidP="001E1DC5">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1E1DC5" w:rsidRDefault="001E1DC5" w:rsidP="001E1DC5">
      <w:pPr>
        <w:jc w:val="both"/>
        <w:rPr>
          <w:rFonts w:ascii="Tahoma" w:hAnsi="Tahoma" w:cs="Tahoma"/>
        </w:rPr>
      </w:pPr>
    </w:p>
    <w:p w:rsidR="001E1DC5" w:rsidRDefault="001E1DC5" w:rsidP="001E1DC5">
      <w:pPr>
        <w:jc w:val="both"/>
        <w:rPr>
          <w:rFonts w:ascii="Tahoma" w:hAnsi="Tahoma" w:cs="Tahoma"/>
        </w:rPr>
      </w:pPr>
    </w:p>
    <w:p w:rsidR="001E1DC5" w:rsidRDefault="001E1DC5" w:rsidP="001E1DC5">
      <w:pPr>
        <w:jc w:val="right"/>
        <w:rPr>
          <w:rFonts w:ascii="Tahoma" w:hAnsi="Tahoma" w:cs="Tahoma"/>
        </w:rPr>
      </w:pPr>
      <w:r>
        <w:rPr>
          <w:rFonts w:ascii="Tahoma" w:hAnsi="Tahoma" w:cs="Tahoma"/>
        </w:rPr>
        <w:t xml:space="preserve">Abdon Batista SC, ______ de _____________ </w:t>
      </w:r>
      <w:proofErr w:type="spellStart"/>
      <w:r>
        <w:rPr>
          <w:rFonts w:ascii="Tahoma" w:hAnsi="Tahoma" w:cs="Tahoma"/>
        </w:rPr>
        <w:t>de</w:t>
      </w:r>
      <w:proofErr w:type="spellEnd"/>
      <w:r>
        <w:rPr>
          <w:rFonts w:ascii="Tahoma" w:hAnsi="Tahoma" w:cs="Tahoma"/>
        </w:rPr>
        <w:t xml:space="preserve"> 20__.</w:t>
      </w:r>
    </w:p>
    <w:p w:rsidR="001E1DC5" w:rsidRDefault="001E1DC5" w:rsidP="001E1DC5">
      <w:pPr>
        <w:jc w:val="both"/>
        <w:rPr>
          <w:rFonts w:ascii="Tahoma" w:hAnsi="Tahoma" w:cs="Tahoma"/>
        </w:rPr>
      </w:pP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LUCIMAR ANTONIO SALMORIA</w:t>
      </w:r>
    </w:p>
    <w:p w:rsidR="001E1DC5" w:rsidRDefault="001E1DC5" w:rsidP="001E1DC5">
      <w:pPr>
        <w:jc w:val="both"/>
        <w:rPr>
          <w:rFonts w:ascii="Tahoma" w:hAnsi="Tahoma" w:cs="Tahoma"/>
          <w:b/>
        </w:rPr>
      </w:pPr>
      <w:r>
        <w:rPr>
          <w:rFonts w:ascii="Tahoma" w:hAnsi="Tahoma" w:cs="Tahoma"/>
          <w:b/>
        </w:rPr>
        <w:t xml:space="preserve">Prefeito Municipal </w:t>
      </w:r>
    </w:p>
    <w:p w:rsidR="001E1DC5" w:rsidRDefault="001E1DC5" w:rsidP="001E1DC5">
      <w:pPr>
        <w:jc w:val="both"/>
        <w:rPr>
          <w:rFonts w:ascii="Tahoma" w:hAnsi="Tahoma" w:cs="Tahoma"/>
          <w:b/>
        </w:rPr>
      </w:pPr>
      <w:r>
        <w:rPr>
          <w:rFonts w:ascii="Tahoma" w:hAnsi="Tahoma" w:cs="Tahoma"/>
          <w:b/>
        </w:rPr>
        <w:t>CONTRATANTE</w:t>
      </w:r>
    </w:p>
    <w:p w:rsidR="001E1DC5" w:rsidRDefault="001E1DC5" w:rsidP="001E1DC5">
      <w:pPr>
        <w:jc w:val="both"/>
        <w:rPr>
          <w:rFonts w:ascii="Tahoma" w:hAnsi="Tahoma" w:cs="Tahoma"/>
          <w:b/>
        </w:rPr>
      </w:pPr>
    </w:p>
    <w:p w:rsidR="001E1DC5" w:rsidRDefault="001E1DC5" w:rsidP="001E1DC5">
      <w:pPr>
        <w:jc w:val="both"/>
        <w:rPr>
          <w:rFonts w:ascii="Tahoma" w:hAnsi="Tahoma" w:cs="Tahoma"/>
          <w:b/>
        </w:rPr>
      </w:pPr>
    </w:p>
    <w:p w:rsidR="001E1DC5" w:rsidRDefault="001E1DC5" w:rsidP="001E1DC5">
      <w:pPr>
        <w:jc w:val="both"/>
        <w:rPr>
          <w:rFonts w:ascii="Tahoma" w:hAnsi="Tahoma" w:cs="Tahoma"/>
          <w:b/>
        </w:rPr>
      </w:pPr>
    </w:p>
    <w:p w:rsidR="001E1DC5" w:rsidRDefault="001E1DC5" w:rsidP="001E1DC5">
      <w:pPr>
        <w:jc w:val="both"/>
        <w:rPr>
          <w:rFonts w:ascii="Tahoma" w:hAnsi="Tahoma" w:cs="Tahoma"/>
          <w:b/>
        </w:rPr>
      </w:pPr>
      <w:r>
        <w:rPr>
          <w:rFonts w:ascii="Tahoma" w:hAnsi="Tahoma" w:cs="Tahoma"/>
          <w:b/>
        </w:rPr>
        <w:t xml:space="preserve">Sócio Administrador: </w:t>
      </w:r>
    </w:p>
    <w:p w:rsidR="001E1DC5" w:rsidRDefault="001E1DC5" w:rsidP="001E1DC5">
      <w:pPr>
        <w:jc w:val="both"/>
        <w:rPr>
          <w:rFonts w:ascii="Tahoma" w:hAnsi="Tahoma" w:cs="Tahoma"/>
          <w:b/>
        </w:rPr>
      </w:pPr>
      <w:r>
        <w:rPr>
          <w:rFonts w:ascii="Tahoma" w:hAnsi="Tahoma" w:cs="Tahoma"/>
          <w:b/>
        </w:rPr>
        <w:t>CONTRATADA</w:t>
      </w:r>
    </w:p>
    <w:p w:rsidR="001E1DC5" w:rsidRDefault="001E1DC5" w:rsidP="001E1DC5">
      <w:pPr>
        <w:jc w:val="both"/>
        <w:rPr>
          <w:rFonts w:ascii="Tahoma" w:hAnsi="Tahoma" w:cs="Tahoma"/>
        </w:rPr>
      </w:pPr>
    </w:p>
    <w:p w:rsidR="001E1DC5" w:rsidRDefault="001E1DC5" w:rsidP="001E1DC5">
      <w:pPr>
        <w:jc w:val="both"/>
        <w:rPr>
          <w:rFonts w:ascii="Tahoma" w:hAnsi="Tahoma" w:cs="Tahoma"/>
        </w:rPr>
      </w:pPr>
    </w:p>
    <w:p w:rsidR="001E1DC5" w:rsidRDefault="001E1DC5" w:rsidP="001E1DC5">
      <w:pPr>
        <w:jc w:val="both"/>
        <w:rPr>
          <w:rFonts w:ascii="Tahoma" w:hAnsi="Tahoma" w:cs="Tahoma"/>
          <w:b/>
        </w:rPr>
      </w:pPr>
      <w:r>
        <w:rPr>
          <w:rFonts w:ascii="Tahoma" w:hAnsi="Tahoma" w:cs="Tahoma"/>
          <w:b/>
        </w:rPr>
        <w:t>Testemunhas:</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Nome: </w:t>
      </w:r>
    </w:p>
    <w:p w:rsidR="001E1DC5" w:rsidRDefault="001E1DC5" w:rsidP="001E1DC5">
      <w:pPr>
        <w:jc w:val="both"/>
        <w:rPr>
          <w:rFonts w:ascii="Tahoma" w:hAnsi="Tahoma" w:cs="Tahoma"/>
        </w:rPr>
      </w:pPr>
      <w:r>
        <w:rPr>
          <w:rFonts w:ascii="Tahoma" w:hAnsi="Tahoma" w:cs="Tahoma"/>
        </w:rPr>
        <w:t xml:space="preserve">CPF: </w:t>
      </w:r>
    </w:p>
    <w:p w:rsidR="001E1DC5" w:rsidRDefault="001E1DC5" w:rsidP="001E1DC5">
      <w:pPr>
        <w:jc w:val="both"/>
        <w:rPr>
          <w:rFonts w:ascii="Tahoma" w:hAnsi="Tahoma" w:cs="Tahoma"/>
        </w:rPr>
      </w:pPr>
    </w:p>
    <w:p w:rsidR="001E1DC5" w:rsidRDefault="001E1DC5" w:rsidP="001E1DC5">
      <w:pPr>
        <w:jc w:val="both"/>
        <w:rPr>
          <w:rFonts w:ascii="Tahoma" w:hAnsi="Tahoma" w:cs="Tahoma"/>
        </w:rPr>
      </w:pPr>
      <w:r>
        <w:rPr>
          <w:rFonts w:ascii="Tahoma" w:hAnsi="Tahoma" w:cs="Tahoma"/>
        </w:rPr>
        <w:t xml:space="preserve">Nome: </w:t>
      </w:r>
    </w:p>
    <w:p w:rsidR="001E1DC5" w:rsidRDefault="001E1DC5" w:rsidP="001E1DC5">
      <w:pPr>
        <w:jc w:val="both"/>
        <w:rPr>
          <w:rFonts w:ascii="Tahoma" w:hAnsi="Tahoma" w:cs="Tahoma"/>
        </w:rPr>
      </w:pPr>
      <w:r>
        <w:rPr>
          <w:rFonts w:ascii="Tahoma" w:hAnsi="Tahoma" w:cs="Tahoma"/>
        </w:rPr>
        <w:t xml:space="preserve">CPF: </w:t>
      </w:r>
    </w:p>
    <w:p w:rsidR="00390B23" w:rsidRDefault="00390B23"/>
    <w:sectPr w:rsidR="00390B23" w:rsidSect="000A61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353D27D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C5"/>
    <w:rsid w:val="001E1DC5"/>
    <w:rsid w:val="00390B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C5"/>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uiPriority w:val="9"/>
    <w:unhideWhenUsed/>
    <w:qFormat/>
    <w:rsid w:val="001E1DC5"/>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1E1DC5"/>
    <w:rPr>
      <w:rFonts w:ascii="Calibri" w:eastAsia="Times New Roman" w:hAnsi="Calibri" w:cs="Times New Roman"/>
      <w:b/>
      <w:bCs/>
      <w:i/>
      <w:iCs/>
      <w:sz w:val="26"/>
      <w:szCs w:val="26"/>
      <w:lang w:eastAsia="pt-BR"/>
    </w:rPr>
  </w:style>
  <w:style w:type="character" w:styleId="Hyperlink">
    <w:name w:val="Hyperlink"/>
    <w:basedOn w:val="Fontepargpadro"/>
    <w:uiPriority w:val="99"/>
    <w:semiHidden/>
    <w:unhideWhenUsed/>
    <w:rsid w:val="001E1DC5"/>
    <w:rPr>
      <w:rFonts w:ascii="Times New Roman" w:hAnsi="Times New Roman" w:cs="Times New Roman"/>
      <w:color w:val="0000FF"/>
      <w:u w:val="single"/>
    </w:rPr>
  </w:style>
  <w:style w:type="paragraph" w:styleId="PargrafodaLista">
    <w:name w:val="List Paragraph"/>
    <w:basedOn w:val="Normal"/>
    <w:uiPriority w:val="34"/>
    <w:qFormat/>
    <w:rsid w:val="001E1DC5"/>
    <w:pPr>
      <w:spacing w:line="276" w:lineRule="auto"/>
      <w:ind w:left="708"/>
      <w:jc w:val="center"/>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C5"/>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uiPriority w:val="9"/>
    <w:unhideWhenUsed/>
    <w:qFormat/>
    <w:rsid w:val="001E1DC5"/>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1E1DC5"/>
    <w:rPr>
      <w:rFonts w:ascii="Calibri" w:eastAsia="Times New Roman" w:hAnsi="Calibri" w:cs="Times New Roman"/>
      <w:b/>
      <w:bCs/>
      <w:i/>
      <w:iCs/>
      <w:sz w:val="26"/>
      <w:szCs w:val="26"/>
      <w:lang w:eastAsia="pt-BR"/>
    </w:rPr>
  </w:style>
  <w:style w:type="character" w:styleId="Hyperlink">
    <w:name w:val="Hyperlink"/>
    <w:basedOn w:val="Fontepargpadro"/>
    <w:uiPriority w:val="99"/>
    <w:semiHidden/>
    <w:unhideWhenUsed/>
    <w:rsid w:val="001E1DC5"/>
    <w:rPr>
      <w:rFonts w:ascii="Times New Roman" w:hAnsi="Times New Roman" w:cs="Times New Roman"/>
      <w:color w:val="0000FF"/>
      <w:u w:val="single"/>
    </w:rPr>
  </w:style>
  <w:style w:type="paragraph" w:styleId="PargrafodaLista">
    <w:name w:val="List Paragraph"/>
    <w:basedOn w:val="Normal"/>
    <w:uiPriority w:val="34"/>
    <w:qFormat/>
    <w:rsid w:val="001E1DC5"/>
    <w:pPr>
      <w:spacing w:line="276" w:lineRule="auto"/>
      <w:ind w:left="708"/>
      <w:jc w:val="center"/>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6881</Words>
  <Characters>37158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2019-01-16T15:43:00Z</dcterms:created>
  <dcterms:modified xsi:type="dcterms:W3CDTF">2019-01-16T15:43:00Z</dcterms:modified>
</cp:coreProperties>
</file>