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97BB3" w14:textId="2F70C012" w:rsidR="005D551A" w:rsidRPr="00305114" w:rsidRDefault="005D551A" w:rsidP="00A512C5">
      <w:pPr>
        <w:pStyle w:val="Ttulo9"/>
        <w:spacing w:before="0" w:after="0"/>
        <w:jc w:val="both"/>
        <w:rPr>
          <w:rFonts w:asciiTheme="minorHAnsi" w:hAnsiTheme="minorHAnsi" w:cstheme="minorHAnsi"/>
          <w:b/>
        </w:rPr>
      </w:pPr>
      <w:bookmarkStart w:id="0" w:name="_GoBack"/>
      <w:bookmarkEnd w:id="0"/>
      <w:r w:rsidRPr="00305114">
        <w:rPr>
          <w:rFonts w:asciiTheme="minorHAnsi" w:hAnsiTheme="minorHAnsi" w:cstheme="minorHAnsi"/>
          <w:b/>
        </w:rPr>
        <w:t xml:space="preserve">PROCESSO LICITATÓRIO Nº </w:t>
      </w:r>
      <w:r w:rsidR="00DE193B" w:rsidRPr="00305114">
        <w:rPr>
          <w:rFonts w:asciiTheme="minorHAnsi" w:hAnsiTheme="minorHAnsi" w:cstheme="minorHAnsi"/>
          <w:b/>
        </w:rPr>
        <w:t>2</w:t>
      </w:r>
      <w:r w:rsidR="00970F40">
        <w:rPr>
          <w:rFonts w:asciiTheme="minorHAnsi" w:hAnsiTheme="minorHAnsi" w:cstheme="minorHAnsi"/>
          <w:b/>
        </w:rPr>
        <w:t>6</w:t>
      </w:r>
      <w:r w:rsidR="002E5605" w:rsidRPr="00305114">
        <w:rPr>
          <w:rFonts w:asciiTheme="minorHAnsi" w:hAnsiTheme="minorHAnsi" w:cstheme="minorHAnsi"/>
          <w:b/>
        </w:rPr>
        <w:t>/2021</w:t>
      </w:r>
      <w:r w:rsidRPr="00305114">
        <w:rPr>
          <w:rFonts w:asciiTheme="minorHAnsi" w:hAnsiTheme="minorHAnsi" w:cstheme="minorHAnsi"/>
          <w:b/>
        </w:rPr>
        <w:t xml:space="preserve"> </w:t>
      </w:r>
    </w:p>
    <w:p w14:paraId="38CB7CFC" w14:textId="78ED3825" w:rsidR="005D551A" w:rsidRPr="00305114" w:rsidRDefault="005D551A" w:rsidP="00A512C5">
      <w:pPr>
        <w:jc w:val="both"/>
        <w:rPr>
          <w:rFonts w:asciiTheme="minorHAnsi" w:hAnsiTheme="minorHAnsi" w:cstheme="minorHAnsi"/>
          <w:b/>
        </w:rPr>
      </w:pPr>
      <w:r w:rsidRPr="00305114">
        <w:rPr>
          <w:rFonts w:asciiTheme="minorHAnsi" w:hAnsiTheme="minorHAnsi" w:cstheme="minorHAnsi"/>
          <w:b/>
        </w:rPr>
        <w:t xml:space="preserve">PREGÃO </w:t>
      </w:r>
      <w:r w:rsidR="00D13462" w:rsidRPr="00305114">
        <w:rPr>
          <w:rFonts w:asciiTheme="minorHAnsi" w:hAnsiTheme="minorHAnsi" w:cstheme="minorHAnsi"/>
          <w:b/>
        </w:rPr>
        <w:t>ELETRONICO</w:t>
      </w:r>
      <w:r w:rsidRPr="00305114">
        <w:rPr>
          <w:rFonts w:asciiTheme="minorHAnsi" w:hAnsiTheme="minorHAnsi" w:cstheme="minorHAnsi"/>
          <w:b/>
        </w:rPr>
        <w:t xml:space="preserve"> Nº </w:t>
      </w:r>
      <w:r w:rsidR="00D13462" w:rsidRPr="00305114">
        <w:rPr>
          <w:rFonts w:asciiTheme="minorHAnsi" w:hAnsiTheme="minorHAnsi" w:cstheme="minorHAnsi"/>
          <w:b/>
        </w:rPr>
        <w:t>0</w:t>
      </w:r>
      <w:r w:rsidR="00970F40">
        <w:rPr>
          <w:rFonts w:asciiTheme="minorHAnsi" w:hAnsiTheme="minorHAnsi" w:cstheme="minorHAnsi"/>
          <w:b/>
        </w:rPr>
        <w:t>4</w:t>
      </w:r>
      <w:r w:rsidR="002E5605" w:rsidRPr="00305114">
        <w:rPr>
          <w:rFonts w:asciiTheme="minorHAnsi" w:hAnsiTheme="minorHAnsi" w:cstheme="minorHAnsi"/>
          <w:b/>
        </w:rPr>
        <w:t>/2021</w:t>
      </w:r>
      <w:r w:rsidRPr="00305114">
        <w:rPr>
          <w:rFonts w:asciiTheme="minorHAnsi" w:hAnsiTheme="minorHAnsi" w:cstheme="minorHAnsi"/>
          <w:b/>
        </w:rPr>
        <w:t xml:space="preserve"> </w:t>
      </w:r>
    </w:p>
    <w:p w14:paraId="7186AC3B" w14:textId="77777777" w:rsidR="005D551A" w:rsidRPr="00305114" w:rsidRDefault="005D551A" w:rsidP="00A512C5">
      <w:pPr>
        <w:pStyle w:val="Ttulo"/>
        <w:spacing w:line="276" w:lineRule="auto"/>
        <w:jc w:val="both"/>
        <w:rPr>
          <w:rFonts w:asciiTheme="minorHAnsi" w:hAnsiTheme="minorHAnsi" w:cstheme="minorHAnsi"/>
          <w:sz w:val="22"/>
          <w:szCs w:val="22"/>
        </w:rPr>
      </w:pPr>
    </w:p>
    <w:p w14:paraId="568A47B9" w14:textId="77777777" w:rsidR="005D551A" w:rsidRPr="00305114" w:rsidRDefault="005D551A" w:rsidP="00A512C5">
      <w:pPr>
        <w:widowControl w:val="0"/>
        <w:jc w:val="both"/>
        <w:rPr>
          <w:rFonts w:asciiTheme="minorHAnsi" w:hAnsiTheme="minorHAnsi" w:cstheme="minorHAnsi"/>
          <w:b/>
        </w:rPr>
      </w:pPr>
      <w:r w:rsidRPr="00305114">
        <w:rPr>
          <w:rFonts w:asciiTheme="minorHAnsi" w:hAnsiTheme="minorHAnsi" w:cstheme="minorHAnsi"/>
          <w:b/>
        </w:rPr>
        <w:t xml:space="preserve"> PREÂMBULO</w:t>
      </w:r>
    </w:p>
    <w:p w14:paraId="0010CA3E" w14:textId="0BC9FD63" w:rsidR="005D551A" w:rsidRPr="00305114" w:rsidRDefault="005D551A" w:rsidP="007846BB">
      <w:pPr>
        <w:autoSpaceDE w:val="0"/>
        <w:autoSpaceDN w:val="0"/>
        <w:adjustRightInd w:val="0"/>
        <w:spacing w:line="240" w:lineRule="auto"/>
        <w:jc w:val="both"/>
        <w:rPr>
          <w:rFonts w:asciiTheme="minorHAnsi" w:hAnsiTheme="minorHAnsi" w:cstheme="minorHAnsi"/>
        </w:rPr>
      </w:pPr>
      <w:r w:rsidRPr="00305114">
        <w:rPr>
          <w:rFonts w:asciiTheme="minorHAnsi" w:hAnsiTheme="minorHAnsi" w:cstheme="minorHAnsi"/>
        </w:rPr>
        <w:t xml:space="preserve">- O Município de </w:t>
      </w:r>
      <w:r w:rsidR="002E5605" w:rsidRPr="00305114">
        <w:rPr>
          <w:rFonts w:asciiTheme="minorHAnsi" w:hAnsiTheme="minorHAnsi" w:cstheme="minorHAnsi"/>
        </w:rPr>
        <w:t>Abdon Batista</w:t>
      </w:r>
      <w:r w:rsidRPr="00305114">
        <w:rPr>
          <w:rFonts w:asciiTheme="minorHAnsi" w:hAnsiTheme="minorHAnsi" w:cstheme="minorHAnsi"/>
        </w:rPr>
        <w:t xml:space="preserve">, Estado de Santa Catarina, o Prefeito Municipal </w:t>
      </w:r>
      <w:r w:rsidRPr="00305114">
        <w:rPr>
          <w:rFonts w:asciiTheme="minorHAnsi" w:hAnsiTheme="minorHAnsi" w:cstheme="minorHAnsi"/>
          <w:b/>
        </w:rPr>
        <w:t>Sr</w:t>
      </w:r>
      <w:r w:rsidRPr="00305114">
        <w:rPr>
          <w:rFonts w:asciiTheme="minorHAnsi" w:hAnsiTheme="minorHAnsi" w:cstheme="minorHAnsi"/>
        </w:rPr>
        <w:t xml:space="preserve">. </w:t>
      </w:r>
      <w:r w:rsidR="002E5605" w:rsidRPr="00305114">
        <w:rPr>
          <w:rFonts w:asciiTheme="minorHAnsi" w:hAnsiTheme="minorHAnsi" w:cstheme="minorHAnsi"/>
          <w:b/>
        </w:rPr>
        <w:t>Jadir Lui</w:t>
      </w:r>
      <w:r w:rsidR="00513D81" w:rsidRPr="00305114">
        <w:rPr>
          <w:rFonts w:asciiTheme="minorHAnsi" w:hAnsiTheme="minorHAnsi" w:cstheme="minorHAnsi"/>
          <w:b/>
        </w:rPr>
        <w:t>z</w:t>
      </w:r>
      <w:r w:rsidR="002E5605" w:rsidRPr="00305114">
        <w:rPr>
          <w:rFonts w:asciiTheme="minorHAnsi" w:hAnsiTheme="minorHAnsi" w:cstheme="minorHAnsi"/>
          <w:b/>
        </w:rPr>
        <w:t xml:space="preserve"> de Souza</w:t>
      </w:r>
      <w:r w:rsidRPr="00305114">
        <w:rPr>
          <w:rFonts w:asciiTheme="minorHAnsi" w:hAnsiTheme="minorHAnsi" w:cstheme="minorHAnsi"/>
        </w:rPr>
        <w:t xml:space="preserve"> e da Comissão de Licitação, torna público para conhecimento dos interessados e comunica que realizará licitação na modalidade Pregão </w:t>
      </w:r>
      <w:r w:rsidR="00970F40" w:rsidRPr="00305114">
        <w:rPr>
          <w:rFonts w:asciiTheme="minorHAnsi" w:hAnsiTheme="minorHAnsi" w:cstheme="minorHAnsi"/>
        </w:rPr>
        <w:t>Eletrônico</w:t>
      </w:r>
      <w:r w:rsidRPr="00305114">
        <w:rPr>
          <w:rFonts w:asciiTheme="minorHAnsi" w:hAnsiTheme="minorHAnsi" w:cstheme="minorHAnsi"/>
        </w:rPr>
        <w:t xml:space="preserve">, pelo critério do menor preço por item, tendo por </w:t>
      </w:r>
      <w:bookmarkStart w:id="1" w:name="_Hlk66785917"/>
      <w:r w:rsidRPr="00305114">
        <w:rPr>
          <w:rFonts w:asciiTheme="minorHAnsi" w:hAnsiTheme="minorHAnsi" w:cstheme="minorHAnsi"/>
        </w:rPr>
        <w:t xml:space="preserve">finalidade  </w:t>
      </w:r>
      <w:bookmarkEnd w:id="1"/>
      <w:r w:rsidR="00970F40" w:rsidRPr="00970F40">
        <w:rPr>
          <w:rFonts w:asciiTheme="minorHAnsi" w:hAnsiTheme="minorHAnsi" w:cstheme="minorHAnsi"/>
          <w:b/>
          <w:bCs/>
          <w:shd w:val="clear" w:color="auto" w:fill="FFFFFF"/>
        </w:rPr>
        <w:t>REGISTRO DE PREÇOS PARA AQUISIÇÃO DE PNEUS PARA VEICULOS DA FROTA MUNICIPAL</w:t>
      </w:r>
      <w:r w:rsidR="00970F40">
        <w:rPr>
          <w:rFonts w:asciiTheme="minorHAnsi" w:hAnsiTheme="minorHAnsi" w:cstheme="minorHAnsi"/>
          <w:b/>
          <w:bCs/>
          <w:shd w:val="clear" w:color="auto" w:fill="FFFFFF"/>
        </w:rPr>
        <w:t xml:space="preserve"> </w:t>
      </w:r>
      <w:r w:rsidRPr="00305114">
        <w:rPr>
          <w:rFonts w:asciiTheme="minorHAnsi" w:hAnsiTheme="minorHAnsi" w:cstheme="minorHAnsi"/>
        </w:rPr>
        <w:t>cujo processamento, direção e julgamento serão realizados pelo Pregoeiro e Equipe de Apoio, em conformidade com os preceitos da Lei nº 8.666, de 21 de e 1993, e as condições adiante fixadas.</w:t>
      </w:r>
    </w:p>
    <w:p w14:paraId="508D83A3" w14:textId="5FFFD24A" w:rsidR="007846BB" w:rsidRPr="00305114" w:rsidRDefault="007846BB" w:rsidP="007846BB">
      <w:pPr>
        <w:autoSpaceDE w:val="0"/>
        <w:autoSpaceDN w:val="0"/>
        <w:adjustRightInd w:val="0"/>
        <w:spacing w:line="240" w:lineRule="auto"/>
        <w:jc w:val="both"/>
        <w:rPr>
          <w:rFonts w:asciiTheme="minorHAnsi" w:hAnsiTheme="minorHAnsi" w:cstheme="minorHAnsi"/>
        </w:rPr>
      </w:pPr>
    </w:p>
    <w:p w14:paraId="7433450F" w14:textId="77777777" w:rsidR="007846BB" w:rsidRPr="00305114" w:rsidRDefault="007846BB" w:rsidP="007846BB">
      <w:pPr>
        <w:autoSpaceDE w:val="0"/>
        <w:autoSpaceDN w:val="0"/>
        <w:adjustRightInd w:val="0"/>
        <w:spacing w:line="240" w:lineRule="auto"/>
        <w:jc w:val="both"/>
        <w:rPr>
          <w:rFonts w:asciiTheme="minorHAnsi" w:hAnsiTheme="minorHAnsi" w:cstheme="minorHAnsi"/>
        </w:rPr>
      </w:pPr>
    </w:p>
    <w:p w14:paraId="06D72DC8" w14:textId="2ED4A833" w:rsidR="009C6482" w:rsidRPr="00305114" w:rsidRDefault="009C6482" w:rsidP="00A512C5">
      <w:pPr>
        <w:spacing w:line="240" w:lineRule="auto"/>
        <w:jc w:val="both"/>
        <w:rPr>
          <w:rFonts w:asciiTheme="minorHAnsi" w:hAnsiTheme="minorHAnsi" w:cstheme="minorHAnsi"/>
          <w:color w:val="000000"/>
        </w:rPr>
      </w:pPr>
      <w:r w:rsidRPr="00305114">
        <w:rPr>
          <w:rFonts w:asciiTheme="minorHAnsi" w:hAnsiTheme="minorHAnsi" w:cstheme="minorHAnsi"/>
          <w:b/>
          <w:bCs/>
          <w:color w:val="000000"/>
        </w:rPr>
        <w:t>DATA PARA ENVIO ELETRÔNICO DAS PROPOSTAS: </w:t>
      </w:r>
      <w:r w:rsidRPr="00305114">
        <w:rPr>
          <w:rFonts w:asciiTheme="minorHAnsi" w:hAnsiTheme="minorHAnsi" w:cstheme="minorHAnsi"/>
          <w:color w:val="000000"/>
        </w:rPr>
        <w:t xml:space="preserve">a partir de </w:t>
      </w:r>
      <w:r w:rsidR="00970F40">
        <w:rPr>
          <w:rFonts w:asciiTheme="minorHAnsi" w:hAnsiTheme="minorHAnsi" w:cstheme="minorHAnsi"/>
          <w:color w:val="000000"/>
        </w:rPr>
        <w:t>07</w:t>
      </w:r>
      <w:r w:rsidRPr="00305114">
        <w:rPr>
          <w:rFonts w:asciiTheme="minorHAnsi" w:hAnsiTheme="minorHAnsi" w:cstheme="minorHAnsi"/>
          <w:color w:val="000000"/>
        </w:rPr>
        <w:t xml:space="preserve"> de </w:t>
      </w:r>
      <w:r w:rsidR="00970F40">
        <w:rPr>
          <w:rFonts w:asciiTheme="minorHAnsi" w:hAnsiTheme="minorHAnsi" w:cstheme="minorHAnsi"/>
          <w:color w:val="000000"/>
        </w:rPr>
        <w:t>maio</w:t>
      </w:r>
      <w:r w:rsidR="004F63F9" w:rsidRPr="00305114">
        <w:rPr>
          <w:rFonts w:asciiTheme="minorHAnsi" w:hAnsiTheme="minorHAnsi" w:cstheme="minorHAnsi"/>
          <w:color w:val="000000"/>
        </w:rPr>
        <w:t xml:space="preserve"> de </w:t>
      </w:r>
      <w:r w:rsidRPr="00305114">
        <w:rPr>
          <w:rFonts w:asciiTheme="minorHAnsi" w:hAnsiTheme="minorHAnsi" w:cstheme="minorHAnsi"/>
          <w:color w:val="000000"/>
        </w:rPr>
        <w:t>2021,</w:t>
      </w:r>
      <w:r w:rsidRPr="00305114">
        <w:rPr>
          <w:rFonts w:asciiTheme="minorHAnsi" w:hAnsiTheme="minorHAnsi" w:cstheme="minorHAnsi"/>
          <w:b/>
          <w:bCs/>
          <w:color w:val="000000"/>
        </w:rPr>
        <w:t> </w:t>
      </w:r>
      <w:r w:rsidRPr="00305114">
        <w:rPr>
          <w:rFonts w:asciiTheme="minorHAnsi" w:hAnsiTheme="minorHAnsi" w:cstheme="minorHAnsi"/>
          <w:color w:val="000000"/>
        </w:rPr>
        <w:t>até</w:t>
      </w:r>
      <w:r w:rsidR="00924B74">
        <w:rPr>
          <w:rFonts w:asciiTheme="minorHAnsi" w:hAnsiTheme="minorHAnsi" w:cstheme="minorHAnsi"/>
          <w:color w:val="000000"/>
        </w:rPr>
        <w:t xml:space="preserve"> uma horas antes</w:t>
      </w:r>
      <w:r w:rsidRPr="00305114">
        <w:rPr>
          <w:rFonts w:asciiTheme="minorHAnsi" w:hAnsiTheme="minorHAnsi" w:cstheme="minorHAnsi"/>
          <w:color w:val="000000"/>
        </w:rPr>
        <w:t xml:space="preserve"> da abertura da sessão eletrônica. </w:t>
      </w:r>
    </w:p>
    <w:p w14:paraId="6E60C410" w14:textId="617E11D7" w:rsidR="009C6482" w:rsidRPr="00305114" w:rsidRDefault="009C6482" w:rsidP="00A512C5">
      <w:pPr>
        <w:pStyle w:val="NormalWeb"/>
        <w:spacing w:before="0" w:beforeAutospacing="0" w:after="0" w:afterAutospacing="0"/>
        <w:jc w:val="both"/>
        <w:rPr>
          <w:rFonts w:asciiTheme="minorHAnsi" w:hAnsiTheme="minorHAnsi" w:cstheme="minorHAnsi"/>
          <w:color w:val="000000"/>
          <w:sz w:val="22"/>
          <w:szCs w:val="22"/>
        </w:rPr>
      </w:pPr>
      <w:r w:rsidRPr="00305114">
        <w:rPr>
          <w:rFonts w:asciiTheme="minorHAnsi" w:hAnsiTheme="minorHAnsi" w:cstheme="minorHAnsi"/>
          <w:b/>
          <w:bCs/>
          <w:color w:val="000000"/>
          <w:sz w:val="22"/>
          <w:szCs w:val="22"/>
        </w:rPr>
        <w:t xml:space="preserve">DATA DA SESSÃO ELETRÔNICA DO PREGÃO: </w:t>
      </w:r>
      <w:r w:rsidR="00970F40">
        <w:rPr>
          <w:rFonts w:asciiTheme="minorHAnsi" w:hAnsiTheme="minorHAnsi" w:cstheme="minorHAnsi"/>
          <w:b/>
          <w:bCs/>
          <w:color w:val="000000"/>
          <w:sz w:val="22"/>
          <w:szCs w:val="22"/>
        </w:rPr>
        <w:t>18</w:t>
      </w:r>
      <w:r w:rsidRPr="00305114">
        <w:rPr>
          <w:rFonts w:asciiTheme="minorHAnsi" w:hAnsiTheme="minorHAnsi" w:cstheme="minorHAnsi"/>
          <w:b/>
          <w:bCs/>
          <w:color w:val="000000"/>
          <w:sz w:val="22"/>
          <w:szCs w:val="22"/>
        </w:rPr>
        <w:t xml:space="preserve"> de </w:t>
      </w:r>
      <w:r w:rsidR="00970F40">
        <w:rPr>
          <w:rFonts w:asciiTheme="minorHAnsi" w:hAnsiTheme="minorHAnsi" w:cstheme="minorHAnsi"/>
          <w:b/>
          <w:bCs/>
          <w:color w:val="000000"/>
          <w:sz w:val="22"/>
          <w:szCs w:val="22"/>
        </w:rPr>
        <w:t>maio</w:t>
      </w:r>
      <w:r w:rsidRPr="00305114">
        <w:rPr>
          <w:rFonts w:asciiTheme="minorHAnsi" w:hAnsiTheme="minorHAnsi" w:cstheme="minorHAnsi"/>
          <w:b/>
          <w:bCs/>
          <w:color w:val="000000"/>
          <w:sz w:val="22"/>
          <w:szCs w:val="22"/>
        </w:rPr>
        <w:t xml:space="preserve"> de 2021.</w:t>
      </w:r>
    </w:p>
    <w:p w14:paraId="114E9EF7" w14:textId="32ACE75B" w:rsidR="009C6482" w:rsidRPr="00305114" w:rsidRDefault="009C6482" w:rsidP="00A512C5">
      <w:pPr>
        <w:pStyle w:val="Ttulo4"/>
        <w:spacing w:before="0" w:after="0" w:line="240" w:lineRule="auto"/>
        <w:jc w:val="both"/>
        <w:rPr>
          <w:rFonts w:asciiTheme="minorHAnsi" w:hAnsiTheme="minorHAnsi" w:cstheme="minorHAnsi"/>
          <w:color w:val="000000"/>
          <w:sz w:val="22"/>
          <w:szCs w:val="22"/>
        </w:rPr>
      </w:pPr>
      <w:r w:rsidRPr="00305114">
        <w:rPr>
          <w:rFonts w:asciiTheme="minorHAnsi" w:hAnsiTheme="minorHAnsi" w:cstheme="minorHAnsi"/>
          <w:color w:val="000000"/>
          <w:sz w:val="22"/>
          <w:szCs w:val="22"/>
        </w:rPr>
        <w:t>HORÁRIO: 1</w:t>
      </w:r>
      <w:r w:rsidR="004F63F9" w:rsidRPr="00305114">
        <w:rPr>
          <w:rFonts w:asciiTheme="minorHAnsi" w:hAnsiTheme="minorHAnsi" w:cstheme="minorHAnsi"/>
          <w:color w:val="000000"/>
          <w:sz w:val="22"/>
          <w:szCs w:val="22"/>
        </w:rPr>
        <w:t>0</w:t>
      </w:r>
      <w:r w:rsidRPr="00305114">
        <w:rPr>
          <w:rFonts w:asciiTheme="minorHAnsi" w:hAnsiTheme="minorHAnsi" w:cstheme="minorHAnsi"/>
          <w:color w:val="000000"/>
          <w:sz w:val="22"/>
          <w:szCs w:val="22"/>
        </w:rPr>
        <w:t>:00 horas (horário de Brasília).</w:t>
      </w:r>
    </w:p>
    <w:p w14:paraId="73F25E76" w14:textId="711329F5" w:rsidR="009C6482" w:rsidRPr="00305114" w:rsidRDefault="009C6482" w:rsidP="00A512C5">
      <w:pPr>
        <w:jc w:val="both"/>
        <w:rPr>
          <w:rFonts w:asciiTheme="minorHAnsi" w:hAnsiTheme="minorHAnsi" w:cstheme="minorHAnsi"/>
          <w:b/>
          <w:bCs/>
        </w:rPr>
      </w:pPr>
      <w:r w:rsidRPr="00305114">
        <w:rPr>
          <w:rFonts w:asciiTheme="minorHAnsi" w:hAnsiTheme="minorHAnsi" w:cstheme="minorHAnsi"/>
          <w:b/>
          <w:bCs/>
        </w:rPr>
        <w:t>ENDEREÇO ELETRÔNICO: www.bll.org.br “Acesso Identificado”</w:t>
      </w:r>
    </w:p>
    <w:p w14:paraId="6014A0CB" w14:textId="77777777" w:rsidR="00796443" w:rsidRPr="00305114" w:rsidRDefault="00796443" w:rsidP="00A512C5">
      <w:pPr>
        <w:jc w:val="both"/>
        <w:rPr>
          <w:rFonts w:asciiTheme="minorHAnsi" w:hAnsiTheme="minorHAnsi" w:cstheme="minorHAnsi"/>
          <w:b/>
          <w:bCs/>
        </w:rPr>
      </w:pPr>
      <w:r w:rsidRPr="00305114">
        <w:rPr>
          <w:rFonts w:asciiTheme="minorHAnsi" w:hAnsiTheme="minorHAnsi" w:cstheme="minorHAnsi"/>
          <w:b/>
          <w:bCs/>
        </w:rPr>
        <w:t>FORMALIZAÇÃO DE CONSULTAS/ENCAMINHAMENTOS:</w:t>
      </w:r>
    </w:p>
    <w:p w14:paraId="12696836" w14:textId="77777777" w:rsidR="00796443" w:rsidRPr="00305114" w:rsidRDefault="00796443" w:rsidP="00A512C5">
      <w:pPr>
        <w:jc w:val="both"/>
        <w:rPr>
          <w:rFonts w:asciiTheme="minorHAnsi" w:hAnsiTheme="minorHAnsi" w:cstheme="minorHAnsi"/>
          <w:b/>
          <w:bCs/>
        </w:rPr>
      </w:pPr>
      <w:r w:rsidRPr="00305114">
        <w:rPr>
          <w:rFonts w:asciiTheme="minorHAnsi" w:hAnsiTheme="minorHAnsi" w:cstheme="minorHAnsi"/>
          <w:b/>
          <w:bCs/>
        </w:rPr>
        <w:t>Endereço: Rua João Santin, 30</w:t>
      </w:r>
    </w:p>
    <w:p w14:paraId="70CF98A3" w14:textId="77777777" w:rsidR="00796443" w:rsidRPr="00305114" w:rsidRDefault="00796443" w:rsidP="00A512C5">
      <w:pPr>
        <w:jc w:val="both"/>
        <w:rPr>
          <w:rFonts w:asciiTheme="minorHAnsi" w:hAnsiTheme="minorHAnsi" w:cstheme="minorHAnsi"/>
          <w:b/>
          <w:bCs/>
        </w:rPr>
      </w:pPr>
      <w:r w:rsidRPr="00305114">
        <w:rPr>
          <w:rFonts w:asciiTheme="minorHAnsi" w:hAnsiTheme="minorHAnsi" w:cstheme="minorHAnsi"/>
          <w:b/>
          <w:bCs/>
        </w:rPr>
        <w:t>E-mail:  notas@abdonbatista.sc.gov.br</w:t>
      </w:r>
    </w:p>
    <w:p w14:paraId="155C6837" w14:textId="55258BD2" w:rsidR="009C6482" w:rsidRPr="00305114" w:rsidRDefault="00796443" w:rsidP="00A512C5">
      <w:pPr>
        <w:jc w:val="both"/>
        <w:rPr>
          <w:rFonts w:asciiTheme="minorHAnsi" w:hAnsiTheme="minorHAnsi" w:cstheme="minorHAnsi"/>
          <w:b/>
          <w:bCs/>
        </w:rPr>
      </w:pPr>
      <w:r w:rsidRPr="00305114">
        <w:rPr>
          <w:rFonts w:asciiTheme="minorHAnsi" w:hAnsiTheme="minorHAnsi" w:cstheme="minorHAnsi"/>
          <w:b/>
          <w:bCs/>
        </w:rPr>
        <w:t>Telefone: 49 3545-1133</w:t>
      </w:r>
    </w:p>
    <w:p w14:paraId="3DD9CAB9" w14:textId="77777777" w:rsidR="00A512C5" w:rsidRPr="00305114" w:rsidRDefault="00A512C5" w:rsidP="00A512C5">
      <w:pPr>
        <w:jc w:val="both"/>
        <w:rPr>
          <w:rFonts w:asciiTheme="minorHAnsi" w:hAnsiTheme="minorHAnsi" w:cstheme="minorHAnsi"/>
        </w:rPr>
      </w:pPr>
    </w:p>
    <w:p w14:paraId="2E1C154E" w14:textId="3EE3D586"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1 - OBJETO :</w:t>
      </w:r>
    </w:p>
    <w:p w14:paraId="458343E8" w14:textId="77777777" w:rsidR="002C4E88" w:rsidRPr="00305114" w:rsidRDefault="002C4E88" w:rsidP="00A512C5">
      <w:pPr>
        <w:jc w:val="both"/>
        <w:rPr>
          <w:rFonts w:asciiTheme="minorHAnsi" w:hAnsiTheme="minorHAnsi" w:cstheme="minorHAnsi"/>
          <w:b/>
          <w:bCs/>
        </w:rPr>
      </w:pPr>
    </w:p>
    <w:p w14:paraId="49D44470" w14:textId="77777777" w:rsidR="00970F40" w:rsidRDefault="00970F40" w:rsidP="00A512C5">
      <w:pPr>
        <w:jc w:val="both"/>
        <w:rPr>
          <w:rFonts w:asciiTheme="minorHAnsi" w:hAnsiTheme="minorHAnsi" w:cstheme="minorHAnsi"/>
          <w:b/>
          <w:bCs/>
          <w:shd w:val="clear" w:color="auto" w:fill="FFFFFF"/>
        </w:rPr>
      </w:pPr>
      <w:r w:rsidRPr="00970F40">
        <w:rPr>
          <w:rFonts w:asciiTheme="minorHAnsi" w:hAnsiTheme="minorHAnsi" w:cstheme="minorHAnsi"/>
          <w:b/>
          <w:bCs/>
          <w:shd w:val="clear" w:color="auto" w:fill="FFFFFF"/>
        </w:rPr>
        <w:t>REGISTRO DE PREÇOS PARA AQUISIÇÃO DE PNEUS PARA VEICULOS DA FROTA MUNICIPAL.</w:t>
      </w:r>
    </w:p>
    <w:p w14:paraId="3816CA9C" w14:textId="1C38CB19"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Os materiais deverão ser entregues no local indicado na ORDEM DE FORNECIMENTO e obrigatoriamente acompanhada da cópia da Nota de Empenho, Ordem de Fornecimento e Declaração de responsabilidade (modelo anexo </w:t>
      </w:r>
      <w:r w:rsidR="00C733E0" w:rsidRPr="00305114">
        <w:rPr>
          <w:rFonts w:asciiTheme="minorHAnsi" w:hAnsiTheme="minorHAnsi" w:cstheme="minorHAnsi"/>
        </w:rPr>
        <w:t>09</w:t>
      </w:r>
      <w:r w:rsidRPr="00305114">
        <w:rPr>
          <w:rFonts w:asciiTheme="minorHAnsi" w:hAnsiTheme="minorHAnsi" w:cstheme="minorHAnsi"/>
        </w:rPr>
        <w:t>).</w:t>
      </w:r>
    </w:p>
    <w:p w14:paraId="2807B3A4" w14:textId="77777777" w:rsidR="00A512C5" w:rsidRPr="00305114" w:rsidRDefault="00A512C5" w:rsidP="00A512C5">
      <w:pPr>
        <w:jc w:val="both"/>
        <w:rPr>
          <w:rFonts w:asciiTheme="minorHAnsi" w:hAnsiTheme="minorHAnsi" w:cstheme="minorHAnsi"/>
        </w:rPr>
      </w:pPr>
    </w:p>
    <w:p w14:paraId="5D679983"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DOCUMENTOS ANEXOS:</w:t>
      </w:r>
    </w:p>
    <w:p w14:paraId="6A79246F"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Para que se efetue o cadastro reserva, todos os participantes do Pregão deverão anexar o “Contrato Social ou documento equivalente”, na página da BLL, quando do cadastramento da proposta, em local próprio para documentos e não junto com a proposta, para não ser desclassificado pela identificação da mesma, assim, se por qualquer motivo não cumprir o estabelecido em edital, a Administração, poderá adquirir do segundo colocado e, assim sucessivamente.</w:t>
      </w:r>
    </w:p>
    <w:p w14:paraId="44779B1A" w14:textId="66039F93" w:rsidR="00A512C5" w:rsidRPr="00305114" w:rsidRDefault="00A512C5" w:rsidP="00A512C5">
      <w:pPr>
        <w:jc w:val="both"/>
        <w:rPr>
          <w:rFonts w:asciiTheme="minorHAnsi" w:hAnsiTheme="minorHAnsi" w:cstheme="minorHAnsi"/>
        </w:rPr>
      </w:pPr>
      <w:r w:rsidRPr="00305114">
        <w:rPr>
          <w:rFonts w:asciiTheme="minorHAnsi" w:hAnsiTheme="minorHAnsi" w:cstheme="minorHAnsi"/>
        </w:rPr>
        <w:t>Obs. Esse documento só estará disponível após o encerramento da disputa do Pregão.</w:t>
      </w:r>
    </w:p>
    <w:p w14:paraId="340DBD32" w14:textId="77777777" w:rsidR="00A512C5" w:rsidRPr="00305114" w:rsidRDefault="00A512C5" w:rsidP="00A512C5">
      <w:pPr>
        <w:jc w:val="both"/>
        <w:rPr>
          <w:rFonts w:asciiTheme="minorHAnsi" w:hAnsiTheme="minorHAnsi" w:cstheme="minorHAnsi"/>
        </w:rPr>
      </w:pPr>
    </w:p>
    <w:p w14:paraId="3B861A0C"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Compõem este Edital os Anexos:</w:t>
      </w:r>
    </w:p>
    <w:p w14:paraId="22A223E4"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ANEXO 01 - TERMO DE REFERÊNCIA DO OBJETO</w:t>
      </w:r>
    </w:p>
    <w:p w14:paraId="41479A06"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ANEXO 02 - EXIGÊNCIAS PARA HABILITAÇÃO</w:t>
      </w:r>
    </w:p>
    <w:p w14:paraId="72ECBAD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ANEXO 03 - MODELO DE CARTA PROPOSTA COMERCIAL PARA LICITANTE VENCEDOR</w:t>
      </w:r>
    </w:p>
    <w:p w14:paraId="7EC96C39"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ANEXO 04 – TERMO DE ADESÃO AO SISTEMA ELETRÔNICO DE LICITAÇÕES DA BLL</w:t>
      </w:r>
    </w:p>
    <w:p w14:paraId="1049D2E7"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ANEXO 05 - DECLARAÇÃO DE IDONEIDADE</w:t>
      </w:r>
    </w:p>
    <w:p w14:paraId="7B2C95B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ANEXO 06 - DECLARAÇÃO DE FATOS IMPEDITIVOS</w:t>
      </w:r>
    </w:p>
    <w:p w14:paraId="7877CD30"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ANEXO 07 - DECLARAÇÃO DE QUE NÃO EMPREGA MENOR</w:t>
      </w:r>
    </w:p>
    <w:p w14:paraId="2707B0A3" w14:textId="32847D44" w:rsidR="00A512C5" w:rsidRPr="00305114" w:rsidRDefault="00A512C5" w:rsidP="00A512C5">
      <w:pPr>
        <w:jc w:val="both"/>
        <w:rPr>
          <w:rFonts w:asciiTheme="minorHAnsi" w:hAnsiTheme="minorHAnsi" w:cstheme="minorHAnsi"/>
        </w:rPr>
      </w:pPr>
      <w:r w:rsidRPr="00305114">
        <w:rPr>
          <w:rFonts w:asciiTheme="minorHAnsi" w:hAnsiTheme="minorHAnsi" w:cstheme="minorHAnsi"/>
        </w:rPr>
        <w:lastRenderedPageBreak/>
        <w:t>ANEXO 08 - DECLARAÇÃO DE ENQUADRAMENTO NO REGIME DE TRIBUTAÇÃO DE ME/EPP</w:t>
      </w:r>
    </w:p>
    <w:p w14:paraId="6D101CFA"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ANEXO 09 – DECLARAÇÃO DE RESPONSABILIDADE</w:t>
      </w:r>
    </w:p>
    <w:p w14:paraId="1E3492C4" w14:textId="5A05DE90" w:rsidR="00A512C5" w:rsidRDefault="00A512C5" w:rsidP="00A512C5">
      <w:pPr>
        <w:jc w:val="both"/>
        <w:rPr>
          <w:rFonts w:asciiTheme="minorHAnsi" w:hAnsiTheme="minorHAnsi" w:cstheme="minorHAnsi"/>
        </w:rPr>
      </w:pPr>
      <w:r w:rsidRPr="00305114">
        <w:rPr>
          <w:rFonts w:asciiTheme="minorHAnsi" w:hAnsiTheme="minorHAnsi" w:cstheme="minorHAnsi"/>
        </w:rPr>
        <w:t>ANEXO 10- DECLARAÇÃO DE QUE NÃO INTEGRA SEU CORPO SOCIAL, NEM EM SEU QUADRO FUNCIONAL, EMPREGADO PÚBLICO OU MEMBRO COMISSIONADO DE ÓRGÃO DIRETO OU INDIRETO DA ADMINISTRAÇÃO MUNICIPAL.</w:t>
      </w:r>
    </w:p>
    <w:p w14:paraId="2E382E4E" w14:textId="01AED948" w:rsidR="00970F40" w:rsidRPr="00305114" w:rsidRDefault="00970F40" w:rsidP="00A512C5">
      <w:pPr>
        <w:jc w:val="both"/>
        <w:rPr>
          <w:rFonts w:asciiTheme="minorHAnsi" w:hAnsiTheme="minorHAnsi" w:cstheme="minorHAnsi"/>
        </w:rPr>
      </w:pPr>
      <w:r>
        <w:rPr>
          <w:rFonts w:asciiTheme="minorHAnsi" w:hAnsiTheme="minorHAnsi" w:cstheme="minorHAnsi"/>
        </w:rPr>
        <w:t>ANEXO 11 – DECLARAÇÃO DE REQUISITOS DE HABILITAÇÃO</w:t>
      </w:r>
    </w:p>
    <w:p w14:paraId="61EF2B10" w14:textId="48074599" w:rsidR="00A512C5" w:rsidRPr="00305114" w:rsidRDefault="00A512C5" w:rsidP="00A512C5">
      <w:pPr>
        <w:jc w:val="both"/>
        <w:rPr>
          <w:rFonts w:asciiTheme="minorHAnsi" w:hAnsiTheme="minorHAnsi" w:cstheme="minorHAnsi"/>
        </w:rPr>
      </w:pPr>
      <w:r w:rsidRPr="00305114">
        <w:rPr>
          <w:rFonts w:asciiTheme="minorHAnsi" w:hAnsiTheme="minorHAnsi" w:cstheme="minorHAnsi"/>
        </w:rPr>
        <w:t>ANEXO 1</w:t>
      </w:r>
      <w:r w:rsidR="00970F40">
        <w:rPr>
          <w:rFonts w:asciiTheme="minorHAnsi" w:hAnsiTheme="minorHAnsi" w:cstheme="minorHAnsi"/>
        </w:rPr>
        <w:t>2</w:t>
      </w:r>
      <w:r w:rsidRPr="00305114">
        <w:rPr>
          <w:rFonts w:asciiTheme="minorHAnsi" w:hAnsiTheme="minorHAnsi" w:cstheme="minorHAnsi"/>
        </w:rPr>
        <w:t xml:space="preserve"> – TERMO DE MINUTA DE CONTRATO</w:t>
      </w:r>
    </w:p>
    <w:p w14:paraId="1B14CFA1" w14:textId="77777777" w:rsidR="00A512C5" w:rsidRPr="00305114" w:rsidRDefault="00A512C5" w:rsidP="00A512C5">
      <w:pPr>
        <w:jc w:val="both"/>
        <w:rPr>
          <w:rFonts w:asciiTheme="minorHAnsi" w:hAnsiTheme="minorHAnsi" w:cstheme="minorHAnsi"/>
        </w:rPr>
      </w:pPr>
    </w:p>
    <w:p w14:paraId="2F53F80E"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 xml:space="preserve">2.   </w:t>
      </w:r>
      <w:r w:rsidRPr="00305114">
        <w:rPr>
          <w:rFonts w:asciiTheme="minorHAnsi" w:hAnsiTheme="minorHAnsi" w:cstheme="minorHAnsi"/>
          <w:b/>
          <w:bCs/>
        </w:rPr>
        <w:tab/>
        <w:t>DISPOSIÇÕES PRELIMINARES:</w:t>
      </w:r>
    </w:p>
    <w:p w14:paraId="435FF280"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2.1    O Pregão, na forma Eletrônica será realizado em sessão pública, por meio da INTERNET, mediante condições de segurança - criptografia e autenticação - em todas as suas fases através do Sistema de Pregão, na Forma Eletrônica (licitações) da Bolsa de Licitações e Leilões. </w:t>
      </w:r>
    </w:p>
    <w:p w14:paraId="52E6E1EE" w14:textId="6238DFC1" w:rsidR="00A512C5" w:rsidRPr="00305114" w:rsidRDefault="00A512C5" w:rsidP="00A512C5">
      <w:pPr>
        <w:jc w:val="both"/>
        <w:rPr>
          <w:rFonts w:asciiTheme="minorHAnsi" w:hAnsiTheme="minorHAnsi" w:cstheme="minorHAnsi"/>
        </w:rPr>
      </w:pPr>
      <w:r w:rsidRPr="00305114">
        <w:rPr>
          <w:rFonts w:asciiTheme="minorHAnsi" w:hAnsiTheme="minorHAnsi" w:cstheme="minorHAnsi"/>
        </w:rPr>
        <w:t>2.2    Os trabalhos serão conduzidos por funcionário da Prefeitura Municipal de Abdon Batista, denominado Pregoeiro, mediante a inserção e monitoramento de dados gerados ou transferidos para o aplicativo “Licitações” constante da página eletrônica da Bolsa de Licitações e Leilões (</w:t>
      </w:r>
      <w:hyperlink r:id="rId8" w:history="1">
        <w:r w:rsidRPr="00305114">
          <w:rPr>
            <w:rStyle w:val="Hyperlink"/>
            <w:rFonts w:asciiTheme="minorHAnsi" w:hAnsiTheme="minorHAnsi" w:cstheme="minorHAnsi"/>
          </w:rPr>
          <w:t>www.bll.org.br</w:t>
        </w:r>
      </w:hyperlink>
      <w:r w:rsidRPr="00305114">
        <w:rPr>
          <w:rFonts w:asciiTheme="minorHAnsi" w:hAnsiTheme="minorHAnsi" w:cstheme="minorHAnsi"/>
        </w:rPr>
        <w:t>).</w:t>
      </w:r>
    </w:p>
    <w:p w14:paraId="00392177" w14:textId="77777777" w:rsidR="00A512C5" w:rsidRPr="00305114" w:rsidRDefault="00A512C5" w:rsidP="00A512C5">
      <w:pPr>
        <w:jc w:val="both"/>
        <w:rPr>
          <w:rFonts w:asciiTheme="minorHAnsi" w:hAnsiTheme="minorHAnsi" w:cstheme="minorHAnsi"/>
        </w:rPr>
      </w:pPr>
    </w:p>
    <w:p w14:paraId="7E764199"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3.         RECEBIMENTO E ABERTURA DAS PROPOSTAS E DATA DO PREGÃO:</w:t>
      </w:r>
    </w:p>
    <w:p w14:paraId="19BF7821" w14:textId="5E5F6ED6"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   3.1   O fornecedor deverá observar as datas e os horários limites previstos para a abertura da proposta</w:t>
      </w:r>
      <w:r w:rsidR="00924B74">
        <w:rPr>
          <w:rFonts w:asciiTheme="minorHAnsi" w:hAnsiTheme="minorHAnsi" w:cstheme="minorHAnsi"/>
        </w:rPr>
        <w:t xml:space="preserve"> as quais deverão ser apresentadas com duas casas decimais após a vírgula</w:t>
      </w:r>
      <w:r w:rsidRPr="00305114">
        <w:rPr>
          <w:rFonts w:asciiTheme="minorHAnsi" w:hAnsiTheme="minorHAnsi" w:cstheme="minorHAnsi"/>
        </w:rPr>
        <w:t>, atentando também para a data e horário para início da disputa</w:t>
      </w:r>
      <w:r w:rsidR="00305114">
        <w:rPr>
          <w:rFonts w:asciiTheme="minorHAnsi" w:hAnsiTheme="minorHAnsi" w:cstheme="minorHAnsi"/>
        </w:rPr>
        <w:t xml:space="preserve"> que</w:t>
      </w:r>
      <w:r w:rsidR="00305114" w:rsidRPr="00305114">
        <w:rPr>
          <w:rFonts w:asciiTheme="minorHAnsi" w:hAnsiTheme="minorHAnsi" w:cstheme="minorHAnsi"/>
        </w:rPr>
        <w:t xml:space="preserve"> será</w:t>
      </w:r>
      <w:r w:rsidR="00305114" w:rsidRPr="00305114">
        <w:rPr>
          <w:rFonts w:asciiTheme="minorHAnsi" w:hAnsiTheme="minorHAnsi" w:cstheme="minorHAnsi"/>
          <w:b/>
          <w:bCs/>
        </w:rPr>
        <w:t xml:space="preserve"> dia 30 de abril de 2021 as 10:00h.</w:t>
      </w:r>
      <w:r w:rsidR="00305114">
        <w:rPr>
          <w:rFonts w:asciiTheme="minorHAnsi" w:hAnsiTheme="minorHAnsi" w:cstheme="minorHAnsi"/>
        </w:rPr>
        <w:t xml:space="preserve"> </w:t>
      </w:r>
    </w:p>
    <w:p w14:paraId="5939986E" w14:textId="77777777" w:rsidR="00A512C5" w:rsidRPr="00305114" w:rsidRDefault="00A512C5" w:rsidP="00A512C5">
      <w:pPr>
        <w:jc w:val="both"/>
        <w:rPr>
          <w:rFonts w:asciiTheme="minorHAnsi" w:hAnsiTheme="minorHAnsi" w:cstheme="minorHAnsi"/>
        </w:rPr>
      </w:pPr>
    </w:p>
    <w:p w14:paraId="6170530B"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4.       CONDIÇÕES PARA PARTICIPAÇÃO:</w:t>
      </w:r>
    </w:p>
    <w:p w14:paraId="2D2EAAA8" w14:textId="1199899B"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4.1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                                                                    </w:t>
      </w:r>
    </w:p>
    <w:p w14:paraId="7255CAD1"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4.2   </w:t>
      </w:r>
      <w:r w:rsidRPr="00305114">
        <w:rPr>
          <w:rFonts w:asciiTheme="minorHAnsi" w:hAnsiTheme="minorHAnsi" w:cstheme="minorHAnsi"/>
        </w:rPr>
        <w:tab/>
        <w:t>Poderão participar deste Pregão Eletrônico as empresas que apresentarem toda a documentação por ela exigida para respectivo cadastramento junto à Bolsa de Licitações e Leilões.</w:t>
      </w:r>
    </w:p>
    <w:p w14:paraId="6052A15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4.3     É vedada a participação de empresa em forma de consórcios ou grupos de empresas.</w:t>
      </w:r>
    </w:p>
    <w:p w14:paraId="5D03A81F"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4.4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055853A"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4.5   O licitante deverá estar credenciado, de forma direta ou através de empresas associadas à Bolsa de Licitações e Leilões, </w:t>
      </w:r>
      <w:r w:rsidRPr="00924B74">
        <w:rPr>
          <w:rFonts w:asciiTheme="minorHAnsi" w:hAnsiTheme="minorHAnsi" w:cstheme="minorHAnsi"/>
          <w:b/>
          <w:bCs/>
        </w:rPr>
        <w:t>até no mínimo uma hora antes</w:t>
      </w:r>
      <w:r w:rsidRPr="00305114">
        <w:rPr>
          <w:rFonts w:asciiTheme="minorHAnsi" w:hAnsiTheme="minorHAnsi" w:cstheme="minorHAnsi"/>
        </w:rPr>
        <w:t xml:space="preserve"> do horário fixado no edital para o recebimento das propostas. </w:t>
      </w:r>
    </w:p>
    <w:p w14:paraId="1BE4E55A" w14:textId="77777777" w:rsidR="00A512C5" w:rsidRPr="00305114" w:rsidRDefault="00A512C5" w:rsidP="00392BAF">
      <w:pPr>
        <w:jc w:val="both"/>
        <w:rPr>
          <w:rFonts w:asciiTheme="minorHAnsi" w:hAnsiTheme="minorHAnsi" w:cstheme="minorHAnsi"/>
        </w:rPr>
      </w:pPr>
      <w:r w:rsidRPr="00305114">
        <w:rPr>
          <w:rFonts w:asciiTheme="minorHAnsi" w:hAnsiTheme="minorHAnsi" w:cstheme="minorHAnsi"/>
        </w:rPr>
        <w:t>4.6    O cadastramento do licitante deverá ser requerido acompanhado dos seguintes documentos:</w:t>
      </w:r>
    </w:p>
    <w:p w14:paraId="373F7B19" w14:textId="77777777" w:rsidR="00A512C5" w:rsidRPr="00305114" w:rsidRDefault="00A512C5" w:rsidP="00392BAF">
      <w:pPr>
        <w:jc w:val="both"/>
        <w:rPr>
          <w:rFonts w:asciiTheme="minorHAnsi" w:hAnsiTheme="minorHAnsi" w:cstheme="minorHAnsi"/>
        </w:rPr>
      </w:pPr>
      <w:r w:rsidRPr="00305114">
        <w:rPr>
          <w:rFonts w:asciiTheme="minorHAnsi" w:hAnsiTheme="minorHAnsi" w:cstheme="minorHAnsi"/>
        </w:rPr>
        <w:t xml:space="preserve">          a) Instrumento particular de mandato outorgando à corretora associada, por meio de seu operador devidamente credenciado junto à Bolsa, poderes específicos de sua representação no pregão, conforme modelo fornecido pela Bolsa de Licitações e Leilões (ANEXO 04)</w:t>
      </w:r>
    </w:p>
    <w:p w14:paraId="196239EA" w14:textId="77777777" w:rsidR="00A512C5" w:rsidRPr="00305114" w:rsidRDefault="00A512C5" w:rsidP="00392BAF">
      <w:pPr>
        <w:jc w:val="both"/>
        <w:rPr>
          <w:rFonts w:asciiTheme="minorHAnsi" w:hAnsiTheme="minorHAnsi" w:cstheme="minorHAnsi"/>
        </w:rPr>
      </w:pPr>
      <w:r w:rsidRPr="00305114">
        <w:rPr>
          <w:rFonts w:asciiTheme="minorHAnsi" w:hAnsiTheme="minorHAnsi" w:cstheme="minorHAnsi"/>
        </w:rPr>
        <w:t xml:space="preserve">            b) Declaração de seu pleno conhecimento, de aceitação e de atendimento às exigências de habilitação   previstas no Edital, conforme modelo fornecido pela Bolsa de Licitações e Leilões (ANEXO 04) e </w:t>
      </w:r>
    </w:p>
    <w:p w14:paraId="68547297" w14:textId="77777777" w:rsidR="00A512C5" w:rsidRPr="00305114" w:rsidRDefault="00A512C5" w:rsidP="00392BAF">
      <w:pPr>
        <w:jc w:val="both"/>
        <w:rPr>
          <w:rFonts w:asciiTheme="minorHAnsi" w:hAnsiTheme="minorHAnsi" w:cstheme="minorHAnsi"/>
        </w:rPr>
      </w:pPr>
      <w:r w:rsidRPr="00305114">
        <w:rPr>
          <w:rFonts w:asciiTheme="minorHAnsi" w:hAnsiTheme="minorHAnsi" w:cstheme="minorHAnsi"/>
        </w:rPr>
        <w:t xml:space="preserve">          c)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 Decreto 5.450/05 art. 24 parágrafo 5º.</w:t>
      </w:r>
    </w:p>
    <w:p w14:paraId="0ABCE79F" w14:textId="77777777" w:rsidR="00A512C5" w:rsidRPr="00305114" w:rsidRDefault="00A512C5" w:rsidP="00392BAF">
      <w:pPr>
        <w:jc w:val="both"/>
        <w:rPr>
          <w:rFonts w:asciiTheme="minorHAnsi" w:hAnsiTheme="minorHAnsi" w:cstheme="minorHAnsi"/>
        </w:rPr>
      </w:pPr>
      <w:r w:rsidRPr="00305114">
        <w:rPr>
          <w:rFonts w:asciiTheme="minorHAnsi" w:hAnsiTheme="minorHAnsi" w:cstheme="minorHAnsi"/>
        </w:rPr>
        <w:lastRenderedPageBreak/>
        <w:t>O custo de operacionalização e uso do sistema, ficará a cargo do Licitante vencedor do certame, que pagará a Bolsa de Licitações e Leilões,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04</w:t>
      </w:r>
    </w:p>
    <w:p w14:paraId="0C0E6D4C" w14:textId="30C48F3A"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4.7 </w:t>
      </w:r>
      <w:r w:rsidRPr="00305114">
        <w:rPr>
          <w:rFonts w:asciiTheme="minorHAnsi" w:hAnsiTheme="minorHAnsi" w:cstheme="minorHAnsi"/>
        </w:rPr>
        <w:tab/>
        <w:t xml:space="preserve">A microempresa ou empresa de pequeno porte, além da apresentação da declaração constante no Anexo 09 para fins de habilitação, deverá, quando do cadastramento da proposta inicial de preço a ser digitado no sistema, informar no campo próprio da ficha técnica descritiva do objeto consoante com o modelo do Anexo </w:t>
      </w:r>
      <w:r w:rsidR="00392BAF" w:rsidRPr="00305114">
        <w:rPr>
          <w:rFonts w:asciiTheme="minorHAnsi" w:hAnsiTheme="minorHAnsi" w:cstheme="minorHAnsi"/>
        </w:rPr>
        <w:t>08</w:t>
      </w:r>
      <w:r w:rsidRPr="00305114">
        <w:rPr>
          <w:rFonts w:asciiTheme="minorHAnsi" w:hAnsiTheme="minorHAnsi" w:cstheme="minorHAnsi"/>
        </w:rPr>
        <w:t>, o seu regime de tributação para fazer valer o direito de prioridade do desempate. Art. 44 e 45 da LC 123/2006.</w:t>
      </w:r>
    </w:p>
    <w:p w14:paraId="41FF689E" w14:textId="77777777" w:rsidR="00392BAF" w:rsidRPr="00305114" w:rsidRDefault="00392BAF" w:rsidP="00A512C5">
      <w:pPr>
        <w:jc w:val="both"/>
        <w:rPr>
          <w:rFonts w:asciiTheme="minorHAnsi" w:hAnsiTheme="minorHAnsi" w:cstheme="minorHAnsi"/>
        </w:rPr>
      </w:pPr>
    </w:p>
    <w:p w14:paraId="2083A85F"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5.         REGULAMENTO OPERACIONAL DO CERTAME</w:t>
      </w:r>
    </w:p>
    <w:p w14:paraId="75DEFAFB"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5.1   </w:t>
      </w:r>
      <w:r w:rsidRPr="00305114">
        <w:rPr>
          <w:rFonts w:asciiTheme="minorHAnsi" w:hAnsiTheme="minorHAnsi" w:cstheme="minorHAnsi"/>
        </w:rPr>
        <w:tab/>
        <w:t>O certame será conduzido pelo Pregoeiro, com o auxílio da equipe de apoio, que terá, em especial, as seguintes atribuições:</w:t>
      </w:r>
    </w:p>
    <w:p w14:paraId="064F716A"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 acompanhar os trabalhos da equipe de apoio;</w:t>
      </w:r>
    </w:p>
    <w:p w14:paraId="30BE974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b) responder as questões formuladas pelos fornecedores, relativas ao certame;</w:t>
      </w:r>
    </w:p>
    <w:p w14:paraId="1ABF0365"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c) abrir as propostas de preços;</w:t>
      </w:r>
    </w:p>
    <w:p w14:paraId="2CF209CB" w14:textId="3BAE591B" w:rsidR="00A512C5" w:rsidRPr="00305114" w:rsidRDefault="00A512C5" w:rsidP="00A512C5">
      <w:pPr>
        <w:jc w:val="both"/>
        <w:rPr>
          <w:rFonts w:asciiTheme="minorHAnsi" w:hAnsiTheme="minorHAnsi" w:cstheme="minorHAnsi"/>
        </w:rPr>
      </w:pPr>
      <w:r w:rsidRPr="00305114">
        <w:rPr>
          <w:rFonts w:asciiTheme="minorHAnsi" w:hAnsiTheme="minorHAnsi" w:cstheme="minorHAnsi"/>
        </w:rPr>
        <w:t>d) analisar a aceitabilidade das proposta</w:t>
      </w:r>
      <w:r w:rsidR="00392BAF" w:rsidRPr="00305114">
        <w:rPr>
          <w:rFonts w:asciiTheme="minorHAnsi" w:hAnsiTheme="minorHAnsi" w:cstheme="minorHAnsi"/>
        </w:rPr>
        <w:t>s;</w:t>
      </w:r>
    </w:p>
    <w:p w14:paraId="5C6E6AE4"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e) desclassificar propostas indicando os motivos;</w:t>
      </w:r>
    </w:p>
    <w:p w14:paraId="130784DF"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f) conduzir os procedimentos relativos aos lances e à escolha da proposta do lance de menor preço;</w:t>
      </w:r>
    </w:p>
    <w:p w14:paraId="228122E6"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g) verificar a habilitação do proponente classificado em primeiro lugar;</w:t>
      </w:r>
    </w:p>
    <w:p w14:paraId="4F249AC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h) declarar o vencedor;</w:t>
      </w:r>
    </w:p>
    <w:p w14:paraId="4A51F013"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i) receber, examinar e decidir sobre a pertinência dos recursos;</w:t>
      </w:r>
    </w:p>
    <w:p w14:paraId="4473DC73"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j) elaborar a ata da sessão;</w:t>
      </w:r>
    </w:p>
    <w:p w14:paraId="2BDCEF8F"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k) encaminhar o processo à autoridade superior para homologar e autorizar a contratação;</w:t>
      </w:r>
    </w:p>
    <w:p w14:paraId="55DF1B3D" w14:textId="2A9D249F" w:rsidR="00A512C5" w:rsidRPr="00305114" w:rsidRDefault="00A512C5" w:rsidP="00A512C5">
      <w:pPr>
        <w:jc w:val="both"/>
        <w:rPr>
          <w:rFonts w:asciiTheme="minorHAnsi" w:hAnsiTheme="minorHAnsi" w:cstheme="minorHAnsi"/>
        </w:rPr>
      </w:pPr>
      <w:r w:rsidRPr="00305114">
        <w:rPr>
          <w:rFonts w:asciiTheme="minorHAnsi" w:hAnsiTheme="minorHAnsi" w:cstheme="minorHAnsi"/>
        </w:rPr>
        <w:t>l) abrir processo administrativo para apuração de irregularidades visando a aplicação de penalidades previstas na legislação.</w:t>
      </w:r>
    </w:p>
    <w:p w14:paraId="6992A9FF" w14:textId="77777777" w:rsidR="00392BAF" w:rsidRPr="00305114" w:rsidRDefault="00392BAF" w:rsidP="00A512C5">
      <w:pPr>
        <w:jc w:val="both"/>
        <w:rPr>
          <w:rFonts w:asciiTheme="minorHAnsi" w:hAnsiTheme="minorHAnsi" w:cstheme="minorHAnsi"/>
        </w:rPr>
      </w:pPr>
    </w:p>
    <w:p w14:paraId="6B24C847"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CREDENCIAMENTO NO SISTEMA LICITAÇÕES DA BOLSA DE LICITAÇÕES E LEILÕES:</w:t>
      </w:r>
    </w:p>
    <w:p w14:paraId="7D2432D1"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5.2      As pessoas jurídicas ou firmas individuais interessadas deverão nomear através do instrumento de mandato previsto no item 4.6 “a”, com firma reconhecida, operador devidamente credenciado em qualquer empresa associada à Bolsa de Licitações e Leilões, atribuindo poderes para formular lances de preços e praticar todos os demais atos e operações no site: www.bll.org.br. </w:t>
      </w:r>
    </w:p>
    <w:p w14:paraId="70BE72D6"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5.3 </w:t>
      </w:r>
      <w:r w:rsidRPr="00305114">
        <w:rPr>
          <w:rFonts w:asciiTheme="minorHAnsi" w:hAnsiTheme="minorHAnsi" w:cstheme="minorHAnsi"/>
        </w:rPr>
        <w:tab/>
        <w:t>A participação do licitante no pregão eletrônico se dará por meio de participação direta ou através de empresas associadas à BLL – Bolsa de Licitações e Leilões, a qual deverá manifestar, por meio de seu operador designado, em campo próprio do sistema, pleno conhecimento, aceitação e atendimento às exigências de habilitação previstas no Edital.</w:t>
      </w:r>
    </w:p>
    <w:p w14:paraId="55485FC5"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5.4 </w:t>
      </w:r>
      <w:r w:rsidRPr="00305114">
        <w:rPr>
          <w:rFonts w:asciiTheme="minorHAnsi" w:hAnsiTheme="minorHAnsi" w:cstheme="minorHAnsi"/>
        </w:rPr>
        <w:tab/>
        <w:t xml:space="preserve">O acesso do operador ao pregão, para efeito de encaminhamento de proposta de preço e lances sucessivos de preços, em nome do licitante, somente se dará mediante prévia definição de senha privativa.                                                                                           </w:t>
      </w:r>
    </w:p>
    <w:p w14:paraId="548EF549"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5.5 </w:t>
      </w:r>
      <w:r w:rsidRPr="00305114">
        <w:rPr>
          <w:rFonts w:asciiTheme="minorHAnsi" w:hAnsiTheme="minorHAnsi" w:cstheme="minorHAnsi"/>
        </w:rPr>
        <w:tab/>
        <w:t>A chave de identificação e a senha dos operadores poderão ser utilizadas em qualquer pregão eletrônico, salvo quando canceladas por solicitação do credenciado ou por iniciativa da BLL - Bolsa De Licitações e Leilões.</w:t>
      </w:r>
    </w:p>
    <w:p w14:paraId="0B64E0DE"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5.6 </w:t>
      </w:r>
      <w:r w:rsidRPr="00305114">
        <w:rPr>
          <w:rFonts w:asciiTheme="minorHAnsi" w:hAnsiTheme="minorHAnsi" w:cstheme="minorHAnsi"/>
        </w:rPr>
        <w:tab/>
        <w:t>É de exclusiva responsabilidade do usuário o sigilo da senha, bem como seu uso em qualquer transação efetuada diretamente ou por seu representante, não cabendo a BLL - Bolsa de Licitações e Leilões a responsabilidade por eventuais danos decorrentes de uso indevido da senha, ainda que por terceiros.</w:t>
      </w:r>
    </w:p>
    <w:p w14:paraId="381354FA" w14:textId="3A908B5B" w:rsidR="00A512C5" w:rsidRPr="00305114" w:rsidRDefault="00A512C5" w:rsidP="00A512C5">
      <w:pPr>
        <w:jc w:val="both"/>
        <w:rPr>
          <w:rFonts w:asciiTheme="minorHAnsi" w:hAnsiTheme="minorHAnsi" w:cstheme="minorHAnsi"/>
        </w:rPr>
      </w:pPr>
      <w:r w:rsidRPr="00305114">
        <w:rPr>
          <w:rFonts w:asciiTheme="minorHAnsi" w:hAnsiTheme="minorHAnsi" w:cstheme="minorHAnsi"/>
        </w:rPr>
        <w:lastRenderedPageBreak/>
        <w:t xml:space="preserve">5.7 </w:t>
      </w:r>
      <w:r w:rsidRPr="00305114">
        <w:rPr>
          <w:rFonts w:asciiTheme="minorHAnsi" w:hAnsiTheme="minorHAnsi" w:cstheme="minorHAnsi"/>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63EF53A" w14:textId="77777777" w:rsidR="00392BAF" w:rsidRPr="00305114" w:rsidRDefault="00392BAF" w:rsidP="00A512C5">
      <w:pPr>
        <w:jc w:val="both"/>
        <w:rPr>
          <w:rFonts w:asciiTheme="minorHAnsi" w:hAnsiTheme="minorHAnsi" w:cstheme="minorHAnsi"/>
        </w:rPr>
      </w:pPr>
    </w:p>
    <w:p w14:paraId="58AFDABA"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PARTICIPAÇÃO:</w:t>
      </w:r>
    </w:p>
    <w:p w14:paraId="6D66FE97" w14:textId="69F086E5"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 </w:t>
      </w:r>
      <w:r w:rsidRPr="00305114">
        <w:rPr>
          <w:rFonts w:asciiTheme="minorHAnsi" w:hAnsiTheme="minorHAnsi" w:cstheme="minorHAnsi"/>
        </w:rPr>
        <w:tab/>
      </w:r>
    </w:p>
    <w:p w14:paraId="2341CBB6" w14:textId="20F173B4" w:rsidR="00A512C5" w:rsidRPr="00305114" w:rsidRDefault="00A512C5" w:rsidP="00A512C5">
      <w:pPr>
        <w:jc w:val="both"/>
        <w:rPr>
          <w:rFonts w:asciiTheme="minorHAnsi" w:hAnsiTheme="minorHAnsi" w:cstheme="minorHAnsi"/>
        </w:rPr>
      </w:pPr>
      <w:r w:rsidRPr="00305114">
        <w:rPr>
          <w:rFonts w:asciiTheme="minorHAnsi" w:hAnsiTheme="minorHAnsi" w:cstheme="minorHAnsi"/>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2E30CB7A" w14:textId="77259643"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5.10 Qualquer </w:t>
      </w:r>
      <w:r w:rsidR="00392BAF" w:rsidRPr="00305114">
        <w:rPr>
          <w:rFonts w:asciiTheme="minorHAnsi" w:hAnsiTheme="minorHAnsi" w:cstheme="minorHAnsi"/>
        </w:rPr>
        <w:t>dúvida</w:t>
      </w:r>
      <w:r w:rsidRPr="00305114">
        <w:rPr>
          <w:rFonts w:asciiTheme="minorHAnsi" w:hAnsiTheme="minorHAnsi" w:cstheme="minorHAnsi"/>
        </w:rPr>
        <w:t xml:space="preserve"> em relação ao acesso no sistema operacional, poderá ser esclarecida ou através de uma empresa associada ou pelos telefones: Curitiba-PR (41) 3042-9909 e 3091-9654, ou através da Bolsa de Licitações e Leilões ou pelo e-mail </w:t>
      </w:r>
      <w:hyperlink r:id="rId9" w:history="1">
        <w:r w:rsidR="00392BAF" w:rsidRPr="00305114">
          <w:rPr>
            <w:rStyle w:val="Hyperlink"/>
            <w:rFonts w:asciiTheme="minorHAnsi" w:hAnsiTheme="minorHAnsi" w:cstheme="minorHAnsi"/>
          </w:rPr>
          <w:t>contato@bll.org.br</w:t>
        </w:r>
      </w:hyperlink>
      <w:r w:rsidRPr="00305114">
        <w:rPr>
          <w:rFonts w:asciiTheme="minorHAnsi" w:hAnsiTheme="minorHAnsi" w:cstheme="minorHAnsi"/>
        </w:rPr>
        <w:t>.</w:t>
      </w:r>
    </w:p>
    <w:p w14:paraId="3BA97C68" w14:textId="77777777" w:rsidR="00392BAF" w:rsidRPr="00305114" w:rsidRDefault="00392BAF" w:rsidP="00A512C5">
      <w:pPr>
        <w:jc w:val="both"/>
        <w:rPr>
          <w:rFonts w:asciiTheme="minorHAnsi" w:hAnsiTheme="minorHAnsi" w:cstheme="minorHAnsi"/>
        </w:rPr>
      </w:pPr>
    </w:p>
    <w:p w14:paraId="20FAD04D" w14:textId="29E02261"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 xml:space="preserve"> ABERTURA DAS PROPOSTAS E FORMULAÇÃO DOS LANCES</w:t>
      </w:r>
    </w:p>
    <w:p w14:paraId="5115F0AA"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5.11 </w:t>
      </w:r>
      <w:r w:rsidRPr="00305114">
        <w:rPr>
          <w:rFonts w:asciiTheme="minorHAnsi" w:hAnsiTheme="minorHAnsi" w:cstheme="minorHAnsi"/>
        </w:rPr>
        <w:tab/>
        <w:t>A partir do horário previsto no Edital e no sistema, terá início a sessão pública do pregão, na forma eletrônica, com a divulgação das propostas de preços recebidas, passando o Pregoeiro a avaliar a aceitabilidade das propostas.</w:t>
      </w:r>
    </w:p>
    <w:p w14:paraId="51BE89AA"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5.12</w:t>
      </w:r>
      <w:r w:rsidRPr="00305114">
        <w:rPr>
          <w:rFonts w:asciiTheme="minorHAnsi" w:hAnsiTheme="minorHAnsi" w:cstheme="minorHAnsi"/>
        </w:rPr>
        <w:tab/>
        <w:t>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15B42BC8"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5.13 </w:t>
      </w:r>
      <w:r w:rsidRPr="00305114">
        <w:rPr>
          <w:rFonts w:asciiTheme="minorHAnsi" w:hAnsiTheme="minorHAnsi" w:cstheme="minorHAnsi"/>
        </w:rPr>
        <w:tab/>
        <w:t>Só serão aceitos lances cujos valores forem inferiores ao último lance que tenha sido anteriormente registrado no sistema.</w:t>
      </w:r>
    </w:p>
    <w:p w14:paraId="3C005626"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5.14</w:t>
      </w:r>
      <w:r w:rsidRPr="00305114">
        <w:rPr>
          <w:rFonts w:asciiTheme="minorHAnsi" w:hAnsiTheme="minorHAnsi" w:cstheme="minorHAnsi"/>
        </w:rPr>
        <w:tab/>
        <w:t>Não serão aceitos dois ou mais lances de mesmo valor, prevalecendo aquele que for recebido e registrado em primeiro lugar.</w:t>
      </w:r>
    </w:p>
    <w:p w14:paraId="73F5B60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5.15 </w:t>
      </w:r>
      <w:r w:rsidRPr="00305114">
        <w:rPr>
          <w:rFonts w:asciiTheme="minorHAnsi" w:hAnsiTheme="minorHAnsi" w:cstheme="minorHAnsi"/>
        </w:rPr>
        <w:tab/>
        <w:t xml:space="preserve"> As propostas não deverão estar com valores superiores ao máximo fixado no Edital e não havendo lances com valores iguais ou inferiores, serão desclassificados.</w:t>
      </w:r>
    </w:p>
    <w:p w14:paraId="3454727F" w14:textId="1E515B6B" w:rsidR="00A512C5" w:rsidRPr="00305114" w:rsidRDefault="00A512C5" w:rsidP="00A512C5">
      <w:pPr>
        <w:jc w:val="both"/>
        <w:rPr>
          <w:rFonts w:asciiTheme="minorHAnsi" w:hAnsiTheme="minorHAnsi" w:cstheme="minorHAnsi"/>
        </w:rPr>
      </w:pPr>
      <w:r w:rsidRPr="00305114">
        <w:rPr>
          <w:rFonts w:asciiTheme="minorHAnsi" w:hAnsiTheme="minorHAnsi" w:cstheme="minorHAnsi"/>
        </w:rPr>
        <w:t>5.16 Fica a critério do  pregoeiro  a autorização da correção de lances com valores digitados errados ou situação semelhante, durante a disputa de lances, não é possível corrigir lances de proposta ou depois da fase de lances.</w:t>
      </w:r>
    </w:p>
    <w:p w14:paraId="26B95113"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5.17 </w:t>
      </w:r>
      <w:r w:rsidRPr="00305114">
        <w:rPr>
          <w:rFonts w:asciiTheme="minorHAnsi" w:hAnsiTheme="minorHAnsi" w:cstheme="minorHAnsi"/>
        </w:rPr>
        <w:tab/>
        <w:t>Durante o transcurso da sessão pública os participantes serão informados, em tempo real, do valor do menor lance registrado. O sistema não identificará o autor dos lances aos demais participantes. Decreto 5.450/05 art. 24 parágrafo 5º.</w:t>
      </w:r>
    </w:p>
    <w:p w14:paraId="2E67FEB3"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5.18 </w:t>
      </w:r>
      <w:r w:rsidRPr="00305114">
        <w:rPr>
          <w:rFonts w:asciiTheme="minorHAnsi" w:hAnsiTheme="minorHAnsi" w:cstheme="minorHAnsi"/>
        </w:rPr>
        <w:tab/>
        <w:t xml:space="preserve">No caso de desconexão com o Pregoeiro, no decorrer da etapa competitiva do Pregão, na Forma Eletrônica, o sistema eletrônico poderá permanecer acessível às licitantes para a recepção dos lances, retornando o Pregoeiro, quando possível, sua atuação no certame, sem prejuízos dos atos realizados. </w:t>
      </w:r>
    </w:p>
    <w:p w14:paraId="66A2E6BA"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5.19 </w:t>
      </w:r>
      <w:r w:rsidRPr="00305114">
        <w:rPr>
          <w:rFonts w:asciiTheme="minorHAnsi" w:hAnsiTheme="minorHAnsi" w:cstheme="minorHAnsi"/>
        </w:rPr>
        <w:tab/>
        <w:t>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127A5546" w14:textId="3ACCB0D4"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5.20 </w:t>
      </w:r>
      <w:r w:rsidRPr="00305114">
        <w:rPr>
          <w:rFonts w:asciiTheme="minorHAnsi" w:hAnsiTheme="minorHAnsi" w:cstheme="minorHAnsi"/>
        </w:rPr>
        <w:tab/>
        <w:t>A etapa de lances da sessão pública será encerrada mediante aviso de fechamento iminente dos lances, emitido pelo sistema eletrônico, após o que transcorrerá período de tempo extra. O período de tempo é de 10 minutos, ao final dos 10 minutos, inicia-se prorrogação automática de 2 em 2 minutos.</w:t>
      </w:r>
      <w:r w:rsidR="00392BAF" w:rsidRPr="00305114">
        <w:rPr>
          <w:rFonts w:asciiTheme="minorHAnsi" w:hAnsiTheme="minorHAnsi" w:cstheme="minorHAnsi"/>
        </w:rPr>
        <w:t xml:space="preserve"> </w:t>
      </w:r>
      <w:r w:rsidRPr="00305114">
        <w:rPr>
          <w:rFonts w:asciiTheme="minorHAnsi" w:hAnsiTheme="minorHAnsi" w:cstheme="minorHAnsi"/>
        </w:rPr>
        <w:t>(MODO ABERTO)</w:t>
      </w:r>
    </w:p>
    <w:p w14:paraId="7A2620E3"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lastRenderedPageBreak/>
        <w:t xml:space="preserve">5.20.1 </w:t>
      </w:r>
      <w:r w:rsidRPr="00305114">
        <w:rPr>
          <w:rFonts w:asciiTheme="minorHAnsi" w:hAnsiTheme="minorHAnsi" w:cstheme="minorHAnsi"/>
        </w:rPr>
        <w:tab/>
        <w:t xml:space="preserve">Face à imprevisão do tempo extra, as Empresas participantes deverão estimar o seu valor mínimo de lance a ser ofertado, evitando assim, cálculos de última hora, que poderá resultar em uma disputa frustrada por falta de tempo hábil.                                                                </w:t>
      </w:r>
    </w:p>
    <w:p w14:paraId="23C8A917"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5.21 </w:t>
      </w:r>
      <w:r w:rsidRPr="00305114">
        <w:rPr>
          <w:rFonts w:asciiTheme="minorHAnsi" w:hAnsiTheme="minorHAnsi" w:cstheme="minorHAnsi"/>
        </w:rPr>
        <w:tab/>
        <w:t>Facultativamente, o Pregoeiro poderá encerrar a sessão pública mediante encaminhamento de aviso de fechamento iminente dos lances e subsequente transcurso do prazo de trinta minutos, findo o qual será encerrada a recepção de lances. Neste caso, antes de anunciar o vencedor, o Pregoeiro poderá encaminhar, pelo sistema eletrônico contraproposta diretamente ao proponente que tenha apresentado o lance de menor preço, para que seja obtido preço melhor, bem como decidir sobre sua aceitação.</w:t>
      </w:r>
    </w:p>
    <w:p w14:paraId="640B9E50"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5.22 </w:t>
      </w:r>
      <w:r w:rsidRPr="00305114">
        <w:rPr>
          <w:rFonts w:asciiTheme="minorHAnsi" w:hAnsiTheme="minorHAnsi" w:cstheme="minorHAnsi"/>
        </w:rPr>
        <w:tab/>
        <w:t>O sistema informará a proposta de menor preço imediatamente após o encerramento da etapa de lances ou, quando for o caso, após negociação e decisão pelo pregoeiro acerca da aceitação do lance de menor valor.</w:t>
      </w:r>
    </w:p>
    <w:p w14:paraId="2CC53D6D"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5.23 </w:t>
      </w:r>
      <w:r w:rsidRPr="00305114">
        <w:rPr>
          <w:rFonts w:asciiTheme="minorHAnsi" w:hAnsiTheme="minorHAnsi" w:cstheme="minorHAnsi"/>
        </w:rPr>
        <w:tab/>
        <w:t xml:space="preserve">Os documentos relativos à habilitação, solicitados no Anexo 02 deste Edital, (e quando a empresa se enquadrar no regime ME/EPP enviar também o Anexo 9), deverão enviados via fax ou e-mail do pregoeiro até 02 (duas) horas após o término do Certame ou ainda anexados na plataforma caso o condutor habilite o upload dos mesmos. </w:t>
      </w:r>
    </w:p>
    <w:p w14:paraId="25D25AB0"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5.24 </w:t>
      </w:r>
      <w:r w:rsidRPr="00305114">
        <w:rPr>
          <w:rFonts w:asciiTheme="minorHAnsi" w:hAnsiTheme="minorHAnsi" w:cstheme="minorHAnsi"/>
        </w:rPr>
        <w:tab/>
        <w:t xml:space="preserve">Posteriormente, os mesmos documentos da Empresa vencedora deverão ser encaminhados em originais ou cópias autenticadas, no prazo máximo de 03(três) dias úteis, contados da data da sessão pública virtual, juntamente com a proposta de preços corrigida, para a Prefeitura Municipal de Abdon Batista: </w:t>
      </w:r>
    </w:p>
    <w:p w14:paraId="11EDCE7C" w14:textId="77777777" w:rsidR="00A512C5" w:rsidRPr="00305114" w:rsidRDefault="00A512C5" w:rsidP="00A512C5">
      <w:pPr>
        <w:jc w:val="both"/>
        <w:rPr>
          <w:rFonts w:asciiTheme="minorHAnsi" w:hAnsiTheme="minorHAnsi" w:cstheme="minorHAnsi"/>
          <w:b/>
          <w:bCs/>
          <w:i/>
          <w:iCs/>
        </w:rPr>
      </w:pPr>
      <w:r w:rsidRPr="00305114">
        <w:rPr>
          <w:rFonts w:asciiTheme="minorHAnsi" w:hAnsiTheme="minorHAnsi" w:cstheme="minorHAnsi"/>
          <w:b/>
          <w:bCs/>
          <w:i/>
          <w:iCs/>
        </w:rPr>
        <w:t>Prefeitura Municipal de Abdon Batista</w:t>
      </w:r>
    </w:p>
    <w:p w14:paraId="6B171587" w14:textId="2BCD815D" w:rsidR="00A512C5" w:rsidRPr="00305114" w:rsidRDefault="00A512C5" w:rsidP="00A512C5">
      <w:pPr>
        <w:jc w:val="both"/>
        <w:rPr>
          <w:rFonts w:asciiTheme="minorHAnsi" w:hAnsiTheme="minorHAnsi" w:cstheme="minorHAnsi"/>
          <w:b/>
          <w:bCs/>
          <w:i/>
          <w:iCs/>
        </w:rPr>
      </w:pPr>
      <w:r w:rsidRPr="00305114">
        <w:rPr>
          <w:rFonts w:asciiTheme="minorHAnsi" w:hAnsiTheme="minorHAnsi" w:cstheme="minorHAnsi"/>
          <w:b/>
          <w:bCs/>
          <w:i/>
          <w:iCs/>
        </w:rPr>
        <w:t xml:space="preserve">Endereço: Rua </w:t>
      </w:r>
      <w:r w:rsidR="000B7BF4" w:rsidRPr="00305114">
        <w:rPr>
          <w:rFonts w:asciiTheme="minorHAnsi" w:hAnsiTheme="minorHAnsi" w:cstheme="minorHAnsi"/>
          <w:b/>
          <w:bCs/>
          <w:i/>
          <w:iCs/>
        </w:rPr>
        <w:t>J</w:t>
      </w:r>
      <w:r w:rsidRPr="00305114">
        <w:rPr>
          <w:rFonts w:asciiTheme="minorHAnsi" w:hAnsiTheme="minorHAnsi" w:cstheme="minorHAnsi"/>
          <w:b/>
          <w:bCs/>
          <w:i/>
          <w:iCs/>
        </w:rPr>
        <w:t>oão Santin, nº 30.</w:t>
      </w:r>
    </w:p>
    <w:p w14:paraId="05E88536" w14:textId="6C0EB8CC" w:rsidR="004F63F9" w:rsidRPr="00305114" w:rsidRDefault="004F63F9" w:rsidP="00A512C5">
      <w:pPr>
        <w:jc w:val="both"/>
        <w:rPr>
          <w:rFonts w:asciiTheme="minorHAnsi" w:hAnsiTheme="minorHAnsi" w:cstheme="minorHAnsi"/>
          <w:b/>
          <w:bCs/>
          <w:i/>
          <w:iCs/>
        </w:rPr>
      </w:pPr>
      <w:r w:rsidRPr="00305114">
        <w:rPr>
          <w:rFonts w:asciiTheme="minorHAnsi" w:hAnsiTheme="minorHAnsi" w:cstheme="minorHAnsi"/>
          <w:b/>
          <w:bCs/>
          <w:i/>
          <w:iCs/>
        </w:rPr>
        <w:t>Centro CEP 89636000</w:t>
      </w:r>
    </w:p>
    <w:p w14:paraId="6FA1DBDE" w14:textId="77777777" w:rsidR="00A512C5" w:rsidRPr="00E43136" w:rsidRDefault="00A512C5" w:rsidP="00A512C5">
      <w:pPr>
        <w:jc w:val="both"/>
        <w:rPr>
          <w:rFonts w:asciiTheme="minorHAnsi" w:hAnsiTheme="minorHAnsi" w:cstheme="minorHAnsi"/>
        </w:rPr>
      </w:pPr>
      <w:r w:rsidRPr="00E43136">
        <w:rPr>
          <w:rFonts w:asciiTheme="minorHAnsi" w:hAnsiTheme="minorHAnsi" w:cstheme="minorHAnsi"/>
        </w:rPr>
        <w:t xml:space="preserve">5.25 </w:t>
      </w:r>
      <w:r w:rsidRPr="00E43136">
        <w:rPr>
          <w:rFonts w:asciiTheme="minorHAnsi" w:hAnsiTheme="minorHAnsi" w:cstheme="minorHAnsi"/>
        </w:rPr>
        <w:tab/>
        <w:t xml:space="preserve">A sessão pública fica suspensa, ou seja, permanece em fase de classificação/habilitação até o recebimento da documentação original dentro das condições dispostas no item 5.24. </w:t>
      </w:r>
    </w:p>
    <w:p w14:paraId="2F7CCF5B" w14:textId="77777777" w:rsidR="00A512C5" w:rsidRPr="00305114" w:rsidRDefault="00A512C5" w:rsidP="00A512C5">
      <w:pPr>
        <w:jc w:val="both"/>
        <w:rPr>
          <w:rFonts w:asciiTheme="minorHAnsi" w:hAnsiTheme="minorHAnsi" w:cstheme="minorHAnsi"/>
        </w:rPr>
      </w:pPr>
      <w:r w:rsidRPr="00E43136">
        <w:rPr>
          <w:rFonts w:asciiTheme="minorHAnsi" w:hAnsiTheme="minorHAnsi" w:cstheme="minorHAnsi"/>
        </w:rPr>
        <w:t xml:space="preserve">5.26 </w:t>
      </w:r>
      <w:r w:rsidRPr="00E43136">
        <w:rPr>
          <w:rFonts w:asciiTheme="minorHAnsi" w:hAnsiTheme="minorHAnsi" w:cstheme="minorHAnsi"/>
        </w:rPr>
        <w:tab/>
        <w:t>O não cumprimento do envio dos documentos de habilitação dentro do prazo acima estabelecido, acarretará nas sanções previstas no item 12, deste Edital, podendo o Pregoeiro convocar a empresa que apresentou a proposta ou o lance subseqüente.</w:t>
      </w:r>
    </w:p>
    <w:p w14:paraId="622BABB3"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5.27 </w:t>
      </w:r>
      <w:r w:rsidRPr="00305114">
        <w:rPr>
          <w:rFonts w:asciiTheme="minorHAnsi" w:hAnsiTheme="minorHAnsi" w:cstheme="minorHAnsi"/>
        </w:rPr>
        <w:tab/>
        <w:t>Se a proposta ou o lance de menor valor não for aceitável, ou se o fornecedor desatender às exigências habilitatórias, o Pregoeiro examinará a proposta ou o lance subseqüente,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14:paraId="4066E378"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5.28 </w:t>
      </w:r>
      <w:r w:rsidRPr="00305114">
        <w:rPr>
          <w:rFonts w:asciiTheme="minorHAnsi" w:hAnsiTheme="minorHAnsi" w:cstheme="minorHAnsi"/>
        </w:rPr>
        <w:tab/>
        <w:t>Caso não sejam apresentados lances, será verificada a conformidade entre a proposta de menor preço e valor estimado para a contratação.</w:t>
      </w:r>
    </w:p>
    <w:p w14:paraId="46314C95"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5.29 </w:t>
      </w:r>
      <w:r w:rsidRPr="00305114">
        <w:rPr>
          <w:rFonts w:asciiTheme="minorHAnsi" w:hAnsiTheme="minorHAnsi" w:cstheme="minorHAnsi"/>
        </w:rPr>
        <w:tab/>
        <w:t>Constatando o atendimento das exigências fixadas no Edital e inexistindo interposição de recursos, o objeto será adjudicado ao autor da proposta ou lance de menor preço.</w:t>
      </w:r>
    </w:p>
    <w:p w14:paraId="6C53CFBC" w14:textId="07C35126" w:rsidR="00A512C5" w:rsidRPr="00305114" w:rsidRDefault="00A512C5" w:rsidP="00A512C5">
      <w:pPr>
        <w:jc w:val="both"/>
        <w:rPr>
          <w:rFonts w:asciiTheme="minorHAnsi" w:hAnsiTheme="minorHAnsi" w:cstheme="minorHAnsi"/>
        </w:rPr>
      </w:pPr>
      <w:r w:rsidRPr="00305114">
        <w:rPr>
          <w:rFonts w:asciiTheme="minorHAnsi" w:hAnsiTheme="minorHAnsi" w:cstheme="minorHAnsi"/>
        </w:rPr>
        <w:t>5.30</w:t>
      </w:r>
      <w:r w:rsidRPr="00305114">
        <w:rPr>
          <w:rFonts w:asciiTheme="minorHAnsi" w:hAnsiTheme="minorHAnsi" w:cstheme="minorHAnsi"/>
        </w:rPr>
        <w:tab/>
        <w:t>Quando for constatado o empate, conforme estabelece os artigos 44 e 45 da LC 123/2006, o sistema aplicará os critérios para o desempate em favor ME/EPP. Após o desempate, poderá o pregoeiro ainda negociar um melhor preço caso ela não atinja o valor de referência definido pela administração pública.</w:t>
      </w:r>
    </w:p>
    <w:p w14:paraId="6B0CE4D3" w14:textId="77777777" w:rsidR="000B7BF4" w:rsidRPr="00305114" w:rsidRDefault="000B7BF4" w:rsidP="00A512C5">
      <w:pPr>
        <w:jc w:val="both"/>
        <w:rPr>
          <w:rFonts w:asciiTheme="minorHAnsi" w:hAnsiTheme="minorHAnsi" w:cstheme="minorHAnsi"/>
          <w:b/>
          <w:bCs/>
        </w:rPr>
      </w:pPr>
    </w:p>
    <w:p w14:paraId="665556CE"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 xml:space="preserve">6. </w:t>
      </w:r>
      <w:r w:rsidRPr="00305114">
        <w:rPr>
          <w:rFonts w:asciiTheme="minorHAnsi" w:hAnsiTheme="minorHAnsi" w:cstheme="minorHAnsi"/>
          <w:b/>
          <w:bCs/>
        </w:rPr>
        <w:tab/>
        <w:t xml:space="preserve"> PROPOSTA NO SISTEMA ELETRÔNICO</w:t>
      </w:r>
    </w:p>
    <w:p w14:paraId="72F0123F"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6.1 </w:t>
      </w:r>
      <w:r w:rsidRPr="00305114">
        <w:rPr>
          <w:rFonts w:asciiTheme="minorHAnsi" w:hAnsiTheme="minorHAnsi" w:cstheme="minorHAnsi"/>
        </w:rPr>
        <w:tab/>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EA62B9F" w14:textId="38C234FA" w:rsidR="00A512C5" w:rsidRPr="00305114" w:rsidRDefault="00A512C5" w:rsidP="00A512C5">
      <w:pPr>
        <w:jc w:val="both"/>
        <w:rPr>
          <w:rFonts w:asciiTheme="minorHAnsi" w:hAnsiTheme="minorHAnsi" w:cstheme="minorHAnsi"/>
        </w:rPr>
      </w:pPr>
      <w:r w:rsidRPr="00305114">
        <w:rPr>
          <w:rFonts w:asciiTheme="minorHAnsi" w:hAnsiTheme="minorHAnsi" w:cstheme="minorHAnsi"/>
        </w:rPr>
        <w:lastRenderedPageBreak/>
        <w:t xml:space="preserve">6.2 </w:t>
      </w:r>
      <w:r w:rsidRPr="00305114">
        <w:rPr>
          <w:rFonts w:asciiTheme="minorHAnsi" w:hAnsiTheme="minorHAnsi" w:cstheme="minorHAnsi"/>
        </w:rPr>
        <w:tab/>
        <w:t xml:space="preserve">No preenchimento da proposta eletrônica deverão, obrigatoriamente, ser informadas no campo próprio as </w:t>
      </w:r>
      <w:r w:rsidRPr="00305114">
        <w:rPr>
          <w:rFonts w:asciiTheme="minorHAnsi" w:hAnsiTheme="minorHAnsi" w:cstheme="minorHAnsi"/>
          <w:b/>
          <w:bCs/>
        </w:rPr>
        <w:t>ESPECIFICAÇÕES</w:t>
      </w:r>
      <w:r w:rsidRPr="00305114">
        <w:rPr>
          <w:rFonts w:asciiTheme="minorHAnsi" w:hAnsiTheme="minorHAnsi" w:cstheme="minorHAnsi"/>
        </w:rPr>
        <w:t xml:space="preserve"> e </w:t>
      </w:r>
      <w:r w:rsidRPr="00305114">
        <w:rPr>
          <w:rFonts w:asciiTheme="minorHAnsi" w:hAnsiTheme="minorHAnsi" w:cstheme="minorHAnsi"/>
          <w:b/>
          <w:bCs/>
        </w:rPr>
        <w:t>MARCAS</w:t>
      </w:r>
      <w:r w:rsidRPr="00305114">
        <w:rPr>
          <w:rFonts w:asciiTheme="minorHAnsi" w:hAnsiTheme="minorHAnsi" w:cstheme="minorHAnsi"/>
        </w:rPr>
        <w:t xml:space="preserve"> dos serviços e/ou produtos ofertados, </w:t>
      </w:r>
      <w:r w:rsidR="000B7BF4" w:rsidRPr="00305114">
        <w:rPr>
          <w:rFonts w:asciiTheme="minorHAnsi" w:hAnsiTheme="minorHAnsi" w:cstheme="minorHAnsi"/>
        </w:rPr>
        <w:t>a</w:t>
      </w:r>
      <w:r w:rsidRPr="00305114">
        <w:rPr>
          <w:rFonts w:asciiTheme="minorHAnsi" w:hAnsiTheme="minorHAnsi" w:cstheme="minorHAnsi"/>
        </w:rPr>
        <w:t xml:space="preserve"> não inserção de especificações e marcas dos serviços e/ou produtos neste campo, implicará na </w:t>
      </w:r>
      <w:r w:rsidRPr="00305114">
        <w:rPr>
          <w:rFonts w:asciiTheme="minorHAnsi" w:hAnsiTheme="minorHAnsi" w:cstheme="minorHAnsi"/>
          <w:b/>
          <w:bCs/>
        </w:rPr>
        <w:t>desclassificação</w:t>
      </w:r>
      <w:r w:rsidRPr="00305114">
        <w:rPr>
          <w:rFonts w:asciiTheme="minorHAnsi" w:hAnsiTheme="minorHAnsi" w:cstheme="minorHAnsi"/>
        </w:rPr>
        <w:t xml:space="preserve"> da Empresa, face à ausência de informação suficiente para classificação da proposta.</w:t>
      </w:r>
      <w:r w:rsidR="000B7BF4" w:rsidRPr="00305114">
        <w:rPr>
          <w:rFonts w:asciiTheme="minorHAnsi" w:hAnsiTheme="minorHAnsi" w:cstheme="minorHAnsi"/>
        </w:rPr>
        <w:t xml:space="preserve"> </w:t>
      </w:r>
      <w:r w:rsidRPr="00305114">
        <w:rPr>
          <w:rFonts w:asciiTheme="minorHAnsi" w:hAnsiTheme="minorHAnsi" w:cstheme="minorHAnsi"/>
        </w:rPr>
        <w:t xml:space="preserve">O objeto deverá estar totalmente dentro das especificações contidas no ANEXO 01 e 03. </w:t>
      </w:r>
    </w:p>
    <w:p w14:paraId="37E43F6A" w14:textId="343D10CC" w:rsidR="00A512C5" w:rsidRPr="00305114" w:rsidRDefault="00A512C5" w:rsidP="00A512C5">
      <w:pPr>
        <w:jc w:val="both"/>
        <w:rPr>
          <w:rFonts w:asciiTheme="minorHAnsi" w:hAnsiTheme="minorHAnsi" w:cstheme="minorHAnsi"/>
        </w:rPr>
      </w:pPr>
      <w:r w:rsidRPr="00305114">
        <w:rPr>
          <w:rFonts w:asciiTheme="minorHAnsi" w:hAnsiTheme="minorHAnsi" w:cstheme="minorHAnsi"/>
        </w:rPr>
        <w:t>6.3  A validade da proposta será de 90 (noventa) dias, contados a partir da data da sessão pública do Pregão.</w:t>
      </w:r>
    </w:p>
    <w:p w14:paraId="4A619861"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6.4     Na hipótese do licitante ser ME/EPP, o sistema importa esse regime dos dados cadastrais da empresa, por isso é importante que essa informação esteja atualizada por parte do licitante sob pena do licitante enquadrado nesta situação não utilizar dos benefícios do direito de preferência para o desempate, conforme estabelece a Lei Complementar 123/2006.</w:t>
      </w:r>
    </w:p>
    <w:p w14:paraId="1D1F9709" w14:textId="0F6B9489"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6.5 </w:t>
      </w:r>
      <w:r w:rsidRPr="00305114">
        <w:rPr>
          <w:rFonts w:asciiTheme="minorHAnsi" w:hAnsiTheme="minorHAnsi" w:cstheme="minorHAnsi"/>
          <w:b/>
          <w:bCs/>
        </w:rPr>
        <w:t>É VEDADA A IDENTIFICAÇÃO DOS PROPONENTES LICITANTES NO SISTEMA, EM QUALQUER HIPÓTESE, ANTES DO TÉRMINO DA FASE COMPETITIVA DO PREGÃO</w:t>
      </w:r>
      <w:r w:rsidRPr="00305114">
        <w:rPr>
          <w:rFonts w:asciiTheme="minorHAnsi" w:hAnsiTheme="minorHAnsi" w:cstheme="minorHAnsi"/>
        </w:rPr>
        <w:t>.  Decreto 5.450/05 art. 24 parágrafo 5º.</w:t>
      </w:r>
    </w:p>
    <w:p w14:paraId="01571D8D" w14:textId="77777777" w:rsidR="009804A9" w:rsidRPr="00305114" w:rsidRDefault="009804A9" w:rsidP="00A512C5">
      <w:pPr>
        <w:jc w:val="both"/>
        <w:rPr>
          <w:rFonts w:asciiTheme="minorHAnsi" w:hAnsiTheme="minorHAnsi" w:cstheme="minorHAnsi"/>
        </w:rPr>
      </w:pPr>
    </w:p>
    <w:p w14:paraId="5FF1E6EB"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 xml:space="preserve">7. </w:t>
      </w:r>
      <w:r w:rsidRPr="00305114">
        <w:rPr>
          <w:rFonts w:asciiTheme="minorHAnsi" w:hAnsiTheme="minorHAnsi" w:cstheme="minorHAnsi"/>
          <w:b/>
          <w:bCs/>
        </w:rPr>
        <w:tab/>
        <w:t>PROPOSTA ESCRITA E FORNECIMENTO</w:t>
      </w:r>
    </w:p>
    <w:p w14:paraId="5E34BD7B"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7.1 </w:t>
      </w:r>
      <w:r w:rsidRPr="00305114">
        <w:rPr>
          <w:rFonts w:asciiTheme="minorHAnsi" w:hAnsiTheme="minorHAnsi" w:cstheme="minorHAnsi"/>
        </w:rPr>
        <w:tab/>
        <w:t>A Empresa vencedora, deverá enviar ao Pregoeiro,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2855F80B"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Na proposta escrita, deverá conter: </w:t>
      </w:r>
    </w:p>
    <w:p w14:paraId="0519881B"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 Os valores dos impostos já deverão estar computados no valor do produto e/ou serviço ou destacados;</w:t>
      </w:r>
    </w:p>
    <w:p w14:paraId="3F871993"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b) O prazo de validade que não poderá ser inferior a 90 (noventa) dias, contados da abertura das propostas virtuais;</w:t>
      </w:r>
    </w:p>
    <w:p w14:paraId="3CECE4D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c) Especificação e/marca completa do serviço e/ou produto oferecido com informações técnicas que possibilitem a sua completa avaliação;</w:t>
      </w:r>
    </w:p>
    <w:p w14:paraId="6714983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d) Data e assinatura do Representante Legal da proponente.</w:t>
      </w:r>
    </w:p>
    <w:p w14:paraId="1C1FB2E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7.2 </w:t>
      </w:r>
      <w:r w:rsidRPr="00305114">
        <w:rPr>
          <w:rFonts w:asciiTheme="minorHAnsi" w:hAnsiTheme="minorHAnsi" w:cstheme="minorHAnsi"/>
        </w:rPr>
        <w:tab/>
        <w:t xml:space="preserve">O objeto, rigorosamente de acordo com o ofertado nas propostas, deverá ser entregue no endereço indicado no </w:t>
      </w:r>
      <w:r w:rsidRPr="00305114">
        <w:rPr>
          <w:rFonts w:asciiTheme="minorHAnsi" w:hAnsiTheme="minorHAnsi" w:cstheme="minorHAnsi"/>
          <w:b/>
          <w:bCs/>
        </w:rPr>
        <w:t>Anexo 01</w:t>
      </w:r>
      <w:r w:rsidRPr="00305114">
        <w:rPr>
          <w:rFonts w:asciiTheme="minorHAnsi" w:hAnsiTheme="minorHAnsi" w:cstheme="minorHAnsi"/>
        </w:rPr>
        <w:t>.</w:t>
      </w:r>
    </w:p>
    <w:p w14:paraId="071FCBC6"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7.3 </w:t>
      </w:r>
      <w:r w:rsidRPr="00305114">
        <w:rPr>
          <w:rFonts w:asciiTheme="minorHAnsi" w:hAnsiTheme="minorHAnsi" w:cstheme="minorHAnsi"/>
        </w:rPr>
        <w:tab/>
        <w:t>Atendidos todos os requisitos, será considerada vencedora a licitante que oferecer o Menor preço - Compras - Unitário por item.</w:t>
      </w:r>
    </w:p>
    <w:p w14:paraId="69D91BB5"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7.4 </w:t>
      </w:r>
      <w:r w:rsidRPr="00305114">
        <w:rPr>
          <w:rFonts w:asciiTheme="minorHAnsi" w:hAnsiTheme="minorHAnsi" w:cstheme="minorHAnsi"/>
        </w:rPr>
        <w:tab/>
        <w:t>Nos preços cotados deverão estar inclusos todos os custos e demais despesas e encargos inerentes ao produto até sua entrega no local fixado por este Edital.</w:t>
      </w:r>
    </w:p>
    <w:p w14:paraId="4908D21C" w14:textId="06155576"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7.5 </w:t>
      </w:r>
      <w:r w:rsidRPr="00305114">
        <w:rPr>
          <w:rFonts w:asciiTheme="minorHAnsi" w:hAnsiTheme="minorHAnsi" w:cstheme="minorHAnsi"/>
        </w:rPr>
        <w:tab/>
        <w:t>Serão desclassificadas as propostas que conflitem com as normas deste Edital ou da legislação em vigor.</w:t>
      </w:r>
    </w:p>
    <w:p w14:paraId="7B7C3BEC" w14:textId="77777777" w:rsidR="009804A9" w:rsidRPr="00305114" w:rsidRDefault="009804A9" w:rsidP="00A512C5">
      <w:pPr>
        <w:jc w:val="both"/>
        <w:rPr>
          <w:rFonts w:asciiTheme="minorHAnsi" w:hAnsiTheme="minorHAnsi" w:cstheme="minorHAnsi"/>
        </w:rPr>
      </w:pPr>
    </w:p>
    <w:p w14:paraId="72715077" w14:textId="479425AC"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 xml:space="preserve">8.  CRITÉRIOS DE JULGAMENTO                                                                 </w:t>
      </w:r>
    </w:p>
    <w:p w14:paraId="0028CC56" w14:textId="5B43800C" w:rsidR="00A512C5" w:rsidRPr="00305114" w:rsidRDefault="00A512C5" w:rsidP="00A512C5">
      <w:pPr>
        <w:jc w:val="both"/>
        <w:rPr>
          <w:rFonts w:asciiTheme="minorHAnsi" w:hAnsiTheme="minorHAnsi" w:cstheme="minorHAnsi"/>
        </w:rPr>
      </w:pPr>
      <w:r w:rsidRPr="00305114">
        <w:rPr>
          <w:rFonts w:asciiTheme="minorHAnsi" w:hAnsiTheme="minorHAnsi" w:cstheme="minorHAnsi"/>
        </w:rPr>
        <w:t>8.1 Para julgamento será adotado o critério de Menor preço - Compras - Unitário por item, observado o prazo para fornecimento, as especificações técnicas, parâmetros mínimos de desempenho e de qualidade e demais condições definidas neste Edital.</w:t>
      </w:r>
    </w:p>
    <w:p w14:paraId="3833B05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8.2 </w:t>
      </w:r>
      <w:r w:rsidRPr="00305114">
        <w:rPr>
          <w:rFonts w:asciiTheme="minorHAnsi" w:hAnsiTheme="minorHAnsi" w:cstheme="minorHAnsi"/>
        </w:rPr>
        <w:tab/>
        <w:t>EM ATENDIMENTO AO DISPOSTO NO CAPÍTULO V DA LEI COMPLEMENTAR Nº  123/2006, SERÃO OBSERVADOS OS SEGUINTES PROCEDIMENTOS:</w:t>
      </w:r>
    </w:p>
    <w:p w14:paraId="320012A8"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8.2.1 </w:t>
      </w:r>
      <w:r w:rsidRPr="00305114">
        <w:rPr>
          <w:rFonts w:asciiTheme="minorHAnsi" w:hAnsiTheme="minorHAnsi" w:cstheme="minorHAnsi"/>
        </w:rPr>
        <w:tab/>
        <w:t>Encerrada a fase de lances, se a proposta de menor lance não tiver sido ofertada por microempresa ou empresa de pequeno porte e o sistema eletrônico identificar que houve proposta apresentada por microempresa ou empresa de pequeno porte igual ou até 5%(cinco por cento) superior à proposta de menor lance, será procedido o seguinte:</w:t>
      </w:r>
    </w:p>
    <w:p w14:paraId="47D8893A"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 a microempresa ou empresa de pequeno porte melhor classificada, será convocada pelo sistema eletrônico, via “chat” de comunicação do pregão eletrônico para, no prazo de 5(cinco) minutos após a convocação, apresentar nova proposta inferior aquela considerada vencedora do certame, situação em que, atendidas as exigências habilitatórias, será adjudicada em seu favor o objeto do pregão.</w:t>
      </w:r>
    </w:p>
    <w:p w14:paraId="591559E0"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b) no caso de empate de propostas apresentadas por microempresas ou empresas de pequeno porte que se enquadrem no limite estabelecido no subitem 9.2.1, o sistema realizará um sorteio eletrônico entre elas para que se identifique aquela que primeiro será convocada para apresentar melhor oferta, na forma do disposto na alínea “a”. </w:t>
      </w:r>
    </w:p>
    <w:p w14:paraId="2325BE1E"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c) não sendo vencedora a microempresa ou empresa de pequeno porte melhor classificada, na forma da alínea “a'” anterior, serão convocadas as remanescentes, quando houver, na ordem classificatória, para o exercício do mesmo direito.</w:t>
      </w:r>
    </w:p>
    <w:p w14:paraId="79FB5345"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8.2.2 </w:t>
      </w:r>
      <w:r w:rsidRPr="00305114">
        <w:rPr>
          <w:rFonts w:asciiTheme="minorHAnsi" w:hAnsiTheme="minorHAnsi" w:cstheme="minorHAnsi"/>
        </w:rPr>
        <w:tab/>
        <w:t>Na hipótese da não contratação nos termos previstos no subitem 9.2.1, o objeto licitado será adjudicado em favor da proposta originalmente vencedora do certame, desde que atenda aos requisitos de habilitação.</w:t>
      </w:r>
    </w:p>
    <w:p w14:paraId="39B67E1F"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8.3   O Pregoeiro anunciará o licitante detentor da proposta ou lance de menor valor, imediatamente após o    encerramento da etapa de lances da sessão pública ou, quando for o caso, após negociação e decisão pelo Pregoeiro acerca da aceitação do lance de menor valor.</w:t>
      </w:r>
    </w:p>
    <w:p w14:paraId="29112F13" w14:textId="647A4CAE" w:rsidR="00A512C5" w:rsidRPr="00305114" w:rsidRDefault="00A512C5" w:rsidP="00A512C5">
      <w:pPr>
        <w:jc w:val="both"/>
        <w:rPr>
          <w:rFonts w:asciiTheme="minorHAnsi" w:hAnsiTheme="minorHAnsi" w:cstheme="minorHAnsi"/>
        </w:rPr>
      </w:pPr>
      <w:r w:rsidRPr="00305114">
        <w:rPr>
          <w:rFonts w:asciiTheme="minorHAnsi" w:hAnsiTheme="minorHAnsi" w:cstheme="minorHAnsi"/>
        </w:rPr>
        <w:t>8.4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1347AE24" w14:textId="31AB302D" w:rsidR="00A512C5" w:rsidRPr="00305114" w:rsidRDefault="00A512C5" w:rsidP="00A512C5">
      <w:pPr>
        <w:jc w:val="both"/>
        <w:rPr>
          <w:rFonts w:asciiTheme="minorHAnsi" w:hAnsiTheme="minorHAnsi" w:cstheme="minorHAnsi"/>
        </w:rPr>
      </w:pPr>
      <w:r w:rsidRPr="00305114">
        <w:rPr>
          <w:rFonts w:asciiTheme="minorHAnsi" w:hAnsiTheme="minorHAnsi" w:cstheme="minorHAnsi"/>
        </w:rPr>
        <w:t>8.5 Ocorrendo a situação a que se referem os subitens 5.27 e 5.28 deste Edital, o Pregoeiro poderá negociar com a licitante para que seja obtido melhor preço.</w:t>
      </w:r>
    </w:p>
    <w:p w14:paraId="3FF0646F" w14:textId="3CA289EA" w:rsidR="00A512C5" w:rsidRPr="00305114" w:rsidRDefault="00A512C5" w:rsidP="00A512C5">
      <w:pPr>
        <w:jc w:val="both"/>
        <w:rPr>
          <w:rFonts w:asciiTheme="minorHAnsi" w:hAnsiTheme="minorHAnsi" w:cstheme="minorHAnsi"/>
        </w:rPr>
      </w:pPr>
      <w:r w:rsidRPr="00305114">
        <w:rPr>
          <w:rFonts w:asciiTheme="minorHAnsi" w:hAnsiTheme="minorHAnsi" w:cstheme="minorHAnsi"/>
        </w:rPr>
        <w:t>8.6</w:t>
      </w:r>
      <w:r w:rsidR="009804A9" w:rsidRPr="00305114">
        <w:rPr>
          <w:rFonts w:asciiTheme="minorHAnsi" w:hAnsiTheme="minorHAnsi" w:cstheme="minorHAnsi"/>
        </w:rPr>
        <w:t xml:space="preserve"> </w:t>
      </w:r>
      <w:r w:rsidRPr="00305114">
        <w:rPr>
          <w:rFonts w:asciiTheme="minorHAnsi" w:hAnsiTheme="minorHAnsi" w:cstheme="minorHAnsi"/>
        </w:rPr>
        <w:t>De sessão, o sistema gerará ata circunstanciada, na qual estarão registrados todos os atos do procedimento e as ocorrências relevantes.</w:t>
      </w:r>
    </w:p>
    <w:p w14:paraId="4291AC40" w14:textId="77777777" w:rsidR="009804A9" w:rsidRPr="00305114" w:rsidRDefault="009804A9" w:rsidP="00A512C5">
      <w:pPr>
        <w:jc w:val="both"/>
        <w:rPr>
          <w:rFonts w:asciiTheme="minorHAnsi" w:hAnsiTheme="minorHAnsi" w:cstheme="minorHAnsi"/>
        </w:rPr>
      </w:pPr>
    </w:p>
    <w:p w14:paraId="0449C980"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 xml:space="preserve">9.  </w:t>
      </w:r>
      <w:r w:rsidRPr="00305114">
        <w:rPr>
          <w:rFonts w:asciiTheme="minorHAnsi" w:hAnsiTheme="minorHAnsi" w:cstheme="minorHAnsi"/>
          <w:b/>
          <w:bCs/>
        </w:rPr>
        <w:tab/>
        <w:t>HABILITAÇÃO</w:t>
      </w:r>
    </w:p>
    <w:p w14:paraId="1DC3D871" w14:textId="6989EFB6"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Conforme ANEXO 02. </w:t>
      </w:r>
    </w:p>
    <w:p w14:paraId="6BBDF880" w14:textId="77777777" w:rsidR="009804A9" w:rsidRPr="00305114" w:rsidRDefault="009804A9" w:rsidP="00A512C5">
      <w:pPr>
        <w:jc w:val="both"/>
        <w:rPr>
          <w:rFonts w:asciiTheme="minorHAnsi" w:hAnsiTheme="minorHAnsi" w:cstheme="minorHAnsi"/>
        </w:rPr>
      </w:pPr>
    </w:p>
    <w:p w14:paraId="7D532F94"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 xml:space="preserve">10. </w:t>
      </w:r>
      <w:r w:rsidRPr="00305114">
        <w:rPr>
          <w:rFonts w:asciiTheme="minorHAnsi" w:hAnsiTheme="minorHAnsi" w:cstheme="minorHAnsi"/>
          <w:b/>
          <w:bCs/>
        </w:rPr>
        <w:tab/>
        <w:t>IMPUGNAÇÃO AO EDITAL E RECURSOS</w:t>
      </w:r>
    </w:p>
    <w:p w14:paraId="7B553A5F" w14:textId="3EC95CE5" w:rsidR="00A512C5" w:rsidRPr="00305114" w:rsidRDefault="00A512C5" w:rsidP="00A512C5">
      <w:pPr>
        <w:jc w:val="both"/>
        <w:rPr>
          <w:rFonts w:asciiTheme="minorHAnsi" w:hAnsiTheme="minorHAnsi" w:cstheme="minorHAnsi"/>
        </w:rPr>
      </w:pPr>
      <w:r w:rsidRPr="00305114">
        <w:rPr>
          <w:rFonts w:asciiTheme="minorHAnsi" w:hAnsiTheme="minorHAnsi" w:cstheme="minorHAnsi"/>
        </w:rPr>
        <w:t>10.1</w:t>
      </w:r>
      <w:r w:rsidR="009804A9" w:rsidRPr="00305114">
        <w:rPr>
          <w:rFonts w:asciiTheme="minorHAnsi" w:hAnsiTheme="minorHAnsi" w:cstheme="minorHAnsi"/>
        </w:rPr>
        <w:t xml:space="preserve"> </w:t>
      </w:r>
      <w:r w:rsidRPr="00305114">
        <w:rPr>
          <w:rFonts w:asciiTheme="minorHAnsi" w:hAnsiTheme="minorHAnsi" w:cstheme="minorHAnsi"/>
        </w:rPr>
        <w:t>Não serão conhecidos às impugnações e os recursos apresentados fora do prazo legal e/ou subscritos por representante não habilitado legalmente ou não identificado no processo para responder pelo proponente.</w:t>
      </w:r>
    </w:p>
    <w:p w14:paraId="0FAD4739" w14:textId="6AECF873" w:rsidR="00A512C5" w:rsidRPr="00305114" w:rsidRDefault="00A512C5" w:rsidP="00A512C5">
      <w:pPr>
        <w:jc w:val="both"/>
        <w:rPr>
          <w:rFonts w:asciiTheme="minorHAnsi" w:hAnsiTheme="minorHAnsi" w:cstheme="minorHAnsi"/>
        </w:rPr>
      </w:pPr>
      <w:r w:rsidRPr="00305114">
        <w:rPr>
          <w:rFonts w:asciiTheme="minorHAnsi" w:hAnsiTheme="minorHAnsi" w:cstheme="minorHAnsi"/>
        </w:rPr>
        <w:t>10.2</w:t>
      </w:r>
      <w:r w:rsidR="009804A9" w:rsidRPr="00305114">
        <w:rPr>
          <w:rFonts w:asciiTheme="minorHAnsi" w:hAnsiTheme="minorHAnsi" w:cstheme="minorHAnsi"/>
        </w:rPr>
        <w:t xml:space="preserve"> </w:t>
      </w:r>
      <w:r w:rsidRPr="00305114">
        <w:rPr>
          <w:rFonts w:asciiTheme="minorHAnsi" w:hAnsiTheme="minorHAnsi" w:cstheme="minorHAnsi"/>
        </w:rPr>
        <w:t>Até dois dias úteis antes da data fixada para recebimento das propostas qualquer interessado poderá impugnar ou solicitar esclarecimentos em relação a este ato convocatório.</w:t>
      </w:r>
    </w:p>
    <w:p w14:paraId="0592212A" w14:textId="7AE32568" w:rsidR="00A512C5" w:rsidRPr="00305114" w:rsidRDefault="00A512C5" w:rsidP="00A512C5">
      <w:pPr>
        <w:jc w:val="both"/>
        <w:rPr>
          <w:rFonts w:asciiTheme="minorHAnsi" w:hAnsiTheme="minorHAnsi" w:cstheme="minorHAnsi"/>
        </w:rPr>
      </w:pPr>
      <w:r w:rsidRPr="00305114">
        <w:rPr>
          <w:rFonts w:asciiTheme="minorHAnsi" w:hAnsiTheme="minorHAnsi" w:cstheme="minorHAnsi"/>
        </w:rPr>
        <w:t>10.3</w:t>
      </w:r>
      <w:r w:rsidR="009804A9" w:rsidRPr="00305114">
        <w:rPr>
          <w:rFonts w:asciiTheme="minorHAnsi" w:hAnsiTheme="minorHAnsi" w:cstheme="minorHAnsi"/>
        </w:rPr>
        <w:t xml:space="preserve"> </w:t>
      </w:r>
      <w:r w:rsidRPr="00305114">
        <w:rPr>
          <w:rFonts w:asciiTheme="minorHAnsi" w:hAnsiTheme="minorHAnsi" w:cstheme="minorHAnsi"/>
        </w:rPr>
        <w:t>O pregoeiro emitirá sua decisão no prazo de 24 (vinte e quatro) horas, procedendo aos encaminhamentos necessários.</w:t>
      </w:r>
    </w:p>
    <w:p w14:paraId="520EF85C" w14:textId="1C88CF77" w:rsidR="00A512C5" w:rsidRPr="00305114" w:rsidRDefault="00A512C5" w:rsidP="00A512C5">
      <w:pPr>
        <w:jc w:val="both"/>
        <w:rPr>
          <w:rFonts w:asciiTheme="minorHAnsi" w:hAnsiTheme="minorHAnsi" w:cstheme="minorHAnsi"/>
        </w:rPr>
      </w:pPr>
      <w:r w:rsidRPr="00305114">
        <w:rPr>
          <w:rFonts w:asciiTheme="minorHAnsi" w:hAnsiTheme="minorHAnsi" w:cstheme="minorHAnsi"/>
        </w:rPr>
        <w:t>10.4 Ao final da sessão, o proponente que desejar recorrer contra decisões do Pregoeiro poderá fazê-lo, através do seu representante, manifestando sua intenção com registro da síntese das suas razões, sendo-lhes facultado juntarem memoriais no prazo de 03 (três) dias. Os interessados ficam, desde logo, intimados a apresentar contrarrazões em igual número de dias, que começarão a correr do término do prazo do recorrente.</w:t>
      </w:r>
    </w:p>
    <w:p w14:paraId="235AD2CA" w14:textId="61E6C27D" w:rsidR="00A512C5" w:rsidRPr="00305114" w:rsidRDefault="00A512C5" w:rsidP="00A512C5">
      <w:pPr>
        <w:jc w:val="both"/>
        <w:rPr>
          <w:rFonts w:asciiTheme="minorHAnsi" w:hAnsiTheme="minorHAnsi" w:cstheme="minorHAnsi"/>
        </w:rPr>
      </w:pPr>
      <w:r w:rsidRPr="00305114">
        <w:rPr>
          <w:rFonts w:asciiTheme="minorHAnsi" w:hAnsiTheme="minorHAnsi" w:cstheme="minorHAnsi"/>
        </w:rPr>
        <w:t>10.5</w:t>
      </w:r>
      <w:r w:rsidR="009804A9" w:rsidRPr="00305114">
        <w:rPr>
          <w:rFonts w:asciiTheme="minorHAnsi" w:hAnsiTheme="minorHAnsi" w:cstheme="minorHAnsi"/>
        </w:rPr>
        <w:t xml:space="preserve"> </w:t>
      </w:r>
      <w:r w:rsidRPr="00305114">
        <w:rPr>
          <w:rFonts w:asciiTheme="minorHAnsi" w:hAnsiTheme="minorHAnsi" w:cstheme="minorHAnsi"/>
        </w:rPr>
        <w:t>A falta de manifestação imediata e motivada importará a preclusão do direito de recurso.</w:t>
      </w:r>
    </w:p>
    <w:p w14:paraId="6E556267" w14:textId="01107CE1" w:rsidR="00A512C5" w:rsidRPr="00305114" w:rsidRDefault="00A512C5" w:rsidP="00A512C5">
      <w:pPr>
        <w:jc w:val="both"/>
        <w:rPr>
          <w:rFonts w:asciiTheme="minorHAnsi" w:hAnsiTheme="minorHAnsi" w:cstheme="minorHAnsi"/>
        </w:rPr>
      </w:pPr>
      <w:r w:rsidRPr="00305114">
        <w:rPr>
          <w:rFonts w:asciiTheme="minorHAnsi" w:hAnsiTheme="minorHAnsi" w:cstheme="minorHAnsi"/>
        </w:rPr>
        <w:t>10.6</w:t>
      </w:r>
      <w:r w:rsidR="009804A9" w:rsidRPr="00305114">
        <w:rPr>
          <w:rFonts w:asciiTheme="minorHAnsi" w:hAnsiTheme="minorHAnsi" w:cstheme="minorHAnsi"/>
        </w:rPr>
        <w:t xml:space="preserve"> </w:t>
      </w:r>
      <w:r w:rsidRPr="00305114">
        <w:rPr>
          <w:rFonts w:asciiTheme="minorHAnsi" w:hAnsiTheme="minorHAnsi" w:cstheme="minorHAnsi"/>
        </w:rPr>
        <w:t>Não será concedido prazo para recursos sobre assuntos meramente protelatórios ou quando não justificada a intenção de interpor o recurso pelo proponente.</w:t>
      </w:r>
    </w:p>
    <w:p w14:paraId="5CACED25" w14:textId="29ECF1CE" w:rsidR="00A512C5" w:rsidRPr="00305114" w:rsidRDefault="00A512C5" w:rsidP="00A512C5">
      <w:pPr>
        <w:jc w:val="both"/>
        <w:rPr>
          <w:rFonts w:asciiTheme="minorHAnsi" w:hAnsiTheme="minorHAnsi" w:cstheme="minorHAnsi"/>
        </w:rPr>
      </w:pPr>
      <w:r w:rsidRPr="00305114">
        <w:rPr>
          <w:rFonts w:asciiTheme="minorHAnsi" w:hAnsiTheme="minorHAnsi" w:cstheme="minorHAnsi"/>
        </w:rPr>
        <w:t>10.7</w:t>
      </w:r>
      <w:r w:rsidR="009804A9" w:rsidRPr="00305114">
        <w:rPr>
          <w:rFonts w:asciiTheme="minorHAnsi" w:hAnsiTheme="minorHAnsi" w:cstheme="minorHAnsi"/>
        </w:rPr>
        <w:t xml:space="preserve"> </w:t>
      </w:r>
      <w:r w:rsidRPr="00305114">
        <w:rPr>
          <w:rFonts w:asciiTheme="minorHAnsi" w:hAnsiTheme="minorHAnsi" w:cstheme="minorHAnsi"/>
        </w:rPr>
        <w:t>Os recursos contra decisões do Pregoeiro não terão efeito suspensivo.</w:t>
      </w:r>
    </w:p>
    <w:p w14:paraId="71129BA6" w14:textId="0205332C" w:rsidR="00A512C5" w:rsidRPr="00305114" w:rsidRDefault="00A512C5" w:rsidP="00A512C5">
      <w:pPr>
        <w:jc w:val="both"/>
        <w:rPr>
          <w:rFonts w:asciiTheme="minorHAnsi" w:hAnsiTheme="minorHAnsi" w:cstheme="minorHAnsi"/>
        </w:rPr>
      </w:pPr>
      <w:r w:rsidRPr="00305114">
        <w:rPr>
          <w:rFonts w:asciiTheme="minorHAnsi" w:hAnsiTheme="minorHAnsi" w:cstheme="minorHAnsi"/>
        </w:rPr>
        <w:t>10.8 O acolhimento de recurso importará a invalidação apenas dos atos insuscetíveis de aproveitamento.</w:t>
      </w:r>
    </w:p>
    <w:p w14:paraId="71EA2F21" w14:textId="5B0318C8" w:rsidR="00A512C5" w:rsidRPr="00305114" w:rsidRDefault="00A512C5" w:rsidP="00A512C5">
      <w:pPr>
        <w:jc w:val="both"/>
        <w:rPr>
          <w:rFonts w:asciiTheme="minorHAnsi" w:hAnsiTheme="minorHAnsi" w:cstheme="minorHAnsi"/>
        </w:rPr>
      </w:pPr>
      <w:r w:rsidRPr="00305114">
        <w:rPr>
          <w:rFonts w:asciiTheme="minorHAnsi" w:hAnsiTheme="minorHAnsi" w:cstheme="minorHAnsi"/>
        </w:rPr>
        <w:t>As Impugnações, Esclarecimentos e Os recursos deverão ser anexados no sistema em campo próprio ou enviados em duas vias para a prefeitura. Uma via original deverá ser encaminhada para a Prefeitura Municipal de Abdon Batista, no endereço: Rua João Santin,</w:t>
      </w:r>
      <w:r w:rsidR="009804A9" w:rsidRPr="00305114">
        <w:rPr>
          <w:rFonts w:asciiTheme="minorHAnsi" w:hAnsiTheme="minorHAnsi" w:cstheme="minorHAnsi"/>
        </w:rPr>
        <w:t xml:space="preserve"> </w:t>
      </w:r>
      <w:r w:rsidRPr="00305114">
        <w:rPr>
          <w:rFonts w:asciiTheme="minorHAnsi" w:hAnsiTheme="minorHAnsi" w:cstheme="minorHAnsi"/>
        </w:rPr>
        <w:t xml:space="preserve">nº30, CEP 89636-000. Esta via deverá estar em papel timbrado com o nome da empresa, as razões do recurso e assinatura do representante legal para que possa ser anexada no processo- Junto com este documento original, deverá ser enviado também uma cópia por e-mail </w:t>
      </w:r>
      <w:r w:rsidR="009804A9" w:rsidRPr="00305114">
        <w:rPr>
          <w:rFonts w:asciiTheme="minorHAnsi" w:hAnsiTheme="minorHAnsi" w:cstheme="minorHAnsi"/>
        </w:rPr>
        <w:t>notas@abdonbatista.sc.gov.br</w:t>
      </w:r>
      <w:r w:rsidRPr="00305114">
        <w:rPr>
          <w:rFonts w:asciiTheme="minorHAnsi" w:hAnsiTheme="minorHAnsi" w:cstheme="minorHAnsi"/>
        </w:rPr>
        <w:t xml:space="preserve"> para que seja possível a publicação on-line das razões do recurso interposto e a decisão cabida à este.</w:t>
      </w:r>
    </w:p>
    <w:p w14:paraId="20DA9CB4" w14:textId="77777777" w:rsidR="009804A9" w:rsidRPr="00305114" w:rsidRDefault="009804A9" w:rsidP="00A512C5">
      <w:pPr>
        <w:jc w:val="both"/>
        <w:rPr>
          <w:rFonts w:asciiTheme="minorHAnsi" w:hAnsiTheme="minorHAnsi" w:cstheme="minorHAnsi"/>
        </w:rPr>
      </w:pPr>
    </w:p>
    <w:p w14:paraId="401F00B2"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 xml:space="preserve">12.  </w:t>
      </w:r>
      <w:r w:rsidRPr="00305114">
        <w:rPr>
          <w:rFonts w:asciiTheme="minorHAnsi" w:hAnsiTheme="minorHAnsi" w:cstheme="minorHAnsi"/>
          <w:b/>
          <w:bCs/>
        </w:rPr>
        <w:tab/>
        <w:t>MULTAS E SANÇÕES ADMINISTRATIVAS</w:t>
      </w:r>
    </w:p>
    <w:p w14:paraId="006A8250"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12.1. </w:t>
      </w:r>
      <w:r w:rsidRPr="00305114">
        <w:rPr>
          <w:rFonts w:asciiTheme="minorHAnsi" w:hAnsiTheme="minorHAnsi" w:cstheme="minorHAnsi"/>
        </w:rPr>
        <w:tab/>
        <w:t>A CONTRATADA sujeitar-se-á, em caso de inadimplemento de suas obrigações, definidas neste Edital ou em outros que o complementem, as seguintes multas advertência;</w:t>
      </w:r>
    </w:p>
    <w:p w14:paraId="1115DBC8" w14:textId="7EF2B0FA" w:rsidR="00A512C5" w:rsidRPr="00305114" w:rsidRDefault="00026C61" w:rsidP="00A512C5">
      <w:pPr>
        <w:jc w:val="both"/>
        <w:rPr>
          <w:rFonts w:asciiTheme="minorHAnsi" w:hAnsiTheme="minorHAnsi" w:cstheme="minorHAnsi"/>
        </w:rPr>
      </w:pPr>
      <w:r w:rsidRPr="00305114">
        <w:rPr>
          <w:rFonts w:asciiTheme="minorHAnsi" w:hAnsiTheme="minorHAnsi" w:cstheme="minorHAnsi"/>
        </w:rPr>
        <w:t xml:space="preserve">* </w:t>
      </w:r>
      <w:r w:rsidR="00A512C5" w:rsidRPr="00305114">
        <w:rPr>
          <w:rFonts w:asciiTheme="minorHAnsi" w:hAnsiTheme="minorHAnsi" w:cstheme="minorHAnsi"/>
        </w:rPr>
        <w:t>De 10% (dez por cento) do valor da proposta, quando, sem justificativa plausível aceita pela Administração, o adjudicatário não assinar o contrato ou não retirar o instrumento equivalente no prazo estabelecido, ainda que não tenha havido processo de licitação.</w:t>
      </w:r>
    </w:p>
    <w:p w14:paraId="0E9D3B49" w14:textId="20AED858" w:rsidR="00A512C5" w:rsidRPr="00305114" w:rsidRDefault="00026C61" w:rsidP="00A512C5">
      <w:pPr>
        <w:jc w:val="both"/>
        <w:rPr>
          <w:rFonts w:asciiTheme="minorHAnsi" w:hAnsiTheme="minorHAnsi" w:cstheme="minorHAnsi"/>
        </w:rPr>
      </w:pPr>
      <w:r w:rsidRPr="00305114">
        <w:rPr>
          <w:rFonts w:asciiTheme="minorHAnsi" w:hAnsiTheme="minorHAnsi" w:cstheme="minorHAnsi"/>
        </w:rPr>
        <w:t xml:space="preserve">* </w:t>
      </w:r>
      <w:r w:rsidR="00A512C5" w:rsidRPr="00305114">
        <w:rPr>
          <w:rFonts w:asciiTheme="minorHAnsi" w:hAnsiTheme="minorHAnsi" w:cstheme="minorHAnsi"/>
        </w:rPr>
        <w:t>0,5% (cinco décimos por cento) por dia de atraso, na prestação do serviço do objeto licitado, calculado sobre o valor correspondente à parte inadimplida;</w:t>
      </w:r>
    </w:p>
    <w:p w14:paraId="40F82444" w14:textId="6E9F2C9A" w:rsidR="00A512C5" w:rsidRPr="00305114" w:rsidRDefault="00A512C5" w:rsidP="00A512C5">
      <w:pPr>
        <w:jc w:val="both"/>
        <w:rPr>
          <w:rFonts w:asciiTheme="minorHAnsi" w:hAnsiTheme="minorHAnsi" w:cstheme="minorHAnsi"/>
        </w:rPr>
      </w:pPr>
      <w:r w:rsidRPr="00305114">
        <w:rPr>
          <w:rFonts w:asciiTheme="minorHAnsi" w:hAnsiTheme="minorHAnsi" w:cstheme="minorHAnsi"/>
        </w:rPr>
        <w:t>O atraso, para efeito de cálculo da multa mencionada no subitem anterior será contado em dias corridos, a partir do 1º dia útil subsequente ao término do prazo ajustado;</w:t>
      </w:r>
    </w:p>
    <w:p w14:paraId="0A942481"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10% (dez por cento) sobre o valor constante do Contrato, pelo descumprimento de qualquer cláusula contratual, exceto prazo de entrega;</w:t>
      </w:r>
    </w:p>
    <w:p w14:paraId="704911E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Caso a vencedora não efetue a entrega do objeto licitado, incidirá multa de 20% (vinte por cento) sobre o valor da respectiva nota de empenho, por inexecução total do objeto, sem prejuízo das outras sanções cabíveis.</w:t>
      </w:r>
    </w:p>
    <w:p w14:paraId="3E417941" w14:textId="6B7F0E0C" w:rsidR="00A512C5" w:rsidRPr="00305114" w:rsidRDefault="00A512C5" w:rsidP="00A512C5">
      <w:pPr>
        <w:jc w:val="both"/>
        <w:rPr>
          <w:rFonts w:asciiTheme="minorHAnsi" w:hAnsiTheme="minorHAnsi" w:cstheme="minorHAnsi"/>
        </w:rPr>
      </w:pPr>
      <w:r w:rsidRPr="00305114">
        <w:rPr>
          <w:rFonts w:asciiTheme="minorHAnsi" w:hAnsiTheme="minorHAnsi" w:cstheme="minorHAnsi"/>
        </w:rPr>
        <w:t>a multa será descontada dos créditos constantes da fatura, ou outra forma de cobrança administrativa ou judicial.</w:t>
      </w:r>
    </w:p>
    <w:p w14:paraId="044AD72D" w14:textId="77777777" w:rsidR="00026C61" w:rsidRPr="00305114" w:rsidRDefault="00026C61" w:rsidP="00A512C5">
      <w:pPr>
        <w:jc w:val="both"/>
        <w:rPr>
          <w:rFonts w:asciiTheme="minorHAnsi" w:hAnsiTheme="minorHAnsi" w:cstheme="minorHAnsi"/>
        </w:rPr>
      </w:pPr>
    </w:p>
    <w:p w14:paraId="70D58974"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 xml:space="preserve">13.  </w:t>
      </w:r>
      <w:r w:rsidRPr="00305114">
        <w:rPr>
          <w:rFonts w:asciiTheme="minorHAnsi" w:hAnsiTheme="minorHAnsi" w:cstheme="minorHAnsi"/>
          <w:b/>
          <w:bCs/>
        </w:rPr>
        <w:tab/>
        <w:t>FORMALIZAÇÃO DO PROCESSO</w:t>
      </w:r>
    </w:p>
    <w:p w14:paraId="4B0714FC"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13.1</w:t>
      </w:r>
      <w:r w:rsidRPr="00305114">
        <w:rPr>
          <w:rFonts w:asciiTheme="minorHAnsi" w:hAnsiTheme="minorHAnsi" w:cstheme="minorHAnsi"/>
          <w:b/>
          <w:bCs/>
        </w:rPr>
        <w:tab/>
        <w:t>PRAZOS E CONDIÇÕES DE ENTREGA DO OBJETO:</w:t>
      </w:r>
    </w:p>
    <w:p w14:paraId="69BCEC79" w14:textId="6768721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 Após a homologação do resultado, será a vencedora notificada e convocada, através da devida nota de empenho para prestar o serviço</w:t>
      </w:r>
      <w:r w:rsidR="00026C61" w:rsidRPr="00305114">
        <w:rPr>
          <w:rFonts w:asciiTheme="minorHAnsi" w:hAnsiTheme="minorHAnsi" w:cstheme="minorHAnsi"/>
        </w:rPr>
        <w:t>/entregar o material</w:t>
      </w:r>
      <w:r w:rsidRPr="00305114">
        <w:rPr>
          <w:rFonts w:asciiTheme="minorHAnsi" w:hAnsiTheme="minorHAnsi" w:cstheme="minorHAnsi"/>
        </w:rPr>
        <w:t xml:space="preserve"> sob pena de decair do direito à contratação, sem prejuízo das sanções previstas no item 12, deste Edital.</w:t>
      </w:r>
    </w:p>
    <w:p w14:paraId="0FC8D180" w14:textId="5DD5692D"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13.2 </w:t>
      </w:r>
      <w:r w:rsidRPr="00305114">
        <w:rPr>
          <w:rFonts w:asciiTheme="minorHAnsi" w:hAnsiTheme="minorHAnsi" w:cstheme="minorHAnsi"/>
        </w:rPr>
        <w:tab/>
        <w:t>O objeto será recebido e aceito após sumária inspeção pelos órgãos técnicos da Prefeitura, podendo ser rejeitado, caso a qualidade e especificações não atendam ao que foi licitado e às condições de recebimento e aceitação do (s) serviço (s) constantes do anexo 0</w:t>
      </w:r>
      <w:r w:rsidR="00026C61" w:rsidRPr="00305114">
        <w:rPr>
          <w:rFonts w:asciiTheme="minorHAnsi" w:hAnsiTheme="minorHAnsi" w:cstheme="minorHAnsi"/>
        </w:rPr>
        <w:t>1</w:t>
      </w:r>
      <w:r w:rsidRPr="00305114">
        <w:rPr>
          <w:rFonts w:asciiTheme="minorHAnsi" w:hAnsiTheme="minorHAnsi" w:cstheme="minorHAnsi"/>
        </w:rPr>
        <w:t xml:space="preserve"> deste edital, e deverá ser revisto pelo fornecedor imediatamente, sem ônus para o Município, sob pena de suspensão da empresa de participar de licitação, de acordo com a legislação vigente.</w:t>
      </w:r>
    </w:p>
    <w:p w14:paraId="5F30BE16" w14:textId="77777777" w:rsidR="00026C61" w:rsidRPr="00305114" w:rsidRDefault="00026C61" w:rsidP="00A512C5">
      <w:pPr>
        <w:jc w:val="both"/>
        <w:rPr>
          <w:rFonts w:asciiTheme="minorHAnsi" w:hAnsiTheme="minorHAnsi" w:cstheme="minorHAnsi"/>
        </w:rPr>
      </w:pPr>
    </w:p>
    <w:p w14:paraId="2619D26D"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 xml:space="preserve">14.  </w:t>
      </w:r>
      <w:r w:rsidRPr="00305114">
        <w:rPr>
          <w:rFonts w:asciiTheme="minorHAnsi" w:hAnsiTheme="minorHAnsi" w:cstheme="minorHAnsi"/>
          <w:b/>
          <w:bCs/>
        </w:rPr>
        <w:tab/>
        <w:t>PAGAMENTO</w:t>
      </w:r>
    </w:p>
    <w:p w14:paraId="47AA588B" w14:textId="4F3610DD" w:rsidR="00A512C5" w:rsidRPr="00305114" w:rsidRDefault="00A512C5" w:rsidP="00A512C5">
      <w:pPr>
        <w:jc w:val="both"/>
        <w:rPr>
          <w:rFonts w:asciiTheme="minorHAnsi" w:hAnsiTheme="minorHAnsi" w:cstheme="minorHAnsi"/>
        </w:rPr>
      </w:pPr>
      <w:r w:rsidRPr="00305114">
        <w:rPr>
          <w:rFonts w:asciiTheme="minorHAnsi" w:hAnsiTheme="minorHAnsi" w:cstheme="minorHAnsi"/>
        </w:rPr>
        <w:t>O pagamento será efetuado</w:t>
      </w:r>
      <w:r w:rsidR="004F63F9" w:rsidRPr="00305114">
        <w:rPr>
          <w:rFonts w:asciiTheme="minorHAnsi" w:hAnsiTheme="minorHAnsi" w:cstheme="minorHAnsi"/>
        </w:rPr>
        <w:t xml:space="preserve"> em até 30 dias</w:t>
      </w:r>
      <w:r w:rsidRPr="00305114">
        <w:rPr>
          <w:rFonts w:asciiTheme="minorHAnsi" w:hAnsiTheme="minorHAnsi" w:cstheme="minorHAnsi"/>
        </w:rPr>
        <w:t xml:space="preserve"> após a emissão da nota fiscal, mediante depósito em nome da empresa vencedora em conta corrente devidamente identificada e apresentação da:</w:t>
      </w:r>
    </w:p>
    <w:p w14:paraId="6D13A822" w14:textId="6206EE35" w:rsidR="00A512C5" w:rsidRPr="00305114" w:rsidRDefault="00E43AE0" w:rsidP="00A512C5">
      <w:pPr>
        <w:jc w:val="both"/>
        <w:rPr>
          <w:rFonts w:asciiTheme="minorHAnsi" w:hAnsiTheme="minorHAnsi" w:cstheme="minorHAnsi"/>
        </w:rPr>
      </w:pPr>
      <w:r w:rsidRPr="00305114">
        <w:rPr>
          <w:rFonts w:asciiTheme="minorHAnsi" w:hAnsiTheme="minorHAnsi" w:cstheme="minorHAnsi"/>
        </w:rPr>
        <w:t>C</w:t>
      </w:r>
      <w:r w:rsidR="00A512C5" w:rsidRPr="00305114">
        <w:rPr>
          <w:rFonts w:asciiTheme="minorHAnsi" w:hAnsiTheme="minorHAnsi" w:cstheme="minorHAnsi"/>
        </w:rPr>
        <w:t>ertidão negativa que prove a regularidade com o FGTS;</w:t>
      </w:r>
    </w:p>
    <w:p w14:paraId="2625FFD0" w14:textId="31036F14" w:rsidR="00A512C5" w:rsidRPr="00305114" w:rsidRDefault="00E43AE0" w:rsidP="00A512C5">
      <w:pPr>
        <w:jc w:val="both"/>
        <w:rPr>
          <w:rFonts w:asciiTheme="minorHAnsi" w:hAnsiTheme="minorHAnsi" w:cstheme="minorHAnsi"/>
        </w:rPr>
      </w:pPr>
      <w:r w:rsidRPr="00305114">
        <w:rPr>
          <w:rFonts w:asciiTheme="minorHAnsi" w:hAnsiTheme="minorHAnsi" w:cstheme="minorHAnsi"/>
        </w:rPr>
        <w:t>C</w:t>
      </w:r>
      <w:r w:rsidR="00A512C5" w:rsidRPr="00305114">
        <w:rPr>
          <w:rFonts w:asciiTheme="minorHAnsi" w:hAnsiTheme="minorHAnsi" w:cstheme="minorHAnsi"/>
        </w:rPr>
        <w:t>ertidão negativa de débito – CND emitida pelo INSS;</w:t>
      </w:r>
    </w:p>
    <w:p w14:paraId="1AD391ED" w14:textId="1E7D2731" w:rsidR="00A512C5" w:rsidRPr="00305114" w:rsidRDefault="00E43AE0" w:rsidP="00A512C5">
      <w:pPr>
        <w:jc w:val="both"/>
        <w:rPr>
          <w:rFonts w:asciiTheme="minorHAnsi" w:hAnsiTheme="minorHAnsi" w:cstheme="minorHAnsi"/>
        </w:rPr>
      </w:pPr>
      <w:r w:rsidRPr="00305114">
        <w:rPr>
          <w:rFonts w:asciiTheme="minorHAnsi" w:hAnsiTheme="minorHAnsi" w:cstheme="minorHAnsi"/>
        </w:rPr>
        <w:t>C</w:t>
      </w:r>
      <w:r w:rsidR="00A512C5" w:rsidRPr="00305114">
        <w:rPr>
          <w:rFonts w:asciiTheme="minorHAnsi" w:hAnsiTheme="minorHAnsi" w:cstheme="minorHAnsi"/>
        </w:rPr>
        <w:t>ertidão negativa Municipal;</w:t>
      </w:r>
    </w:p>
    <w:p w14:paraId="4191EFE3" w14:textId="5C37FAA2" w:rsidR="00A512C5" w:rsidRPr="00305114" w:rsidRDefault="00E43AE0" w:rsidP="00A512C5">
      <w:pPr>
        <w:jc w:val="both"/>
        <w:rPr>
          <w:rFonts w:asciiTheme="minorHAnsi" w:hAnsiTheme="minorHAnsi" w:cstheme="minorHAnsi"/>
        </w:rPr>
      </w:pPr>
      <w:r w:rsidRPr="00305114">
        <w:rPr>
          <w:rFonts w:asciiTheme="minorHAnsi" w:hAnsiTheme="minorHAnsi" w:cstheme="minorHAnsi"/>
        </w:rPr>
        <w:t>C</w:t>
      </w:r>
      <w:r w:rsidR="00A512C5" w:rsidRPr="00305114">
        <w:rPr>
          <w:rFonts w:asciiTheme="minorHAnsi" w:hAnsiTheme="minorHAnsi" w:cstheme="minorHAnsi"/>
        </w:rPr>
        <w:t>ertidão negativa estadual</w:t>
      </w:r>
    </w:p>
    <w:p w14:paraId="16ACB98C" w14:textId="3DFFE9EB" w:rsidR="00A512C5" w:rsidRPr="00305114" w:rsidRDefault="00E43AE0" w:rsidP="00A512C5">
      <w:pPr>
        <w:jc w:val="both"/>
        <w:rPr>
          <w:rFonts w:asciiTheme="minorHAnsi" w:hAnsiTheme="minorHAnsi" w:cstheme="minorHAnsi"/>
        </w:rPr>
      </w:pPr>
      <w:r w:rsidRPr="00305114">
        <w:rPr>
          <w:rFonts w:asciiTheme="minorHAnsi" w:hAnsiTheme="minorHAnsi" w:cstheme="minorHAnsi"/>
        </w:rPr>
        <w:t>C</w:t>
      </w:r>
      <w:r w:rsidR="00A512C5" w:rsidRPr="00305114">
        <w:rPr>
          <w:rFonts w:asciiTheme="minorHAnsi" w:hAnsiTheme="minorHAnsi" w:cstheme="minorHAnsi"/>
        </w:rPr>
        <w:t>ertidão negativa federal</w:t>
      </w:r>
    </w:p>
    <w:p w14:paraId="7B5700C7" w14:textId="50E27E40"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14.1 </w:t>
      </w:r>
      <w:r w:rsidRPr="00305114">
        <w:rPr>
          <w:rFonts w:asciiTheme="minorHAnsi" w:hAnsiTheme="minorHAnsi" w:cstheme="minorHAnsi"/>
        </w:rPr>
        <w:tab/>
        <w:t>Vencido o prazo estabelecido acima e não efetuado o pagamento, os valores serão corrigidos com base nos mesmos critérios adotados para a atualização das obrigações tributárias, em observância ao que dispõe o artigo 40, inciso XIV, alínea "c", e 55, inciso III, da Lei Federal nº' 8.666, de 1993, com suas alterações posteriores, ficando suspensos por 01 (um) ano quaisquer reajustes de preços.</w:t>
      </w:r>
    </w:p>
    <w:p w14:paraId="1C12300C" w14:textId="77777777" w:rsidR="00026C61" w:rsidRPr="00305114" w:rsidRDefault="00026C61" w:rsidP="00A512C5">
      <w:pPr>
        <w:jc w:val="both"/>
        <w:rPr>
          <w:rFonts w:asciiTheme="minorHAnsi" w:hAnsiTheme="minorHAnsi" w:cstheme="minorHAnsi"/>
        </w:rPr>
      </w:pPr>
    </w:p>
    <w:p w14:paraId="53C5D917"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 xml:space="preserve">15.  </w:t>
      </w:r>
      <w:r w:rsidRPr="00305114">
        <w:rPr>
          <w:rFonts w:asciiTheme="minorHAnsi" w:hAnsiTheme="minorHAnsi" w:cstheme="minorHAnsi"/>
          <w:b/>
          <w:bCs/>
        </w:rPr>
        <w:tab/>
        <w:t xml:space="preserve">DOS RECURSOS ORÇAMENTÁRIOS </w:t>
      </w:r>
    </w:p>
    <w:p w14:paraId="68261880"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15.1 - </w:t>
      </w:r>
      <w:r w:rsidRPr="00305114">
        <w:rPr>
          <w:rFonts w:asciiTheme="minorHAnsi" w:hAnsiTheme="minorHAnsi" w:cstheme="minorHAnsi"/>
        </w:rPr>
        <w:tab/>
        <w:t xml:space="preserve">Os recursos orçamentários correrão por conta das despesas previstas na LOA. </w:t>
      </w:r>
    </w:p>
    <w:p w14:paraId="1886DBD7" w14:textId="77777777" w:rsidR="00A512C5" w:rsidRPr="00305114" w:rsidRDefault="00A512C5" w:rsidP="00A512C5">
      <w:pPr>
        <w:jc w:val="both"/>
        <w:rPr>
          <w:rFonts w:asciiTheme="minorHAnsi" w:hAnsiTheme="minorHAnsi" w:cstheme="minorHAnsi"/>
        </w:rPr>
      </w:pPr>
    </w:p>
    <w:p w14:paraId="08AC8BD2"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16.       DISPOSIÇÕES FINAIS</w:t>
      </w:r>
    </w:p>
    <w:p w14:paraId="5E7C9A0E" w14:textId="77777777" w:rsidR="00A512C5" w:rsidRPr="001723B2" w:rsidRDefault="00A512C5" w:rsidP="00A512C5">
      <w:pPr>
        <w:jc w:val="both"/>
        <w:rPr>
          <w:rFonts w:asciiTheme="minorHAnsi" w:hAnsiTheme="minorHAnsi" w:cstheme="minorHAnsi"/>
          <w:b/>
          <w:bCs/>
        </w:rPr>
      </w:pPr>
      <w:r w:rsidRPr="00305114">
        <w:rPr>
          <w:rFonts w:asciiTheme="minorHAnsi" w:hAnsiTheme="minorHAnsi" w:cstheme="minorHAnsi"/>
        </w:rPr>
        <w:t xml:space="preserve">16.1 </w:t>
      </w:r>
      <w:r w:rsidRPr="00305114">
        <w:rPr>
          <w:rFonts w:asciiTheme="minorHAnsi" w:hAnsiTheme="minorHAnsi" w:cstheme="minorHAnsi"/>
        </w:rPr>
        <w:tab/>
        <w:t xml:space="preserve">A presente licitação não importa necessariamente em contratação, podendo a Prefeitura Municipal de Abdon Batista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sidRPr="001723B2">
        <w:rPr>
          <w:rFonts w:asciiTheme="minorHAnsi" w:hAnsiTheme="minorHAnsi" w:cstheme="minorHAnsi"/>
          <w:b/>
          <w:bCs/>
        </w:rPr>
        <w:t>O MUNICÍPIO DE ABDON BATISTA poderá, ainda, prorrogar, a qualquer tempo, os prazos para recebimento das propostas ou para sua abertura.</w:t>
      </w:r>
    </w:p>
    <w:p w14:paraId="6D2EEFB6"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16.2 </w:t>
      </w:r>
      <w:r w:rsidRPr="00305114">
        <w:rPr>
          <w:rFonts w:asciiTheme="minorHAnsi" w:hAnsiTheme="minorHAnsi" w:cstheme="minorHAnsi"/>
        </w:rPr>
        <w:tab/>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3CAF1726"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16.3 </w:t>
      </w:r>
      <w:r w:rsidRPr="00305114">
        <w:rPr>
          <w:rFonts w:asciiTheme="minorHAnsi" w:hAnsiTheme="minorHAnsi" w:cstheme="minorHAnsi"/>
        </w:rPr>
        <w:tab/>
        <w:t>É facultado ao Pregoeiro, ou à autoridade a ele superior, em qualquer fase da licitação, promover diligências com vistas a esclarecer ou a complementar a instrução do processo.</w:t>
      </w:r>
    </w:p>
    <w:p w14:paraId="2417D45D"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16.4 </w:t>
      </w:r>
      <w:r w:rsidRPr="00305114">
        <w:rPr>
          <w:rFonts w:asciiTheme="minorHAnsi" w:hAnsiTheme="minorHAnsi" w:cstheme="minorHAnsi"/>
        </w:rPr>
        <w:tab/>
        <w:t>Os proponentes intimados para prestar quaisquer esclarecimentos adicionais deverão fazê-lo no prazo determinado pelo Pregoeiro, sob pena de desclassificação/inabilitação.</w:t>
      </w:r>
    </w:p>
    <w:p w14:paraId="413AB92B"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16.5 </w:t>
      </w:r>
      <w:r w:rsidRPr="00305114">
        <w:rPr>
          <w:rFonts w:asciiTheme="minorHAnsi" w:hAnsiTheme="minorHAnsi" w:cstheme="minorHAnsi"/>
        </w:rPr>
        <w:tab/>
        <w:t>O desatendimento de exigências formais não essenciais não importará no afastamento do proponente, desde que seja possível a aferição da sua qualificação e a exata compreensão da sua proposta.</w:t>
      </w:r>
    </w:p>
    <w:p w14:paraId="04DE881B"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16.6 </w:t>
      </w:r>
      <w:r w:rsidRPr="00305114">
        <w:rPr>
          <w:rFonts w:asciiTheme="minorHAnsi" w:hAnsiTheme="minorHAnsi" w:cstheme="minorHAnsi"/>
        </w:rPr>
        <w:tab/>
        <w:t>As normas que disciplinam este Pregão serão sempre interpretadas em favor da ampliação da disputa entre os proponentes, desde que não comprometam o interesse da Administração, a finalidade e a segurança da contratação.</w:t>
      </w:r>
    </w:p>
    <w:p w14:paraId="68183358"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16.7 </w:t>
      </w:r>
      <w:r w:rsidRPr="00305114">
        <w:rPr>
          <w:rFonts w:asciiTheme="minorHAnsi" w:hAnsiTheme="minorHAnsi" w:cstheme="minorHAnsi"/>
        </w:rPr>
        <w:tab/>
        <w:t>As decisões referentes a este processo licitatório poderão ser comunicadas aos proponentes por qualquer meio de comunicação que comprove o recebimento ou, ainda, mediante publicação no Diário Oficial do Município.</w:t>
      </w:r>
    </w:p>
    <w:p w14:paraId="0376B860" w14:textId="77777777" w:rsidR="00A512C5" w:rsidRPr="001723B2" w:rsidRDefault="00A512C5" w:rsidP="00A512C5">
      <w:pPr>
        <w:jc w:val="both"/>
        <w:rPr>
          <w:rFonts w:asciiTheme="minorHAnsi" w:hAnsiTheme="minorHAnsi" w:cstheme="minorHAnsi"/>
          <w:b/>
          <w:bCs/>
        </w:rPr>
      </w:pPr>
      <w:r w:rsidRPr="001723B2">
        <w:rPr>
          <w:rFonts w:asciiTheme="minorHAnsi" w:hAnsiTheme="minorHAnsi" w:cstheme="minorHAnsi"/>
          <w:b/>
          <w:bCs/>
        </w:rPr>
        <w:t xml:space="preserve">16.8 </w:t>
      </w:r>
      <w:r w:rsidRPr="001723B2">
        <w:rPr>
          <w:rFonts w:asciiTheme="minorHAnsi" w:hAnsiTheme="minorHAnsi" w:cstheme="minorHAnsi"/>
          <w:b/>
          <w:bCs/>
        </w:rPr>
        <w:tab/>
        <w:t>Os casos não previstos neste Edital serão decididos pelo Pregoeiro.</w:t>
      </w:r>
    </w:p>
    <w:p w14:paraId="7C8BE295"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16.9 </w:t>
      </w:r>
      <w:r w:rsidRPr="00305114">
        <w:rPr>
          <w:rFonts w:asciiTheme="minorHAnsi" w:hAnsiTheme="minorHAnsi" w:cstheme="minorHAnsi"/>
        </w:rPr>
        <w:tab/>
        <w:t>A participação do proponente nesta licitação implica em aceitação de todos os termos deste Edital.</w:t>
      </w:r>
    </w:p>
    <w:p w14:paraId="1D8078A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16.10</w:t>
      </w:r>
      <w:r w:rsidRPr="00305114">
        <w:rPr>
          <w:rFonts w:asciiTheme="minorHAnsi" w:hAnsiTheme="minorHAnsi" w:cstheme="minorHAnsi"/>
        </w:rPr>
        <w:tab/>
        <w:t>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64A232C7"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16.11 </w:t>
      </w:r>
      <w:r w:rsidRPr="00305114">
        <w:rPr>
          <w:rFonts w:asciiTheme="minorHAnsi" w:hAnsiTheme="minorHAnsi" w:cstheme="minorHAnsi"/>
        </w:rPr>
        <w:tab/>
        <w:t>O foro designado para julgamento de quaisquer questões judiciais resultantes deste Edital será o da Comarca de Anita Garibaldi, Estado de Santa Catarina, considerado aquele a que está vinculado o Pregoeiro.</w:t>
      </w:r>
    </w:p>
    <w:p w14:paraId="3D82E365"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16.12 </w:t>
      </w:r>
      <w:r w:rsidRPr="00305114">
        <w:rPr>
          <w:rFonts w:asciiTheme="minorHAnsi" w:hAnsiTheme="minorHAnsi" w:cstheme="minorHAnsi"/>
        </w:rPr>
        <w:tab/>
        <w:t>O Pregoeiro e sua Equipe de Apoio, atenderá aos interessados no horário de 08:00 às 12:00, das 13:00 as 17:00 horas, de segunda a sexta-feira, exceto feriados, na Prefeitura Municipal de Abdon Batista, para melhores esclarecimentos.</w:t>
      </w:r>
    </w:p>
    <w:p w14:paraId="615A712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16.13 </w:t>
      </w:r>
      <w:r w:rsidRPr="00305114">
        <w:rPr>
          <w:rFonts w:asciiTheme="minorHAnsi" w:hAnsiTheme="minorHAnsi" w:cstheme="minorHAnsi"/>
        </w:rPr>
        <w:tab/>
        <w:t>A documentação apresentada para fins de habilitação da Empresa vencedora fará parte dos autos da licitação e não será devolvida ao proponente.</w:t>
      </w:r>
    </w:p>
    <w:p w14:paraId="65B2FE37"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16.14</w:t>
      </w:r>
      <w:r w:rsidRPr="00305114">
        <w:rPr>
          <w:rFonts w:asciiTheme="minorHAnsi" w:hAnsiTheme="minorHAnsi" w:cstheme="minorHAnsi"/>
        </w:rPr>
        <w:tab/>
        <w:t>Não havendo expediente ou ocorrendo qualquer fato superveniente que impeça a realização do certame na data marcada, a sessão será automaticamente transferida para o primeiro dia útil subseqüente, no mesmo horário anteriormente estabelecido, desde que não haja comunicação do Pregoeiro em contrário.</w:t>
      </w:r>
    </w:p>
    <w:p w14:paraId="1ECF6E28"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16.15 </w:t>
      </w:r>
      <w:r w:rsidRPr="00305114">
        <w:rPr>
          <w:rFonts w:asciiTheme="minorHAnsi" w:hAnsiTheme="minorHAnsi" w:cstheme="minorHAnsi"/>
        </w:rPr>
        <w:tab/>
        <w:t>Os casos omissos neste Edital serão resolvidos pelo Pregoeiro, nos termos da legislação pertinente.</w:t>
      </w:r>
    </w:p>
    <w:p w14:paraId="16C1B6C5"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16.16 </w:t>
      </w:r>
      <w:r w:rsidRPr="00305114">
        <w:rPr>
          <w:rFonts w:asciiTheme="minorHAnsi" w:hAnsiTheme="minorHAnsi" w:cstheme="minorHAnsi"/>
        </w:rPr>
        <w:tab/>
        <w:t xml:space="preserve">As condições estabelecidas no edital e seus anexos vinculam as partes, e nos casos em que se encontram presentes os requisitos do Artigo 55 da Lei 8.666/93, há substituição do instrumento do contrato, na forma do artigo 62 da mesma Lei já mencionada. </w:t>
      </w:r>
    </w:p>
    <w:p w14:paraId="208D6CEC" w14:textId="25BA43D1"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16.17 </w:t>
      </w:r>
      <w:r w:rsidRPr="00305114">
        <w:rPr>
          <w:rFonts w:asciiTheme="minorHAnsi" w:hAnsiTheme="minorHAnsi" w:cstheme="minorHAnsi"/>
        </w:rPr>
        <w:tab/>
        <w:t>Atendida a conveniência administrativa, ficam os licitantes vencedores obrigados a aceitar, nas mesmas condições contratuais ou de fornecimento, os eventuais acréscimos ou supressões, em conformidade com o Artigo 65, seus parágrafos e incisos da Lei nº 8.666/93 com as alterações da Lei nº 8.883/94.</w:t>
      </w:r>
    </w:p>
    <w:p w14:paraId="75C87D5E" w14:textId="77777777" w:rsidR="00251817" w:rsidRPr="00305114" w:rsidRDefault="00251817" w:rsidP="00251817">
      <w:pPr>
        <w:rPr>
          <w:rFonts w:asciiTheme="minorHAnsi" w:hAnsiTheme="minorHAnsi" w:cstheme="minorHAnsi"/>
        </w:rPr>
      </w:pPr>
    </w:p>
    <w:p w14:paraId="6C986CE7" w14:textId="16690CC9" w:rsidR="00A512C5" w:rsidRPr="00305114" w:rsidRDefault="00A512C5" w:rsidP="00251817">
      <w:pPr>
        <w:rPr>
          <w:rFonts w:asciiTheme="minorHAnsi" w:hAnsiTheme="minorHAnsi" w:cstheme="minorHAnsi"/>
        </w:rPr>
      </w:pPr>
      <w:r w:rsidRPr="00305114">
        <w:rPr>
          <w:rFonts w:asciiTheme="minorHAnsi" w:hAnsiTheme="minorHAnsi" w:cstheme="minorHAnsi"/>
        </w:rPr>
        <w:t xml:space="preserve">Abdon Batista, </w:t>
      </w:r>
      <w:r w:rsidR="00DD58D5">
        <w:rPr>
          <w:rFonts w:asciiTheme="minorHAnsi" w:hAnsiTheme="minorHAnsi" w:cstheme="minorHAnsi"/>
        </w:rPr>
        <w:t>27 de abril</w:t>
      </w:r>
      <w:r w:rsidRPr="00305114">
        <w:rPr>
          <w:rFonts w:asciiTheme="minorHAnsi" w:hAnsiTheme="minorHAnsi" w:cstheme="minorHAnsi"/>
        </w:rPr>
        <w:t xml:space="preserve"> de 2021</w:t>
      </w:r>
    </w:p>
    <w:p w14:paraId="2E96CB96" w14:textId="78096719" w:rsidR="00A512C5" w:rsidRPr="00305114" w:rsidRDefault="00A512C5" w:rsidP="004F63F9">
      <w:pPr>
        <w:rPr>
          <w:rFonts w:asciiTheme="minorHAnsi" w:hAnsiTheme="minorHAnsi" w:cstheme="minorHAnsi"/>
        </w:rPr>
      </w:pPr>
    </w:p>
    <w:p w14:paraId="1BC5208C" w14:textId="747E6C01" w:rsidR="004F63F9" w:rsidRPr="00305114" w:rsidRDefault="004F63F9" w:rsidP="004F63F9">
      <w:pPr>
        <w:rPr>
          <w:rFonts w:asciiTheme="minorHAnsi" w:hAnsiTheme="minorHAnsi" w:cstheme="minorHAnsi"/>
        </w:rPr>
      </w:pPr>
    </w:p>
    <w:p w14:paraId="310257B4" w14:textId="3AEA0A8E" w:rsidR="004F63F9" w:rsidRPr="00305114" w:rsidRDefault="004F63F9" w:rsidP="004F63F9">
      <w:pPr>
        <w:rPr>
          <w:rFonts w:asciiTheme="minorHAnsi" w:hAnsiTheme="minorHAnsi" w:cstheme="minorHAnsi"/>
          <w:b/>
          <w:bCs/>
        </w:rPr>
      </w:pPr>
      <w:r w:rsidRPr="00305114">
        <w:rPr>
          <w:rFonts w:asciiTheme="minorHAnsi" w:hAnsiTheme="minorHAnsi" w:cstheme="minorHAnsi"/>
          <w:b/>
          <w:bCs/>
        </w:rPr>
        <w:t>Jadir Luiz de Souza</w:t>
      </w:r>
    </w:p>
    <w:p w14:paraId="3FA3BAF5" w14:textId="6F064A14" w:rsidR="004F63F9" w:rsidRPr="00305114" w:rsidRDefault="004F63F9" w:rsidP="004F63F9">
      <w:pPr>
        <w:rPr>
          <w:rFonts w:asciiTheme="minorHAnsi" w:hAnsiTheme="minorHAnsi" w:cstheme="minorHAnsi"/>
          <w:b/>
          <w:bCs/>
        </w:rPr>
      </w:pPr>
      <w:r w:rsidRPr="00305114">
        <w:rPr>
          <w:rFonts w:asciiTheme="minorHAnsi" w:hAnsiTheme="minorHAnsi" w:cstheme="minorHAnsi"/>
          <w:b/>
          <w:bCs/>
        </w:rPr>
        <w:t xml:space="preserve">Prefeito Municipal </w:t>
      </w:r>
    </w:p>
    <w:p w14:paraId="6A0D0218" w14:textId="77777777" w:rsidR="00A512C5" w:rsidRPr="00305114" w:rsidRDefault="00A512C5" w:rsidP="00A512C5">
      <w:pPr>
        <w:jc w:val="both"/>
        <w:rPr>
          <w:rFonts w:asciiTheme="minorHAnsi" w:hAnsiTheme="minorHAnsi" w:cstheme="minorHAnsi"/>
        </w:rPr>
      </w:pPr>
    </w:p>
    <w:p w14:paraId="1016534D" w14:textId="756E03F0" w:rsidR="00A512C5" w:rsidRPr="00305114" w:rsidRDefault="00A512C5" w:rsidP="00A512C5">
      <w:pPr>
        <w:jc w:val="both"/>
        <w:rPr>
          <w:rFonts w:asciiTheme="minorHAnsi" w:hAnsiTheme="minorHAnsi" w:cstheme="minorHAnsi"/>
        </w:rPr>
      </w:pPr>
      <w:r w:rsidRPr="00305114">
        <w:rPr>
          <w:rFonts w:asciiTheme="minorHAnsi" w:hAnsiTheme="minorHAnsi" w:cstheme="minorHAnsi"/>
        </w:rPr>
        <w:t> </w:t>
      </w:r>
    </w:p>
    <w:p w14:paraId="189A0208" w14:textId="674C997D" w:rsidR="005B496B" w:rsidRPr="00305114" w:rsidRDefault="005B496B" w:rsidP="00A512C5">
      <w:pPr>
        <w:jc w:val="both"/>
        <w:rPr>
          <w:rFonts w:asciiTheme="minorHAnsi" w:hAnsiTheme="minorHAnsi" w:cstheme="minorHAnsi"/>
        </w:rPr>
      </w:pPr>
    </w:p>
    <w:p w14:paraId="00A92D2D" w14:textId="7536C5E0" w:rsidR="005B496B" w:rsidRPr="00305114" w:rsidRDefault="005B496B" w:rsidP="00A512C5">
      <w:pPr>
        <w:jc w:val="both"/>
        <w:rPr>
          <w:rFonts w:asciiTheme="minorHAnsi" w:hAnsiTheme="minorHAnsi" w:cstheme="minorHAnsi"/>
        </w:rPr>
      </w:pPr>
    </w:p>
    <w:p w14:paraId="51521ADC" w14:textId="55DD524C" w:rsidR="005B496B" w:rsidRPr="00305114" w:rsidRDefault="005B496B" w:rsidP="00A512C5">
      <w:pPr>
        <w:jc w:val="both"/>
        <w:rPr>
          <w:rFonts w:asciiTheme="minorHAnsi" w:hAnsiTheme="minorHAnsi" w:cstheme="minorHAnsi"/>
        </w:rPr>
      </w:pPr>
    </w:p>
    <w:p w14:paraId="26AB086D" w14:textId="0A6EF6C6" w:rsidR="005B496B" w:rsidRPr="00305114" w:rsidRDefault="005B496B" w:rsidP="00A512C5">
      <w:pPr>
        <w:jc w:val="both"/>
        <w:rPr>
          <w:rFonts w:asciiTheme="minorHAnsi" w:hAnsiTheme="minorHAnsi" w:cstheme="minorHAnsi"/>
        </w:rPr>
      </w:pPr>
    </w:p>
    <w:p w14:paraId="5DFDADBE" w14:textId="67FF4B7B" w:rsidR="005B496B" w:rsidRPr="00305114" w:rsidRDefault="005B496B" w:rsidP="00A512C5">
      <w:pPr>
        <w:jc w:val="both"/>
        <w:rPr>
          <w:rFonts w:asciiTheme="minorHAnsi" w:hAnsiTheme="minorHAnsi" w:cstheme="minorHAnsi"/>
        </w:rPr>
      </w:pPr>
    </w:p>
    <w:p w14:paraId="47FF9862" w14:textId="3385B441" w:rsidR="005B496B" w:rsidRPr="00305114" w:rsidRDefault="005B496B" w:rsidP="00A512C5">
      <w:pPr>
        <w:jc w:val="both"/>
        <w:rPr>
          <w:rFonts w:asciiTheme="minorHAnsi" w:hAnsiTheme="minorHAnsi" w:cstheme="minorHAnsi"/>
        </w:rPr>
      </w:pPr>
    </w:p>
    <w:p w14:paraId="2B60F47C" w14:textId="41900ED7" w:rsidR="005B496B" w:rsidRPr="00305114" w:rsidRDefault="005B496B" w:rsidP="00A512C5">
      <w:pPr>
        <w:jc w:val="both"/>
        <w:rPr>
          <w:rFonts w:asciiTheme="minorHAnsi" w:hAnsiTheme="minorHAnsi" w:cstheme="minorHAnsi"/>
        </w:rPr>
      </w:pPr>
    </w:p>
    <w:p w14:paraId="4E96271F" w14:textId="7167A201" w:rsidR="005B496B" w:rsidRPr="00305114" w:rsidRDefault="005B496B" w:rsidP="00A512C5">
      <w:pPr>
        <w:jc w:val="both"/>
        <w:rPr>
          <w:rFonts w:asciiTheme="minorHAnsi" w:hAnsiTheme="minorHAnsi" w:cstheme="minorHAnsi"/>
        </w:rPr>
      </w:pPr>
    </w:p>
    <w:p w14:paraId="2FBF0716" w14:textId="4E7FA13F" w:rsidR="005B496B" w:rsidRPr="00305114" w:rsidRDefault="005B496B" w:rsidP="00A512C5">
      <w:pPr>
        <w:jc w:val="both"/>
        <w:rPr>
          <w:rFonts w:asciiTheme="minorHAnsi" w:hAnsiTheme="minorHAnsi" w:cstheme="minorHAnsi"/>
        </w:rPr>
      </w:pPr>
    </w:p>
    <w:p w14:paraId="1159C7F4" w14:textId="3C589BDB" w:rsidR="005B496B" w:rsidRPr="00305114" w:rsidRDefault="005B496B" w:rsidP="00A512C5">
      <w:pPr>
        <w:jc w:val="both"/>
        <w:rPr>
          <w:rFonts w:asciiTheme="minorHAnsi" w:hAnsiTheme="minorHAnsi" w:cstheme="minorHAnsi"/>
        </w:rPr>
      </w:pPr>
    </w:p>
    <w:p w14:paraId="2E5FED96" w14:textId="312A62D8" w:rsidR="005B496B" w:rsidRPr="00305114" w:rsidRDefault="005B496B" w:rsidP="00A512C5">
      <w:pPr>
        <w:jc w:val="both"/>
        <w:rPr>
          <w:rFonts w:asciiTheme="minorHAnsi" w:hAnsiTheme="minorHAnsi" w:cstheme="minorHAnsi"/>
        </w:rPr>
      </w:pPr>
    </w:p>
    <w:p w14:paraId="421EB9A8" w14:textId="2FC53CEC" w:rsidR="005B496B" w:rsidRPr="00305114" w:rsidRDefault="005B496B" w:rsidP="00A512C5">
      <w:pPr>
        <w:jc w:val="both"/>
        <w:rPr>
          <w:rFonts w:asciiTheme="minorHAnsi" w:hAnsiTheme="minorHAnsi" w:cstheme="minorHAnsi"/>
        </w:rPr>
      </w:pPr>
    </w:p>
    <w:p w14:paraId="3CBEE9E0" w14:textId="031EFC70" w:rsidR="005B496B" w:rsidRPr="00305114" w:rsidRDefault="005B496B" w:rsidP="00A512C5">
      <w:pPr>
        <w:jc w:val="both"/>
        <w:rPr>
          <w:rFonts w:asciiTheme="minorHAnsi" w:hAnsiTheme="minorHAnsi" w:cstheme="minorHAnsi"/>
        </w:rPr>
      </w:pPr>
    </w:p>
    <w:p w14:paraId="56C701CB" w14:textId="2B9CAFED" w:rsidR="005B496B" w:rsidRPr="00305114" w:rsidRDefault="005B496B" w:rsidP="00A512C5">
      <w:pPr>
        <w:jc w:val="both"/>
        <w:rPr>
          <w:rFonts w:asciiTheme="minorHAnsi" w:hAnsiTheme="minorHAnsi" w:cstheme="minorHAnsi"/>
        </w:rPr>
      </w:pPr>
    </w:p>
    <w:p w14:paraId="3515E626" w14:textId="242B0B7C" w:rsidR="005B496B" w:rsidRPr="00305114" w:rsidRDefault="005B496B" w:rsidP="00A512C5">
      <w:pPr>
        <w:jc w:val="both"/>
        <w:rPr>
          <w:rFonts w:asciiTheme="minorHAnsi" w:hAnsiTheme="minorHAnsi" w:cstheme="minorHAnsi"/>
        </w:rPr>
      </w:pPr>
    </w:p>
    <w:p w14:paraId="2264590F" w14:textId="7EB95316" w:rsidR="005B496B" w:rsidRPr="00305114" w:rsidRDefault="005B496B" w:rsidP="00A512C5">
      <w:pPr>
        <w:jc w:val="both"/>
        <w:rPr>
          <w:rFonts w:asciiTheme="minorHAnsi" w:hAnsiTheme="minorHAnsi" w:cstheme="minorHAnsi"/>
        </w:rPr>
      </w:pPr>
    </w:p>
    <w:p w14:paraId="26B56D80" w14:textId="1936A0BE" w:rsidR="005B496B" w:rsidRPr="00305114" w:rsidRDefault="005B496B" w:rsidP="00A512C5">
      <w:pPr>
        <w:jc w:val="both"/>
        <w:rPr>
          <w:rFonts w:asciiTheme="minorHAnsi" w:hAnsiTheme="minorHAnsi" w:cstheme="minorHAnsi"/>
        </w:rPr>
      </w:pPr>
    </w:p>
    <w:p w14:paraId="5FC1594F" w14:textId="178C260F" w:rsidR="005B496B" w:rsidRPr="00305114" w:rsidRDefault="005B496B" w:rsidP="00A512C5">
      <w:pPr>
        <w:jc w:val="both"/>
        <w:rPr>
          <w:rFonts w:asciiTheme="minorHAnsi" w:hAnsiTheme="minorHAnsi" w:cstheme="minorHAnsi"/>
        </w:rPr>
      </w:pPr>
    </w:p>
    <w:p w14:paraId="769CD8AD" w14:textId="7A314CC5" w:rsidR="005B496B" w:rsidRPr="00305114" w:rsidRDefault="005B496B" w:rsidP="00A512C5">
      <w:pPr>
        <w:jc w:val="both"/>
        <w:rPr>
          <w:rFonts w:asciiTheme="minorHAnsi" w:hAnsiTheme="minorHAnsi" w:cstheme="minorHAnsi"/>
        </w:rPr>
      </w:pPr>
    </w:p>
    <w:p w14:paraId="505B1F5F" w14:textId="52CF5873" w:rsidR="005B496B" w:rsidRPr="00305114" w:rsidRDefault="005B496B" w:rsidP="00A512C5">
      <w:pPr>
        <w:jc w:val="both"/>
        <w:rPr>
          <w:rFonts w:asciiTheme="minorHAnsi" w:hAnsiTheme="minorHAnsi" w:cstheme="minorHAnsi"/>
        </w:rPr>
      </w:pPr>
    </w:p>
    <w:p w14:paraId="778124EA" w14:textId="30722FDA" w:rsidR="005B496B" w:rsidRPr="00305114" w:rsidRDefault="005B496B" w:rsidP="00A512C5">
      <w:pPr>
        <w:jc w:val="both"/>
        <w:rPr>
          <w:rFonts w:asciiTheme="minorHAnsi" w:hAnsiTheme="minorHAnsi" w:cstheme="minorHAnsi"/>
        </w:rPr>
      </w:pPr>
    </w:p>
    <w:p w14:paraId="27A28800" w14:textId="21483E9F" w:rsidR="005B496B" w:rsidRPr="00305114" w:rsidRDefault="005B496B" w:rsidP="00A512C5">
      <w:pPr>
        <w:jc w:val="both"/>
        <w:rPr>
          <w:rFonts w:asciiTheme="minorHAnsi" w:hAnsiTheme="minorHAnsi" w:cstheme="minorHAnsi"/>
        </w:rPr>
      </w:pPr>
    </w:p>
    <w:p w14:paraId="6B970C56" w14:textId="1CC13063" w:rsidR="005B496B" w:rsidRPr="00305114" w:rsidRDefault="005B496B" w:rsidP="00A512C5">
      <w:pPr>
        <w:jc w:val="both"/>
        <w:rPr>
          <w:rFonts w:asciiTheme="minorHAnsi" w:hAnsiTheme="minorHAnsi" w:cstheme="minorHAnsi"/>
        </w:rPr>
      </w:pPr>
    </w:p>
    <w:p w14:paraId="3A6A043B" w14:textId="1031231A" w:rsidR="005B496B" w:rsidRPr="00305114" w:rsidRDefault="005B496B" w:rsidP="00A512C5">
      <w:pPr>
        <w:jc w:val="both"/>
        <w:rPr>
          <w:rFonts w:asciiTheme="minorHAnsi" w:hAnsiTheme="minorHAnsi" w:cstheme="minorHAnsi"/>
        </w:rPr>
      </w:pPr>
    </w:p>
    <w:p w14:paraId="57F17075" w14:textId="1F16B652" w:rsidR="0015192F" w:rsidRDefault="00A512C5" w:rsidP="00292CD8">
      <w:pPr>
        <w:rPr>
          <w:rFonts w:asciiTheme="minorHAnsi" w:hAnsiTheme="minorHAnsi" w:cstheme="minorHAnsi"/>
          <w:b/>
          <w:bCs/>
          <w:highlight w:val="green"/>
        </w:rPr>
      </w:pPr>
      <w:r w:rsidRPr="00305114">
        <w:rPr>
          <w:rFonts w:asciiTheme="minorHAnsi" w:hAnsiTheme="minorHAnsi" w:cstheme="minorHAnsi"/>
          <w:b/>
          <w:bCs/>
        </w:rPr>
        <w:t>ANEXO 01</w:t>
      </w:r>
    </w:p>
    <w:p w14:paraId="2334C9F4" w14:textId="77777777" w:rsidR="00DD58D5" w:rsidRPr="00DD58D5" w:rsidRDefault="00DD58D5" w:rsidP="00DD58D5">
      <w:pPr>
        <w:rPr>
          <w:rFonts w:asciiTheme="minorHAnsi" w:hAnsiTheme="minorHAnsi" w:cstheme="minorHAnsi"/>
          <w:b/>
          <w:bCs/>
        </w:rPr>
      </w:pPr>
      <w:r w:rsidRPr="00DD58D5">
        <w:rPr>
          <w:rFonts w:asciiTheme="minorHAnsi" w:hAnsiTheme="minorHAnsi" w:cstheme="minorHAnsi"/>
          <w:b/>
          <w:bCs/>
        </w:rPr>
        <w:t>TERMO DE REFERÊNCIA</w:t>
      </w:r>
    </w:p>
    <w:p w14:paraId="3B345CE6" w14:textId="77777777" w:rsidR="00DD58D5" w:rsidRPr="00DD58D5" w:rsidRDefault="00DD58D5" w:rsidP="00DD58D5">
      <w:pPr>
        <w:rPr>
          <w:rFonts w:asciiTheme="minorHAnsi" w:hAnsiTheme="minorHAnsi" w:cstheme="minorHAnsi"/>
          <w:b/>
          <w:bCs/>
        </w:rPr>
      </w:pPr>
    </w:p>
    <w:p w14:paraId="47DC4E90" w14:textId="455D3C62" w:rsidR="00DD58D5" w:rsidRPr="00DD58D5" w:rsidRDefault="00DD58D5" w:rsidP="00DD58D5">
      <w:pPr>
        <w:jc w:val="left"/>
        <w:rPr>
          <w:rFonts w:asciiTheme="minorHAnsi" w:hAnsiTheme="minorHAnsi" w:cstheme="minorHAnsi"/>
          <w:b/>
          <w:bCs/>
        </w:rPr>
      </w:pPr>
      <w:r w:rsidRPr="00DD58D5">
        <w:rPr>
          <w:rFonts w:asciiTheme="minorHAnsi" w:hAnsiTheme="minorHAnsi" w:cstheme="minorHAnsi"/>
          <w:b/>
          <w:bCs/>
        </w:rPr>
        <w:t>OBJETO</w:t>
      </w:r>
    </w:p>
    <w:p w14:paraId="69BECEB7" w14:textId="24E25837" w:rsidR="00DD58D5" w:rsidRDefault="00DD58D5" w:rsidP="00DD58D5">
      <w:pPr>
        <w:jc w:val="left"/>
        <w:rPr>
          <w:rFonts w:asciiTheme="minorHAnsi" w:hAnsiTheme="minorHAnsi" w:cstheme="minorHAnsi"/>
        </w:rPr>
      </w:pPr>
      <w:r w:rsidRPr="00DD58D5">
        <w:rPr>
          <w:rFonts w:asciiTheme="minorHAnsi" w:hAnsiTheme="minorHAnsi" w:cstheme="minorHAnsi"/>
        </w:rPr>
        <w:t>REGISTRO DE PREÇOS PARA AQUISIÇÃO DE PNEUS PARA VEICULOS DA FROTA MUNICIPAL.</w:t>
      </w:r>
    </w:p>
    <w:p w14:paraId="1A5EFCF1" w14:textId="77777777" w:rsidR="00292CD8" w:rsidRPr="00DD58D5" w:rsidRDefault="00292CD8" w:rsidP="00DD58D5">
      <w:pPr>
        <w:jc w:val="left"/>
        <w:rPr>
          <w:rFonts w:asciiTheme="minorHAnsi" w:hAnsiTheme="minorHAnsi" w:cstheme="minorHAnsi"/>
        </w:rPr>
      </w:pPr>
    </w:p>
    <w:p w14:paraId="0C4EAD15" w14:textId="77777777" w:rsidR="00DD58D5" w:rsidRPr="00DD58D5" w:rsidRDefault="00DD58D5" w:rsidP="00DD58D5">
      <w:pPr>
        <w:jc w:val="both"/>
        <w:rPr>
          <w:rFonts w:asciiTheme="minorHAnsi" w:hAnsiTheme="minorHAnsi" w:cstheme="minorHAnsi"/>
          <w:b/>
          <w:bCs/>
        </w:rPr>
      </w:pPr>
      <w:r w:rsidRPr="00DD58D5">
        <w:rPr>
          <w:rFonts w:asciiTheme="minorHAnsi" w:hAnsiTheme="minorHAnsi" w:cstheme="minorHAnsi"/>
          <w:b/>
          <w:bCs/>
        </w:rPr>
        <w:t>JUSTIFICATIVA</w:t>
      </w:r>
    </w:p>
    <w:p w14:paraId="1CF4C292" w14:textId="77777777" w:rsidR="00DD58D5" w:rsidRPr="00DD58D5" w:rsidRDefault="00DD58D5" w:rsidP="00DD58D5">
      <w:pPr>
        <w:jc w:val="both"/>
        <w:rPr>
          <w:rFonts w:asciiTheme="minorHAnsi" w:hAnsiTheme="minorHAnsi" w:cstheme="minorHAnsi"/>
        </w:rPr>
      </w:pPr>
      <w:r w:rsidRPr="00DD58D5">
        <w:rPr>
          <w:rFonts w:asciiTheme="minorHAnsi" w:hAnsiTheme="minorHAnsi" w:cstheme="minorHAnsi"/>
        </w:rPr>
        <w:t>A realização do processo licitatório para aquisição do objeto, se justifica tendo em vista o interesse público na aquisição do produto para a prevenção e perfeito funcionamento das maquinas pertencentes a frota municipal, a fim de garantir a segurança e atendimento as necessidades da população.</w:t>
      </w:r>
    </w:p>
    <w:p w14:paraId="74D90AEA" w14:textId="77777777" w:rsidR="00DD58D5" w:rsidRPr="00DD58D5" w:rsidRDefault="00DD58D5" w:rsidP="00DD58D5">
      <w:pPr>
        <w:jc w:val="both"/>
        <w:rPr>
          <w:rFonts w:asciiTheme="minorHAnsi" w:hAnsiTheme="minorHAnsi" w:cstheme="minorHAnsi"/>
          <w:b/>
          <w:bCs/>
        </w:rPr>
      </w:pPr>
    </w:p>
    <w:p w14:paraId="4584B5D5" w14:textId="77777777" w:rsidR="00DD58D5" w:rsidRPr="00DD58D5" w:rsidRDefault="00DD58D5" w:rsidP="00DD58D5">
      <w:pPr>
        <w:jc w:val="both"/>
        <w:rPr>
          <w:rFonts w:asciiTheme="minorHAnsi" w:hAnsiTheme="minorHAnsi" w:cstheme="minorHAnsi"/>
          <w:b/>
          <w:bCs/>
        </w:rPr>
      </w:pPr>
      <w:r w:rsidRPr="00DD58D5">
        <w:rPr>
          <w:rFonts w:asciiTheme="minorHAnsi" w:hAnsiTheme="minorHAnsi" w:cstheme="minorHAnsi"/>
          <w:b/>
          <w:bCs/>
        </w:rPr>
        <w:t>ESPECIFCAÇÃO DO BEM OU SERVIÇO</w:t>
      </w:r>
    </w:p>
    <w:p w14:paraId="3A445A30" w14:textId="77777777" w:rsidR="00DD58D5" w:rsidRPr="00DD58D5" w:rsidRDefault="00DD58D5" w:rsidP="00DD58D5">
      <w:pPr>
        <w:jc w:val="both"/>
        <w:rPr>
          <w:rFonts w:asciiTheme="minorHAnsi" w:hAnsiTheme="minorHAnsi" w:cstheme="minorHAnsi"/>
        </w:rPr>
      </w:pPr>
      <w:r w:rsidRPr="00DD58D5">
        <w:rPr>
          <w:rFonts w:asciiTheme="minorHAnsi" w:hAnsiTheme="minorHAnsi" w:cstheme="minorHAnsi"/>
        </w:rPr>
        <w:t>Fornecimento de pneus para frota de maquinas municipal conforme descrição abaixo.</w:t>
      </w:r>
    </w:p>
    <w:p w14:paraId="6B44B688" w14:textId="77777777" w:rsidR="00DD58D5" w:rsidRPr="00DD58D5" w:rsidRDefault="00DD58D5" w:rsidP="00DD58D5">
      <w:pPr>
        <w:jc w:val="both"/>
        <w:rPr>
          <w:rFonts w:asciiTheme="minorHAnsi" w:hAnsiTheme="minorHAnsi" w:cstheme="minorHAnsi"/>
        </w:rPr>
      </w:pPr>
    </w:p>
    <w:tbl>
      <w:tblPr>
        <w:tblStyle w:val="Tabelacomgrade"/>
        <w:tblW w:w="0" w:type="auto"/>
        <w:tblInd w:w="986" w:type="dxa"/>
        <w:tblLook w:val="04A0" w:firstRow="1" w:lastRow="0" w:firstColumn="1" w:lastColumn="0" w:noHBand="0" w:noVBand="1"/>
      </w:tblPr>
      <w:tblGrid>
        <w:gridCol w:w="680"/>
        <w:gridCol w:w="1300"/>
        <w:gridCol w:w="3628"/>
        <w:gridCol w:w="1443"/>
        <w:gridCol w:w="1443"/>
      </w:tblGrid>
      <w:tr w:rsidR="00292CD8" w:rsidRPr="00292CD8" w14:paraId="2C515563" w14:textId="77777777" w:rsidTr="00292CD8">
        <w:tc>
          <w:tcPr>
            <w:tcW w:w="680" w:type="dxa"/>
            <w:tcBorders>
              <w:top w:val="single" w:sz="4" w:space="0" w:color="auto"/>
              <w:left w:val="single" w:sz="4" w:space="0" w:color="auto"/>
              <w:bottom w:val="single" w:sz="4" w:space="0" w:color="auto"/>
              <w:right w:val="single" w:sz="4" w:space="0" w:color="auto"/>
            </w:tcBorders>
            <w:hideMark/>
          </w:tcPr>
          <w:p w14:paraId="0AF1C6AC"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Item</w:t>
            </w:r>
          </w:p>
        </w:tc>
        <w:tc>
          <w:tcPr>
            <w:tcW w:w="1300" w:type="dxa"/>
            <w:tcBorders>
              <w:top w:val="single" w:sz="4" w:space="0" w:color="auto"/>
              <w:left w:val="single" w:sz="4" w:space="0" w:color="auto"/>
              <w:bottom w:val="single" w:sz="4" w:space="0" w:color="auto"/>
              <w:right w:val="single" w:sz="4" w:space="0" w:color="auto"/>
            </w:tcBorders>
            <w:hideMark/>
          </w:tcPr>
          <w:p w14:paraId="785F5F0A"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Quantidade</w:t>
            </w:r>
          </w:p>
        </w:tc>
        <w:tc>
          <w:tcPr>
            <w:tcW w:w="3628" w:type="dxa"/>
            <w:tcBorders>
              <w:top w:val="single" w:sz="4" w:space="0" w:color="auto"/>
              <w:left w:val="single" w:sz="4" w:space="0" w:color="auto"/>
              <w:bottom w:val="single" w:sz="4" w:space="0" w:color="auto"/>
              <w:right w:val="single" w:sz="4" w:space="0" w:color="auto"/>
            </w:tcBorders>
            <w:hideMark/>
          </w:tcPr>
          <w:p w14:paraId="7DCE096D"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Descrição</w:t>
            </w:r>
          </w:p>
        </w:tc>
        <w:tc>
          <w:tcPr>
            <w:tcW w:w="1443" w:type="dxa"/>
            <w:tcBorders>
              <w:top w:val="single" w:sz="4" w:space="0" w:color="auto"/>
              <w:left w:val="single" w:sz="4" w:space="0" w:color="auto"/>
              <w:bottom w:val="single" w:sz="4" w:space="0" w:color="auto"/>
              <w:right w:val="single" w:sz="4" w:space="0" w:color="auto"/>
            </w:tcBorders>
            <w:hideMark/>
          </w:tcPr>
          <w:p w14:paraId="644C921B"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Valor un</w:t>
            </w:r>
          </w:p>
        </w:tc>
        <w:tc>
          <w:tcPr>
            <w:tcW w:w="1443" w:type="dxa"/>
            <w:tcBorders>
              <w:top w:val="single" w:sz="4" w:space="0" w:color="auto"/>
              <w:left w:val="single" w:sz="4" w:space="0" w:color="auto"/>
              <w:bottom w:val="single" w:sz="4" w:space="0" w:color="auto"/>
              <w:right w:val="single" w:sz="4" w:space="0" w:color="auto"/>
            </w:tcBorders>
            <w:hideMark/>
          </w:tcPr>
          <w:p w14:paraId="688E0B38"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Valor total</w:t>
            </w:r>
          </w:p>
        </w:tc>
      </w:tr>
      <w:tr w:rsidR="00292CD8" w:rsidRPr="00292CD8" w14:paraId="3E4FC0BF" w14:textId="77777777" w:rsidTr="00292CD8">
        <w:tc>
          <w:tcPr>
            <w:tcW w:w="680" w:type="dxa"/>
            <w:tcBorders>
              <w:top w:val="single" w:sz="4" w:space="0" w:color="auto"/>
              <w:left w:val="single" w:sz="4" w:space="0" w:color="auto"/>
              <w:bottom w:val="single" w:sz="4" w:space="0" w:color="auto"/>
              <w:right w:val="single" w:sz="4" w:space="0" w:color="auto"/>
            </w:tcBorders>
            <w:hideMark/>
          </w:tcPr>
          <w:p w14:paraId="47457BF9"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01</w:t>
            </w:r>
          </w:p>
        </w:tc>
        <w:tc>
          <w:tcPr>
            <w:tcW w:w="1300" w:type="dxa"/>
            <w:tcBorders>
              <w:top w:val="single" w:sz="4" w:space="0" w:color="auto"/>
              <w:left w:val="single" w:sz="4" w:space="0" w:color="auto"/>
              <w:bottom w:val="single" w:sz="4" w:space="0" w:color="auto"/>
              <w:right w:val="single" w:sz="4" w:space="0" w:color="auto"/>
            </w:tcBorders>
            <w:hideMark/>
          </w:tcPr>
          <w:p w14:paraId="4FB1E476"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12</w:t>
            </w:r>
          </w:p>
        </w:tc>
        <w:tc>
          <w:tcPr>
            <w:tcW w:w="3628" w:type="dxa"/>
            <w:tcBorders>
              <w:top w:val="single" w:sz="4" w:space="0" w:color="auto"/>
              <w:left w:val="single" w:sz="4" w:space="0" w:color="auto"/>
              <w:bottom w:val="single" w:sz="4" w:space="0" w:color="auto"/>
              <w:right w:val="single" w:sz="4" w:space="0" w:color="auto"/>
            </w:tcBorders>
          </w:tcPr>
          <w:p w14:paraId="76965702" w14:textId="77777777" w:rsidR="00292CD8" w:rsidRPr="00292CD8" w:rsidRDefault="00292CD8" w:rsidP="00292CD8">
            <w:pPr>
              <w:jc w:val="both"/>
              <w:rPr>
                <w:rFonts w:asciiTheme="minorHAnsi" w:hAnsiTheme="minorHAnsi" w:cstheme="minorHAnsi"/>
                <w:sz w:val="22"/>
                <w:szCs w:val="22"/>
              </w:rPr>
            </w:pPr>
            <w:r w:rsidRPr="00292CD8">
              <w:rPr>
                <w:rFonts w:asciiTheme="minorHAnsi" w:hAnsiTheme="minorHAnsi" w:cstheme="minorHAnsi"/>
                <w:sz w:val="22"/>
                <w:szCs w:val="22"/>
              </w:rPr>
              <w:t>PNEU 17.5-25 L-3 PNEUS PARA MOTONIVELADORA, NACIONAL, TIPO DIAGONAL OU CONVENCIONAL, COM 20 LONAS, E GARANTIA DE 5 ANOS CONTRA DEFEITO  FABRICAÇÃO. APROVADO PELO INMETRO.</w:t>
            </w:r>
          </w:p>
          <w:p w14:paraId="0094E742" w14:textId="77777777" w:rsidR="00292CD8" w:rsidRPr="00292CD8" w:rsidRDefault="00292CD8" w:rsidP="00292CD8">
            <w:pPr>
              <w:jc w:val="both"/>
              <w:rPr>
                <w:rFonts w:asciiTheme="minorHAnsi" w:hAnsiTheme="minorHAnsi" w:cstheme="minorHAnsi"/>
                <w:sz w:val="22"/>
                <w:szCs w:val="22"/>
              </w:rPr>
            </w:pPr>
          </w:p>
        </w:tc>
        <w:tc>
          <w:tcPr>
            <w:tcW w:w="1443" w:type="dxa"/>
            <w:tcBorders>
              <w:top w:val="single" w:sz="4" w:space="0" w:color="auto"/>
              <w:left w:val="single" w:sz="4" w:space="0" w:color="auto"/>
              <w:bottom w:val="single" w:sz="4" w:space="0" w:color="auto"/>
              <w:right w:val="single" w:sz="4" w:space="0" w:color="auto"/>
            </w:tcBorders>
            <w:hideMark/>
          </w:tcPr>
          <w:p w14:paraId="6B788872"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R$ 5.074,00</w:t>
            </w:r>
          </w:p>
        </w:tc>
        <w:tc>
          <w:tcPr>
            <w:tcW w:w="1443" w:type="dxa"/>
            <w:tcBorders>
              <w:top w:val="single" w:sz="4" w:space="0" w:color="auto"/>
              <w:left w:val="single" w:sz="4" w:space="0" w:color="auto"/>
              <w:bottom w:val="single" w:sz="4" w:space="0" w:color="auto"/>
              <w:right w:val="single" w:sz="4" w:space="0" w:color="auto"/>
            </w:tcBorders>
            <w:hideMark/>
          </w:tcPr>
          <w:p w14:paraId="0A176379"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R$60.888,00</w:t>
            </w:r>
          </w:p>
        </w:tc>
      </w:tr>
      <w:tr w:rsidR="00292CD8" w:rsidRPr="00292CD8" w14:paraId="40BE16FE" w14:textId="77777777" w:rsidTr="00292CD8">
        <w:tc>
          <w:tcPr>
            <w:tcW w:w="680" w:type="dxa"/>
            <w:tcBorders>
              <w:top w:val="single" w:sz="4" w:space="0" w:color="auto"/>
              <w:left w:val="single" w:sz="4" w:space="0" w:color="auto"/>
              <w:bottom w:val="single" w:sz="4" w:space="0" w:color="auto"/>
              <w:right w:val="single" w:sz="4" w:space="0" w:color="auto"/>
            </w:tcBorders>
            <w:hideMark/>
          </w:tcPr>
          <w:p w14:paraId="14A2242D"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02</w:t>
            </w:r>
          </w:p>
        </w:tc>
        <w:tc>
          <w:tcPr>
            <w:tcW w:w="1300" w:type="dxa"/>
            <w:tcBorders>
              <w:top w:val="single" w:sz="4" w:space="0" w:color="auto"/>
              <w:left w:val="single" w:sz="4" w:space="0" w:color="auto"/>
              <w:bottom w:val="single" w:sz="4" w:space="0" w:color="auto"/>
              <w:right w:val="single" w:sz="4" w:space="0" w:color="auto"/>
            </w:tcBorders>
            <w:hideMark/>
          </w:tcPr>
          <w:p w14:paraId="2B527C16"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25</w:t>
            </w:r>
          </w:p>
        </w:tc>
        <w:tc>
          <w:tcPr>
            <w:tcW w:w="3628" w:type="dxa"/>
            <w:tcBorders>
              <w:top w:val="single" w:sz="4" w:space="0" w:color="auto"/>
              <w:left w:val="single" w:sz="4" w:space="0" w:color="auto"/>
              <w:bottom w:val="single" w:sz="4" w:space="0" w:color="auto"/>
              <w:right w:val="single" w:sz="4" w:space="0" w:color="auto"/>
            </w:tcBorders>
            <w:hideMark/>
          </w:tcPr>
          <w:p w14:paraId="166F1224" w14:textId="77777777" w:rsidR="00292CD8" w:rsidRPr="00292CD8" w:rsidRDefault="00292CD8" w:rsidP="00292CD8">
            <w:pPr>
              <w:jc w:val="both"/>
              <w:rPr>
                <w:rFonts w:asciiTheme="minorHAnsi" w:hAnsiTheme="minorHAnsi" w:cstheme="minorHAnsi"/>
                <w:sz w:val="22"/>
                <w:szCs w:val="22"/>
              </w:rPr>
            </w:pPr>
            <w:r w:rsidRPr="00292CD8">
              <w:rPr>
                <w:rFonts w:asciiTheme="minorHAnsi" w:hAnsiTheme="minorHAnsi" w:cstheme="minorHAnsi"/>
                <w:sz w:val="22"/>
                <w:szCs w:val="22"/>
                <w:shd w:val="clear" w:color="auto" w:fill="FFFFFF"/>
              </w:rPr>
              <w:t>PNEU 1000R20 TIPO RADIAL, DESENHO DIRECIONAL OU EIXO LIVRE, PARA UTILIZAÇÃO EM SERVIÇO MISTO, COM AS SEGUINTES ESPECIFICAÇÕES MÍNIMAS: ÍNDICE DE CARGA 146, ÍNDICE DE VELOCIDADE K, PROFUNDIDADE DO SULCO DE 18MM, APROVADO PELO INMETRO, GARANTIA DE 5 ANOS CONTRA DEFEITOS DE FABRICAÇÃO.</w:t>
            </w:r>
          </w:p>
        </w:tc>
        <w:tc>
          <w:tcPr>
            <w:tcW w:w="1443" w:type="dxa"/>
            <w:tcBorders>
              <w:top w:val="single" w:sz="4" w:space="0" w:color="auto"/>
              <w:left w:val="single" w:sz="4" w:space="0" w:color="auto"/>
              <w:bottom w:val="single" w:sz="4" w:space="0" w:color="auto"/>
              <w:right w:val="single" w:sz="4" w:space="0" w:color="auto"/>
            </w:tcBorders>
            <w:hideMark/>
          </w:tcPr>
          <w:p w14:paraId="3E17A0C2"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2.142,40</w:t>
            </w:r>
          </w:p>
        </w:tc>
        <w:tc>
          <w:tcPr>
            <w:tcW w:w="1443" w:type="dxa"/>
            <w:tcBorders>
              <w:top w:val="single" w:sz="4" w:space="0" w:color="auto"/>
              <w:left w:val="single" w:sz="4" w:space="0" w:color="auto"/>
              <w:bottom w:val="single" w:sz="4" w:space="0" w:color="auto"/>
              <w:right w:val="single" w:sz="4" w:space="0" w:color="auto"/>
            </w:tcBorders>
            <w:hideMark/>
          </w:tcPr>
          <w:p w14:paraId="2B7EF65D"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53.560,00</w:t>
            </w:r>
          </w:p>
        </w:tc>
      </w:tr>
      <w:tr w:rsidR="00292CD8" w:rsidRPr="00292CD8" w14:paraId="58BB2474" w14:textId="77777777" w:rsidTr="00292CD8">
        <w:tc>
          <w:tcPr>
            <w:tcW w:w="680" w:type="dxa"/>
            <w:tcBorders>
              <w:top w:val="single" w:sz="4" w:space="0" w:color="auto"/>
              <w:left w:val="single" w:sz="4" w:space="0" w:color="auto"/>
              <w:bottom w:val="single" w:sz="4" w:space="0" w:color="auto"/>
              <w:right w:val="single" w:sz="4" w:space="0" w:color="auto"/>
            </w:tcBorders>
            <w:hideMark/>
          </w:tcPr>
          <w:p w14:paraId="5784D382"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03</w:t>
            </w:r>
          </w:p>
        </w:tc>
        <w:tc>
          <w:tcPr>
            <w:tcW w:w="1300" w:type="dxa"/>
            <w:tcBorders>
              <w:top w:val="single" w:sz="4" w:space="0" w:color="auto"/>
              <w:left w:val="single" w:sz="4" w:space="0" w:color="auto"/>
              <w:bottom w:val="single" w:sz="4" w:space="0" w:color="auto"/>
              <w:right w:val="single" w:sz="4" w:space="0" w:color="auto"/>
            </w:tcBorders>
            <w:hideMark/>
          </w:tcPr>
          <w:p w14:paraId="1DB2F5C6"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25</w:t>
            </w:r>
          </w:p>
        </w:tc>
        <w:tc>
          <w:tcPr>
            <w:tcW w:w="3628" w:type="dxa"/>
            <w:tcBorders>
              <w:top w:val="single" w:sz="4" w:space="0" w:color="auto"/>
              <w:left w:val="single" w:sz="4" w:space="0" w:color="auto"/>
              <w:bottom w:val="single" w:sz="4" w:space="0" w:color="auto"/>
              <w:right w:val="single" w:sz="4" w:space="0" w:color="auto"/>
            </w:tcBorders>
            <w:hideMark/>
          </w:tcPr>
          <w:p w14:paraId="758B74B5" w14:textId="77777777" w:rsidR="00292CD8" w:rsidRPr="00292CD8" w:rsidRDefault="00292CD8" w:rsidP="00292CD8">
            <w:pPr>
              <w:jc w:val="both"/>
              <w:rPr>
                <w:rFonts w:asciiTheme="minorHAnsi" w:hAnsiTheme="minorHAnsi" w:cstheme="minorHAnsi"/>
                <w:sz w:val="22"/>
                <w:szCs w:val="22"/>
                <w:shd w:val="clear" w:color="auto" w:fill="FFFFFF"/>
              </w:rPr>
            </w:pPr>
            <w:r w:rsidRPr="00292CD8">
              <w:rPr>
                <w:rFonts w:asciiTheme="minorHAnsi" w:hAnsiTheme="minorHAnsi" w:cstheme="minorHAnsi"/>
                <w:sz w:val="22"/>
                <w:szCs w:val="22"/>
                <w:shd w:val="clear" w:color="auto" w:fill="FFFFFF"/>
              </w:rPr>
              <w:t xml:space="preserve">PNEU 275/80R22.5 TIPO RADIAL, DESENHO DIRECIONAL OU EIXO LIVRE, PARA UTILIZAÇÃO EM SERVIÇO MISTO, COM AS SEGUINTES ESPECIFICAÇÕES MÍNIMAS: ÍNDICE DE CARGA 149, ÍNDICE DE VELOCIDADE K, PROFUNDIDADE DO SULCO DE 18 MM, APROVADO PELO INMETRO, GARANTIA DE 5 ANOS CONTRA DEFEITOS DE FABRICAÇÃO. </w:t>
            </w:r>
          </w:p>
        </w:tc>
        <w:tc>
          <w:tcPr>
            <w:tcW w:w="1443" w:type="dxa"/>
            <w:tcBorders>
              <w:top w:val="single" w:sz="4" w:space="0" w:color="auto"/>
              <w:left w:val="single" w:sz="4" w:space="0" w:color="auto"/>
              <w:bottom w:val="single" w:sz="4" w:space="0" w:color="auto"/>
              <w:right w:val="single" w:sz="4" w:space="0" w:color="auto"/>
            </w:tcBorders>
            <w:hideMark/>
          </w:tcPr>
          <w:p w14:paraId="02094469"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2279,00</w:t>
            </w:r>
          </w:p>
        </w:tc>
        <w:tc>
          <w:tcPr>
            <w:tcW w:w="1443" w:type="dxa"/>
            <w:tcBorders>
              <w:top w:val="single" w:sz="4" w:space="0" w:color="auto"/>
              <w:left w:val="single" w:sz="4" w:space="0" w:color="auto"/>
              <w:bottom w:val="single" w:sz="4" w:space="0" w:color="auto"/>
              <w:right w:val="single" w:sz="4" w:space="0" w:color="auto"/>
            </w:tcBorders>
            <w:hideMark/>
          </w:tcPr>
          <w:p w14:paraId="38921EFA" w14:textId="77777777" w:rsidR="00292CD8" w:rsidRPr="00292CD8" w:rsidRDefault="00292CD8">
            <w:pPr>
              <w:rPr>
                <w:rFonts w:asciiTheme="minorHAnsi" w:hAnsiTheme="minorHAnsi" w:cstheme="minorHAnsi"/>
                <w:sz w:val="22"/>
                <w:szCs w:val="22"/>
              </w:rPr>
            </w:pPr>
            <w:r w:rsidRPr="00292CD8">
              <w:rPr>
                <w:rFonts w:asciiTheme="minorHAnsi" w:hAnsiTheme="minorHAnsi" w:cstheme="minorHAnsi"/>
                <w:sz w:val="22"/>
                <w:szCs w:val="22"/>
              </w:rPr>
              <w:t>56.975,00</w:t>
            </w:r>
          </w:p>
        </w:tc>
      </w:tr>
    </w:tbl>
    <w:p w14:paraId="23EAA648" w14:textId="77777777" w:rsidR="00DD58D5" w:rsidRPr="00DD58D5" w:rsidRDefault="00DD58D5" w:rsidP="00DD58D5">
      <w:pPr>
        <w:jc w:val="both"/>
        <w:rPr>
          <w:rFonts w:asciiTheme="minorHAnsi" w:hAnsiTheme="minorHAnsi" w:cstheme="minorHAnsi"/>
        </w:rPr>
      </w:pPr>
    </w:p>
    <w:p w14:paraId="7BF9D226" w14:textId="77777777" w:rsidR="00DD58D5" w:rsidRPr="00DD58D5" w:rsidRDefault="00DD58D5" w:rsidP="00DD58D5">
      <w:pPr>
        <w:jc w:val="both"/>
        <w:rPr>
          <w:rFonts w:asciiTheme="minorHAnsi" w:hAnsiTheme="minorHAnsi" w:cstheme="minorHAnsi"/>
        </w:rPr>
      </w:pPr>
      <w:r w:rsidRPr="00DD58D5">
        <w:rPr>
          <w:rFonts w:asciiTheme="minorHAnsi" w:hAnsiTheme="minorHAnsi" w:cstheme="minorHAnsi"/>
        </w:rPr>
        <w:t>Somente serão aceitos pneus novos, não podendo ser recapados, recauchutados ou remodelados.</w:t>
      </w:r>
    </w:p>
    <w:p w14:paraId="39FFEC46" w14:textId="77777777" w:rsidR="00DD58D5" w:rsidRPr="00DD58D5" w:rsidRDefault="00DD58D5" w:rsidP="00DD58D5">
      <w:pPr>
        <w:jc w:val="both"/>
        <w:rPr>
          <w:rFonts w:asciiTheme="minorHAnsi" w:hAnsiTheme="minorHAnsi" w:cstheme="minorHAnsi"/>
        </w:rPr>
      </w:pPr>
      <w:r w:rsidRPr="00DD58D5">
        <w:rPr>
          <w:rFonts w:asciiTheme="minorHAnsi" w:hAnsiTheme="minorHAnsi" w:cstheme="minorHAnsi"/>
        </w:rPr>
        <w:t>Os pneus devem obedecer aos termos, critério e diretrizes estabelecidos pelo Inmetro.</w:t>
      </w:r>
    </w:p>
    <w:p w14:paraId="2A1805A2" w14:textId="77777777" w:rsidR="00DD58D5" w:rsidRPr="00DD58D5" w:rsidRDefault="00DD58D5" w:rsidP="00DD58D5">
      <w:pPr>
        <w:jc w:val="both"/>
        <w:rPr>
          <w:rFonts w:asciiTheme="minorHAnsi" w:hAnsiTheme="minorHAnsi" w:cstheme="minorHAnsi"/>
        </w:rPr>
      </w:pPr>
      <w:r w:rsidRPr="00DD58D5">
        <w:rPr>
          <w:rFonts w:asciiTheme="minorHAnsi" w:hAnsiTheme="minorHAnsi" w:cstheme="minorHAnsi"/>
        </w:rPr>
        <w:t>Todos os pneus deverão ter no máximo (1 ano) de fabricação até o presente momento do recebimento definitivo dos mesmos.</w:t>
      </w:r>
    </w:p>
    <w:p w14:paraId="769CE746" w14:textId="77777777" w:rsidR="00DD58D5" w:rsidRPr="00DD58D5" w:rsidRDefault="00DD58D5" w:rsidP="00DD58D5">
      <w:pPr>
        <w:jc w:val="both"/>
        <w:rPr>
          <w:rFonts w:asciiTheme="minorHAnsi" w:hAnsiTheme="minorHAnsi" w:cstheme="minorHAnsi"/>
        </w:rPr>
      </w:pPr>
    </w:p>
    <w:p w14:paraId="7C6156F2" w14:textId="77777777" w:rsidR="00DD58D5" w:rsidRPr="00DD58D5" w:rsidRDefault="00DD58D5" w:rsidP="00DD58D5">
      <w:pPr>
        <w:jc w:val="both"/>
        <w:rPr>
          <w:rFonts w:asciiTheme="minorHAnsi" w:hAnsiTheme="minorHAnsi" w:cstheme="minorHAnsi"/>
          <w:b/>
          <w:bCs/>
        </w:rPr>
      </w:pPr>
      <w:r w:rsidRPr="00DD58D5">
        <w:rPr>
          <w:rFonts w:asciiTheme="minorHAnsi" w:hAnsiTheme="minorHAnsi" w:cstheme="minorHAnsi"/>
          <w:b/>
          <w:bCs/>
        </w:rPr>
        <w:t>LOCAL DE ENTREGA OU REALIZAÇÃO DOS SERVIÇOS</w:t>
      </w:r>
    </w:p>
    <w:p w14:paraId="3D517F1F" w14:textId="77777777" w:rsidR="00DD58D5" w:rsidRPr="00DD58D5" w:rsidRDefault="00DD58D5" w:rsidP="00DD58D5">
      <w:pPr>
        <w:jc w:val="both"/>
        <w:rPr>
          <w:rFonts w:asciiTheme="minorHAnsi" w:hAnsiTheme="minorHAnsi" w:cstheme="minorHAnsi"/>
        </w:rPr>
      </w:pPr>
    </w:p>
    <w:p w14:paraId="7A868FD1" w14:textId="77777777" w:rsidR="00DD58D5" w:rsidRPr="00DD58D5" w:rsidRDefault="00DD58D5" w:rsidP="00DD58D5">
      <w:pPr>
        <w:jc w:val="both"/>
        <w:rPr>
          <w:rFonts w:asciiTheme="minorHAnsi" w:hAnsiTheme="minorHAnsi" w:cstheme="minorHAnsi"/>
        </w:rPr>
      </w:pPr>
      <w:r w:rsidRPr="00DD58D5">
        <w:rPr>
          <w:rFonts w:asciiTheme="minorHAnsi" w:hAnsiTheme="minorHAnsi" w:cstheme="minorHAnsi"/>
        </w:rPr>
        <w:t>Os materiais deverão ser entregues na garagem da secretaria de obras do município.</w:t>
      </w:r>
    </w:p>
    <w:p w14:paraId="174830AD" w14:textId="77777777" w:rsidR="00DD58D5" w:rsidRPr="00DD58D5" w:rsidRDefault="00DD58D5" w:rsidP="00DD58D5">
      <w:pPr>
        <w:jc w:val="both"/>
        <w:rPr>
          <w:rFonts w:asciiTheme="minorHAnsi" w:hAnsiTheme="minorHAnsi" w:cstheme="minorHAnsi"/>
        </w:rPr>
      </w:pPr>
    </w:p>
    <w:p w14:paraId="4780181E" w14:textId="77777777" w:rsidR="00DD58D5" w:rsidRPr="00DD58D5" w:rsidRDefault="00DD58D5" w:rsidP="00DD58D5">
      <w:pPr>
        <w:jc w:val="both"/>
        <w:rPr>
          <w:rFonts w:asciiTheme="minorHAnsi" w:hAnsiTheme="minorHAnsi" w:cstheme="minorHAnsi"/>
          <w:b/>
          <w:bCs/>
        </w:rPr>
      </w:pPr>
      <w:r w:rsidRPr="00DD58D5">
        <w:rPr>
          <w:rFonts w:asciiTheme="minorHAnsi" w:hAnsiTheme="minorHAnsi" w:cstheme="minorHAnsi"/>
          <w:b/>
          <w:bCs/>
        </w:rPr>
        <w:t>PRAZO DE ENTREGA OU EXECUÇÃO</w:t>
      </w:r>
    </w:p>
    <w:p w14:paraId="182A0461" w14:textId="77777777" w:rsidR="00DD58D5" w:rsidRPr="00DD58D5" w:rsidRDefault="00DD58D5" w:rsidP="00DD58D5">
      <w:pPr>
        <w:jc w:val="both"/>
        <w:rPr>
          <w:rFonts w:asciiTheme="minorHAnsi" w:hAnsiTheme="minorHAnsi" w:cstheme="minorHAnsi"/>
        </w:rPr>
      </w:pPr>
    </w:p>
    <w:p w14:paraId="1EF6A9AC" w14:textId="77777777" w:rsidR="00DD58D5" w:rsidRPr="00DD58D5" w:rsidRDefault="00DD58D5" w:rsidP="00DD58D5">
      <w:pPr>
        <w:jc w:val="both"/>
        <w:rPr>
          <w:rFonts w:asciiTheme="minorHAnsi" w:hAnsiTheme="minorHAnsi" w:cstheme="minorHAnsi"/>
        </w:rPr>
      </w:pPr>
      <w:r w:rsidRPr="00DD58D5">
        <w:rPr>
          <w:rFonts w:asciiTheme="minorHAnsi" w:hAnsiTheme="minorHAnsi" w:cstheme="minorHAnsi"/>
        </w:rPr>
        <w:t>Os materiais deverão ser entregues parceladamente, 02 dias após o recebimento da Solicitação de Fornecimento.</w:t>
      </w:r>
    </w:p>
    <w:p w14:paraId="77D7FA4E" w14:textId="77777777" w:rsidR="00DD58D5" w:rsidRPr="00DD58D5" w:rsidRDefault="00DD58D5" w:rsidP="00DD58D5">
      <w:pPr>
        <w:jc w:val="both"/>
        <w:rPr>
          <w:rFonts w:asciiTheme="minorHAnsi" w:hAnsiTheme="minorHAnsi" w:cstheme="minorHAnsi"/>
        </w:rPr>
      </w:pPr>
    </w:p>
    <w:p w14:paraId="33AA85D6" w14:textId="77777777" w:rsidR="00DD58D5" w:rsidRPr="00DD58D5" w:rsidRDefault="00DD58D5" w:rsidP="00DD58D5">
      <w:pPr>
        <w:jc w:val="both"/>
        <w:rPr>
          <w:rFonts w:asciiTheme="minorHAnsi" w:hAnsiTheme="minorHAnsi" w:cstheme="minorHAnsi"/>
          <w:b/>
          <w:bCs/>
        </w:rPr>
      </w:pPr>
      <w:r w:rsidRPr="00DD58D5">
        <w:rPr>
          <w:rFonts w:asciiTheme="minorHAnsi" w:hAnsiTheme="minorHAnsi" w:cstheme="minorHAnsi"/>
          <w:b/>
          <w:bCs/>
        </w:rPr>
        <w:t>ACOMPANHAMENTO DA EXECUÇÃO DO SERVIÇO OU ACEITE DA MERCADORIA</w:t>
      </w:r>
    </w:p>
    <w:p w14:paraId="2FDD3431" w14:textId="77777777" w:rsidR="00DD58D5" w:rsidRPr="00DD58D5" w:rsidRDefault="00DD58D5" w:rsidP="00DD58D5">
      <w:pPr>
        <w:jc w:val="both"/>
        <w:rPr>
          <w:rFonts w:asciiTheme="minorHAnsi" w:hAnsiTheme="minorHAnsi" w:cstheme="minorHAnsi"/>
        </w:rPr>
      </w:pPr>
    </w:p>
    <w:p w14:paraId="54280049" w14:textId="77777777" w:rsidR="00DD58D5" w:rsidRPr="00DD58D5" w:rsidRDefault="00DD58D5" w:rsidP="00DD58D5">
      <w:pPr>
        <w:jc w:val="both"/>
        <w:rPr>
          <w:rFonts w:asciiTheme="minorHAnsi" w:hAnsiTheme="minorHAnsi" w:cstheme="minorHAnsi"/>
        </w:rPr>
      </w:pPr>
      <w:r w:rsidRPr="00DD58D5">
        <w:rPr>
          <w:rFonts w:asciiTheme="minorHAnsi" w:hAnsiTheme="minorHAnsi" w:cstheme="minorHAnsi"/>
        </w:rPr>
        <w:t>O recebimento dos materiais ficará sob responsabilidade do chefe de manutenção da frota Fabiano Mecabo. O objeto será vistoriado pelo responsável, tendo total poder do não recebimento caso não se encontre em condições satisfatórias ou esteja em desacordo com o pedido. O transporte e descarga dos produtos ficará exclusivamente sob reponsabilidade da empresa contratada sem gerar custo algum ao município.</w:t>
      </w:r>
    </w:p>
    <w:p w14:paraId="1D9FCB1C" w14:textId="77777777" w:rsidR="00DD58D5" w:rsidRPr="00DD58D5" w:rsidRDefault="00DD58D5" w:rsidP="00DD58D5">
      <w:pPr>
        <w:jc w:val="both"/>
        <w:rPr>
          <w:rFonts w:asciiTheme="minorHAnsi" w:hAnsiTheme="minorHAnsi" w:cstheme="minorHAnsi"/>
        </w:rPr>
      </w:pPr>
    </w:p>
    <w:p w14:paraId="163FBBCE" w14:textId="77777777" w:rsidR="00DD58D5" w:rsidRPr="00DD58D5" w:rsidRDefault="00DD58D5" w:rsidP="00DD58D5">
      <w:pPr>
        <w:jc w:val="both"/>
        <w:rPr>
          <w:rFonts w:asciiTheme="minorHAnsi" w:hAnsiTheme="minorHAnsi" w:cstheme="minorHAnsi"/>
        </w:rPr>
      </w:pPr>
    </w:p>
    <w:p w14:paraId="26147E04" w14:textId="77777777" w:rsidR="00DD58D5" w:rsidRPr="00DD58D5" w:rsidRDefault="00DD58D5" w:rsidP="00DD58D5">
      <w:pPr>
        <w:jc w:val="both"/>
        <w:rPr>
          <w:rFonts w:asciiTheme="minorHAnsi" w:hAnsiTheme="minorHAnsi" w:cstheme="minorHAnsi"/>
          <w:b/>
          <w:bCs/>
        </w:rPr>
      </w:pPr>
      <w:r w:rsidRPr="00DD58D5">
        <w:rPr>
          <w:rFonts w:asciiTheme="minorHAnsi" w:hAnsiTheme="minorHAnsi" w:cstheme="minorHAnsi"/>
          <w:b/>
          <w:bCs/>
        </w:rPr>
        <w:t>ESTIMATIVA DE VALOR</w:t>
      </w:r>
    </w:p>
    <w:p w14:paraId="7B33316C" w14:textId="77777777" w:rsidR="00DD58D5" w:rsidRPr="00DD58D5" w:rsidRDefault="00DD58D5" w:rsidP="00DD58D5">
      <w:pPr>
        <w:jc w:val="both"/>
        <w:rPr>
          <w:rFonts w:asciiTheme="minorHAnsi" w:hAnsiTheme="minorHAnsi" w:cstheme="minorHAnsi"/>
        </w:rPr>
      </w:pPr>
    </w:p>
    <w:p w14:paraId="75FBF17F" w14:textId="77777777" w:rsidR="00DD58D5" w:rsidRPr="00DD58D5" w:rsidRDefault="00DD58D5" w:rsidP="00DD58D5">
      <w:pPr>
        <w:jc w:val="both"/>
        <w:rPr>
          <w:rFonts w:asciiTheme="minorHAnsi" w:hAnsiTheme="minorHAnsi" w:cstheme="minorHAnsi"/>
        </w:rPr>
      </w:pPr>
      <w:r w:rsidRPr="00DD58D5">
        <w:rPr>
          <w:rFonts w:asciiTheme="minorHAnsi" w:hAnsiTheme="minorHAnsi" w:cstheme="minorHAnsi"/>
        </w:rPr>
        <w:t>O valor estimado foi realizado com média de preços de orçamentos em anexo.</w:t>
      </w:r>
    </w:p>
    <w:p w14:paraId="5D6C7950" w14:textId="77777777" w:rsidR="00DD58D5" w:rsidRPr="00DD58D5" w:rsidRDefault="00DD58D5" w:rsidP="00DD58D5">
      <w:pPr>
        <w:jc w:val="both"/>
        <w:rPr>
          <w:rFonts w:asciiTheme="minorHAnsi" w:hAnsiTheme="minorHAnsi" w:cstheme="minorHAnsi"/>
        </w:rPr>
      </w:pPr>
    </w:p>
    <w:p w14:paraId="2576ECB9" w14:textId="77777777" w:rsidR="00DD58D5" w:rsidRPr="00DD58D5" w:rsidRDefault="00DD58D5" w:rsidP="00292CD8">
      <w:pPr>
        <w:rPr>
          <w:rFonts w:asciiTheme="minorHAnsi" w:hAnsiTheme="minorHAnsi" w:cstheme="minorHAnsi"/>
        </w:rPr>
      </w:pPr>
    </w:p>
    <w:p w14:paraId="5E6435F2" w14:textId="491A5D8D" w:rsidR="00DD58D5" w:rsidRPr="00DD58D5" w:rsidRDefault="00DD58D5" w:rsidP="00292CD8">
      <w:pPr>
        <w:rPr>
          <w:rFonts w:asciiTheme="minorHAnsi" w:hAnsiTheme="minorHAnsi" w:cstheme="minorHAnsi"/>
        </w:rPr>
      </w:pPr>
      <w:r w:rsidRPr="00DD58D5">
        <w:rPr>
          <w:rFonts w:asciiTheme="minorHAnsi" w:hAnsiTheme="minorHAnsi" w:cstheme="minorHAnsi"/>
        </w:rPr>
        <w:t>Abdon Batista 27 de abril de 2021</w:t>
      </w:r>
      <w:r w:rsidR="00292CD8">
        <w:rPr>
          <w:rFonts w:asciiTheme="minorHAnsi" w:hAnsiTheme="minorHAnsi" w:cstheme="minorHAnsi"/>
        </w:rPr>
        <w:t>.</w:t>
      </w:r>
    </w:p>
    <w:p w14:paraId="45765C5B" w14:textId="77777777" w:rsidR="00DD58D5" w:rsidRPr="00DD58D5" w:rsidRDefault="00DD58D5" w:rsidP="00DD58D5">
      <w:pPr>
        <w:jc w:val="both"/>
        <w:rPr>
          <w:rFonts w:asciiTheme="minorHAnsi" w:hAnsiTheme="minorHAnsi" w:cstheme="minorHAnsi"/>
        </w:rPr>
      </w:pPr>
    </w:p>
    <w:p w14:paraId="68C1E7EC" w14:textId="77777777" w:rsidR="00DD58D5" w:rsidRPr="00DD58D5" w:rsidRDefault="00DD58D5" w:rsidP="00DD58D5">
      <w:pPr>
        <w:jc w:val="both"/>
        <w:rPr>
          <w:rFonts w:asciiTheme="minorHAnsi" w:hAnsiTheme="minorHAnsi" w:cstheme="minorHAnsi"/>
        </w:rPr>
      </w:pPr>
    </w:p>
    <w:p w14:paraId="71EB32E8" w14:textId="77777777" w:rsidR="00DD58D5" w:rsidRPr="00DD58D5" w:rsidRDefault="00DD58D5" w:rsidP="00DD58D5">
      <w:pPr>
        <w:jc w:val="both"/>
        <w:rPr>
          <w:rFonts w:asciiTheme="minorHAnsi" w:hAnsiTheme="minorHAnsi" w:cstheme="minorHAnsi"/>
        </w:rPr>
      </w:pPr>
    </w:p>
    <w:p w14:paraId="670CD6E1" w14:textId="77777777" w:rsidR="00DD58D5" w:rsidRPr="00DD58D5" w:rsidRDefault="00DD58D5" w:rsidP="00DD58D5">
      <w:pPr>
        <w:rPr>
          <w:rFonts w:asciiTheme="minorHAnsi" w:hAnsiTheme="minorHAnsi" w:cstheme="minorHAnsi"/>
          <w:b/>
          <w:bCs/>
        </w:rPr>
      </w:pPr>
      <w:r w:rsidRPr="00DD58D5">
        <w:rPr>
          <w:rFonts w:asciiTheme="minorHAnsi" w:hAnsiTheme="minorHAnsi" w:cstheme="minorHAnsi"/>
          <w:b/>
          <w:bCs/>
        </w:rPr>
        <w:t>Fabiano Mecabo</w:t>
      </w:r>
    </w:p>
    <w:p w14:paraId="729C6574" w14:textId="77777777" w:rsidR="00DD58D5" w:rsidRPr="00DD58D5" w:rsidRDefault="00DD58D5" w:rsidP="00DD58D5">
      <w:pPr>
        <w:rPr>
          <w:rFonts w:asciiTheme="minorHAnsi" w:hAnsiTheme="minorHAnsi" w:cstheme="minorHAnsi"/>
          <w:b/>
          <w:bCs/>
        </w:rPr>
      </w:pPr>
      <w:r w:rsidRPr="00DD58D5">
        <w:rPr>
          <w:rFonts w:asciiTheme="minorHAnsi" w:hAnsiTheme="minorHAnsi" w:cstheme="minorHAnsi"/>
          <w:b/>
          <w:bCs/>
        </w:rPr>
        <w:t>Chefe de manutenção da frota</w:t>
      </w:r>
    </w:p>
    <w:p w14:paraId="74ED0CAC" w14:textId="77777777" w:rsidR="00DD58D5" w:rsidRPr="00DD58D5" w:rsidRDefault="00DD58D5" w:rsidP="00DD58D5">
      <w:pPr>
        <w:rPr>
          <w:rFonts w:asciiTheme="minorHAnsi" w:hAnsiTheme="minorHAnsi" w:cstheme="minorHAnsi"/>
          <w:b/>
          <w:bCs/>
        </w:rPr>
      </w:pPr>
    </w:p>
    <w:p w14:paraId="450C144D" w14:textId="77777777" w:rsidR="00DD58D5" w:rsidRPr="00DD58D5" w:rsidRDefault="00DD58D5" w:rsidP="00DD58D5">
      <w:pPr>
        <w:rPr>
          <w:rFonts w:asciiTheme="minorHAnsi" w:hAnsiTheme="minorHAnsi" w:cstheme="minorHAnsi"/>
          <w:b/>
          <w:bCs/>
        </w:rPr>
      </w:pPr>
    </w:p>
    <w:p w14:paraId="7B73A483" w14:textId="77777777" w:rsidR="00DD58D5" w:rsidRPr="00DD58D5" w:rsidRDefault="00DD58D5" w:rsidP="00DD58D5">
      <w:pPr>
        <w:rPr>
          <w:rFonts w:asciiTheme="minorHAnsi" w:hAnsiTheme="minorHAnsi" w:cstheme="minorHAnsi"/>
          <w:b/>
          <w:bCs/>
        </w:rPr>
      </w:pPr>
    </w:p>
    <w:p w14:paraId="1E7B2DED" w14:textId="77777777" w:rsidR="00DD58D5" w:rsidRPr="00DD58D5" w:rsidRDefault="00DD58D5" w:rsidP="00DD58D5">
      <w:pPr>
        <w:rPr>
          <w:rFonts w:asciiTheme="minorHAnsi" w:hAnsiTheme="minorHAnsi" w:cstheme="minorHAnsi"/>
          <w:b/>
          <w:bCs/>
        </w:rPr>
      </w:pPr>
    </w:p>
    <w:p w14:paraId="769DAC25" w14:textId="77777777" w:rsidR="00DD58D5" w:rsidRPr="00DD58D5" w:rsidRDefault="00DD58D5" w:rsidP="00DD58D5">
      <w:pPr>
        <w:jc w:val="left"/>
        <w:rPr>
          <w:rFonts w:asciiTheme="minorHAnsi" w:hAnsiTheme="minorHAnsi" w:cstheme="minorHAnsi"/>
          <w:b/>
          <w:bCs/>
        </w:rPr>
      </w:pPr>
    </w:p>
    <w:p w14:paraId="19E1F97C" w14:textId="77777777" w:rsidR="00DD58D5" w:rsidRPr="00DD58D5" w:rsidRDefault="00DD58D5" w:rsidP="00DD58D5">
      <w:pPr>
        <w:jc w:val="left"/>
        <w:rPr>
          <w:rFonts w:asciiTheme="minorHAnsi" w:hAnsiTheme="minorHAnsi" w:cstheme="minorHAnsi"/>
          <w:b/>
          <w:bCs/>
        </w:rPr>
      </w:pPr>
    </w:p>
    <w:p w14:paraId="0D2CCF36" w14:textId="77777777" w:rsidR="00DD58D5" w:rsidRPr="00DD58D5" w:rsidRDefault="00DD58D5" w:rsidP="00DD58D5">
      <w:pPr>
        <w:jc w:val="left"/>
        <w:rPr>
          <w:rFonts w:asciiTheme="minorHAnsi" w:hAnsiTheme="minorHAnsi" w:cstheme="minorHAnsi"/>
          <w:b/>
          <w:bCs/>
        </w:rPr>
      </w:pPr>
    </w:p>
    <w:p w14:paraId="0B15F0D6" w14:textId="77777777" w:rsidR="00DD58D5" w:rsidRPr="00DD58D5" w:rsidRDefault="00DD58D5" w:rsidP="00DD58D5">
      <w:pPr>
        <w:jc w:val="left"/>
        <w:rPr>
          <w:rFonts w:asciiTheme="minorHAnsi" w:hAnsiTheme="minorHAnsi" w:cstheme="minorHAnsi"/>
          <w:b/>
          <w:bCs/>
        </w:rPr>
      </w:pPr>
    </w:p>
    <w:p w14:paraId="63C4E748" w14:textId="77777777" w:rsidR="00DD58D5" w:rsidRPr="00DD58D5" w:rsidRDefault="00DD58D5" w:rsidP="00DD58D5">
      <w:pPr>
        <w:jc w:val="left"/>
        <w:rPr>
          <w:rFonts w:asciiTheme="minorHAnsi" w:hAnsiTheme="minorHAnsi" w:cstheme="minorHAnsi"/>
          <w:b/>
          <w:bCs/>
        </w:rPr>
      </w:pPr>
    </w:p>
    <w:p w14:paraId="13E98F13" w14:textId="77777777" w:rsidR="00DD58D5" w:rsidRPr="00DD58D5" w:rsidRDefault="00DD58D5" w:rsidP="00DD58D5">
      <w:pPr>
        <w:jc w:val="left"/>
        <w:rPr>
          <w:rFonts w:asciiTheme="minorHAnsi" w:hAnsiTheme="minorHAnsi" w:cstheme="minorHAnsi"/>
          <w:b/>
          <w:bCs/>
        </w:rPr>
      </w:pPr>
    </w:p>
    <w:p w14:paraId="02227E2F" w14:textId="77777777" w:rsidR="00DD58D5" w:rsidRPr="00DD58D5" w:rsidRDefault="00DD58D5" w:rsidP="00DD58D5">
      <w:pPr>
        <w:jc w:val="left"/>
        <w:rPr>
          <w:rFonts w:asciiTheme="minorHAnsi" w:hAnsiTheme="minorHAnsi" w:cstheme="minorHAnsi"/>
          <w:b/>
          <w:bCs/>
        </w:rPr>
      </w:pPr>
    </w:p>
    <w:p w14:paraId="529E83E3" w14:textId="77777777" w:rsidR="00683A55" w:rsidRPr="00305114" w:rsidRDefault="00683A55" w:rsidP="005B496B">
      <w:pPr>
        <w:rPr>
          <w:rFonts w:asciiTheme="minorHAnsi" w:hAnsiTheme="minorHAnsi" w:cstheme="minorHAnsi"/>
          <w:b/>
          <w:bCs/>
        </w:rPr>
      </w:pPr>
    </w:p>
    <w:p w14:paraId="361F5571" w14:textId="77777777" w:rsidR="00305114" w:rsidRDefault="00305114" w:rsidP="005B496B">
      <w:pPr>
        <w:rPr>
          <w:rFonts w:asciiTheme="minorHAnsi" w:hAnsiTheme="minorHAnsi" w:cstheme="minorHAnsi"/>
          <w:b/>
          <w:bCs/>
        </w:rPr>
      </w:pPr>
    </w:p>
    <w:p w14:paraId="0FB3492E" w14:textId="496801F1" w:rsidR="00A512C5" w:rsidRPr="00305114" w:rsidRDefault="00A512C5" w:rsidP="005B496B">
      <w:pPr>
        <w:rPr>
          <w:rFonts w:asciiTheme="minorHAnsi" w:hAnsiTheme="minorHAnsi" w:cstheme="minorHAnsi"/>
          <w:b/>
          <w:bCs/>
        </w:rPr>
      </w:pPr>
      <w:r w:rsidRPr="00305114">
        <w:rPr>
          <w:rFonts w:asciiTheme="minorHAnsi" w:hAnsiTheme="minorHAnsi" w:cstheme="minorHAnsi"/>
          <w:b/>
          <w:bCs/>
        </w:rPr>
        <w:t>ANEXO 02</w:t>
      </w:r>
    </w:p>
    <w:p w14:paraId="03B0391A" w14:textId="1A8B52A5" w:rsidR="005B496B" w:rsidRPr="00305114" w:rsidRDefault="005B496B" w:rsidP="005B496B">
      <w:pPr>
        <w:rPr>
          <w:rFonts w:asciiTheme="minorHAnsi" w:hAnsiTheme="minorHAnsi" w:cstheme="minorHAnsi"/>
          <w:b/>
          <w:bCs/>
        </w:rPr>
      </w:pPr>
      <w:r w:rsidRPr="00305114">
        <w:rPr>
          <w:rFonts w:asciiTheme="minorHAnsi" w:hAnsiTheme="minorHAnsi" w:cstheme="minorHAnsi"/>
          <w:b/>
          <w:bCs/>
        </w:rPr>
        <w:t>EXIGÊNCIAS PARA HABILITAÇÃO</w:t>
      </w:r>
    </w:p>
    <w:p w14:paraId="68A87B20" w14:textId="77777777" w:rsidR="005B496B" w:rsidRPr="00305114" w:rsidRDefault="005B496B" w:rsidP="005B496B">
      <w:pPr>
        <w:rPr>
          <w:rFonts w:asciiTheme="minorHAnsi" w:hAnsiTheme="minorHAnsi" w:cstheme="minorHAnsi"/>
          <w:b/>
          <w:bCs/>
        </w:rPr>
      </w:pPr>
    </w:p>
    <w:p w14:paraId="6C0B316A" w14:textId="22886327" w:rsidR="00A512C5" w:rsidRPr="00305114" w:rsidRDefault="00A512C5" w:rsidP="00A512C5">
      <w:pPr>
        <w:jc w:val="both"/>
        <w:rPr>
          <w:rFonts w:asciiTheme="minorHAnsi" w:hAnsiTheme="minorHAnsi" w:cstheme="minorHAnsi"/>
        </w:rPr>
      </w:pPr>
      <w:r w:rsidRPr="00305114">
        <w:rPr>
          <w:rFonts w:asciiTheme="minorHAnsi" w:hAnsiTheme="minorHAnsi" w:cstheme="minorHAnsi"/>
        </w:rPr>
        <w:t>PREGÃO, NA FORMA ELETRÔNICA Nº _____/2021</w:t>
      </w:r>
    </w:p>
    <w:p w14:paraId="6550918D" w14:textId="77777777" w:rsidR="005B496B" w:rsidRPr="00305114" w:rsidRDefault="005B496B" w:rsidP="00A512C5">
      <w:pPr>
        <w:jc w:val="both"/>
        <w:rPr>
          <w:rFonts w:asciiTheme="minorHAnsi" w:hAnsiTheme="minorHAnsi" w:cstheme="minorHAnsi"/>
        </w:rPr>
      </w:pPr>
    </w:p>
    <w:p w14:paraId="0473A932"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 xml:space="preserve">1.  </w:t>
      </w:r>
      <w:r w:rsidRPr="00305114">
        <w:rPr>
          <w:rFonts w:asciiTheme="minorHAnsi" w:hAnsiTheme="minorHAnsi" w:cstheme="minorHAnsi"/>
          <w:b/>
          <w:bCs/>
        </w:rPr>
        <w:tab/>
        <w:t>HABILITAÇÃO</w:t>
      </w:r>
    </w:p>
    <w:p w14:paraId="642E960A"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1.1</w:t>
      </w:r>
      <w:r w:rsidRPr="00305114">
        <w:rPr>
          <w:rFonts w:asciiTheme="minorHAnsi" w:hAnsiTheme="minorHAnsi" w:cstheme="minorHAnsi"/>
          <w:b/>
          <w:bCs/>
        </w:rPr>
        <w:tab/>
        <w:t>EXIGÊNCIAS PARA HABILITAÇÃO</w:t>
      </w:r>
    </w:p>
    <w:p w14:paraId="6A3EE448"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 empresa vencedora do Pregão deverá apresentar, imediatamente após o encerramento da disputa, os seguintes documentos comprobatórios de habilitação, sendo que tais documentos deverão ser encaminhados pelo email: (compras@abdonbatista.sc.gov.br), com posterior encaminhamento do original,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 para a Prefeitura Municipal de Abdon Batista, na Rua João Santin, nº30, CEP 89636-000, aos cuidados da Comissão de Licitação, observando o prazo de 05(cinco) dias úteis, contados a partir da data da realização do pregão.</w:t>
      </w:r>
    </w:p>
    <w:p w14:paraId="09C89885"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 xml:space="preserve">1.2   </w:t>
      </w:r>
      <w:r w:rsidRPr="00305114">
        <w:rPr>
          <w:rFonts w:asciiTheme="minorHAnsi" w:hAnsiTheme="minorHAnsi" w:cstheme="minorHAnsi"/>
          <w:b/>
          <w:bCs/>
        </w:rPr>
        <w:tab/>
        <w:t>DOCUMENTOS DE HABILITAÇÃO</w:t>
      </w:r>
    </w:p>
    <w:p w14:paraId="6F8FCB2E" w14:textId="77777777" w:rsidR="00A512C5" w:rsidRPr="00B566A2" w:rsidRDefault="00A512C5" w:rsidP="00A512C5">
      <w:pPr>
        <w:jc w:val="both"/>
        <w:rPr>
          <w:rFonts w:asciiTheme="minorHAnsi" w:hAnsiTheme="minorHAnsi" w:cstheme="minorHAnsi"/>
          <w:b/>
          <w:bCs/>
        </w:rPr>
      </w:pPr>
      <w:r w:rsidRPr="00B566A2">
        <w:rPr>
          <w:rFonts w:asciiTheme="minorHAnsi" w:hAnsiTheme="minorHAnsi" w:cstheme="minorHAnsi"/>
          <w:b/>
          <w:bCs/>
        </w:rPr>
        <w:t xml:space="preserve">1.2.1 </w:t>
      </w:r>
      <w:r w:rsidRPr="00B566A2">
        <w:rPr>
          <w:rFonts w:asciiTheme="minorHAnsi" w:hAnsiTheme="minorHAnsi" w:cstheme="minorHAnsi"/>
          <w:b/>
          <w:bCs/>
        </w:rPr>
        <w:tab/>
        <w:t>Habilitação Jurídica</w:t>
      </w:r>
    </w:p>
    <w:p w14:paraId="7A728BA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  Ato constitutivo, estatuto ou contrato social em vigor, devidamente registrado, em se tratando de sociedades comerciais e, no caso de sociedades por ações, acompanhado de documentos de eleição de seus administradores;</w:t>
      </w:r>
    </w:p>
    <w:p w14:paraId="1763C3A9" w14:textId="3D5641AB" w:rsidR="00A512C5" w:rsidRPr="00305114" w:rsidRDefault="00A512C5" w:rsidP="00A512C5">
      <w:pPr>
        <w:jc w:val="both"/>
        <w:rPr>
          <w:rFonts w:asciiTheme="minorHAnsi" w:hAnsiTheme="minorHAnsi" w:cstheme="minorHAnsi"/>
        </w:rPr>
      </w:pPr>
      <w:r w:rsidRPr="00305114">
        <w:rPr>
          <w:rFonts w:asciiTheme="minorHAnsi" w:hAnsiTheme="minorHAnsi" w:cstheme="minorHAnsi"/>
        </w:rPr>
        <w:t>b) Inscrição do Ato Constitutivo, no caso de sociedades civis, acompanhada de prova de diretoria em exercício.</w:t>
      </w:r>
    </w:p>
    <w:p w14:paraId="6955DCF8" w14:textId="77777777" w:rsidR="00A512C5" w:rsidRPr="00292CD8" w:rsidRDefault="00A512C5" w:rsidP="00A512C5">
      <w:pPr>
        <w:jc w:val="both"/>
        <w:rPr>
          <w:rFonts w:asciiTheme="minorHAnsi" w:hAnsiTheme="minorHAnsi" w:cstheme="minorHAnsi"/>
          <w:b/>
          <w:bCs/>
        </w:rPr>
      </w:pPr>
      <w:r w:rsidRPr="00292CD8">
        <w:rPr>
          <w:rFonts w:asciiTheme="minorHAnsi" w:hAnsiTheme="minorHAnsi" w:cstheme="minorHAnsi"/>
          <w:b/>
          <w:bCs/>
        </w:rPr>
        <w:t>1.2.2.</w:t>
      </w:r>
      <w:r w:rsidRPr="00292CD8">
        <w:rPr>
          <w:rFonts w:asciiTheme="minorHAnsi" w:hAnsiTheme="minorHAnsi" w:cstheme="minorHAnsi"/>
          <w:b/>
          <w:bCs/>
        </w:rPr>
        <w:tab/>
        <w:t>Regularidade Fiscal, Atestados e Declarações</w:t>
      </w:r>
    </w:p>
    <w:p w14:paraId="1E0B073D"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 Prova de regularidade para com a Fazenda Federal, compreendendo os tributos administrados pela Secretaria da Receita Federal;</w:t>
      </w:r>
    </w:p>
    <w:p w14:paraId="28216D47"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b) Prova de regularidade para com a Dívida Ativa da União, fornecida pela Procuradoria da Fazenda Nacional;</w:t>
      </w:r>
    </w:p>
    <w:p w14:paraId="256A0686"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c) Prova de regularidade fiscal para com a Fazenda Estadual do domicílio ou sede da licitante, expedida pelo órgão competente;</w:t>
      </w:r>
    </w:p>
    <w:p w14:paraId="6F891253"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d) Prova de regularidade fiscal para com a Fazenda Municipal do domicílio ou sede da licitante, expedida pelo órgão competente;</w:t>
      </w:r>
    </w:p>
    <w:p w14:paraId="7890FD93"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d.1) No caso de municípios que mantêm Cadastro Mobiliário e Imobiliário separados, deverão ser apresentados os comprovantes referentes a cada um dos cadastros;</w:t>
      </w:r>
    </w:p>
    <w:p w14:paraId="6D5CE151"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e) Certificado de Regularidade de Situação com o FGTS (CRS/FGTS);</w:t>
      </w:r>
    </w:p>
    <w:p w14:paraId="1F3CD671"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f) Prova de inexistência de débitos inadimplidos perante a Justiça do Trabalho, mediante a apresentação de certidão negativa, nos termos do Título VII-A da Consolidação das Leis do Trabalho, aprovada pelo Decreto-Lei nº 5.452, de 1º de maio de 1943. (Inciso incluído pela Lei 12.440, de 2011).www.tst.gov.br.</w:t>
      </w:r>
    </w:p>
    <w:p w14:paraId="7BFB63D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g) Declaração de Ausência de Parentesco;</w:t>
      </w:r>
    </w:p>
    <w:p w14:paraId="604A3535" w14:textId="0C69309A" w:rsidR="00A512C5" w:rsidRPr="00305114" w:rsidRDefault="005B496B" w:rsidP="00A512C5">
      <w:pPr>
        <w:jc w:val="both"/>
        <w:rPr>
          <w:rFonts w:asciiTheme="minorHAnsi" w:hAnsiTheme="minorHAnsi" w:cstheme="minorHAnsi"/>
        </w:rPr>
      </w:pPr>
      <w:r w:rsidRPr="00305114">
        <w:rPr>
          <w:rFonts w:asciiTheme="minorHAnsi" w:hAnsiTheme="minorHAnsi" w:cstheme="minorHAnsi"/>
        </w:rPr>
        <w:t>h</w:t>
      </w:r>
      <w:r w:rsidR="00A512C5" w:rsidRPr="00305114">
        <w:rPr>
          <w:rFonts w:asciiTheme="minorHAnsi" w:hAnsiTheme="minorHAnsi" w:cstheme="minorHAnsi"/>
        </w:rPr>
        <w:t>) Cadastro CNPJ;</w:t>
      </w:r>
    </w:p>
    <w:p w14:paraId="19E81EFA" w14:textId="7CA487CD" w:rsidR="00A512C5" w:rsidRPr="00305114" w:rsidRDefault="005B496B" w:rsidP="00A512C5">
      <w:pPr>
        <w:jc w:val="both"/>
        <w:rPr>
          <w:rFonts w:asciiTheme="minorHAnsi" w:hAnsiTheme="minorHAnsi" w:cstheme="minorHAnsi"/>
        </w:rPr>
      </w:pPr>
      <w:r w:rsidRPr="00305114">
        <w:rPr>
          <w:rFonts w:asciiTheme="minorHAnsi" w:hAnsiTheme="minorHAnsi" w:cstheme="minorHAnsi"/>
        </w:rPr>
        <w:t>i</w:t>
      </w:r>
      <w:r w:rsidR="00A512C5" w:rsidRPr="00305114">
        <w:rPr>
          <w:rFonts w:asciiTheme="minorHAnsi" w:hAnsiTheme="minorHAnsi" w:cstheme="minorHAnsi"/>
        </w:rPr>
        <w:t>) Certidão simplificada da Junta Comercial;</w:t>
      </w:r>
    </w:p>
    <w:p w14:paraId="78F925CC" w14:textId="14F18A11" w:rsidR="00A512C5" w:rsidRPr="00305114" w:rsidRDefault="005B496B" w:rsidP="00A512C5">
      <w:pPr>
        <w:jc w:val="both"/>
        <w:rPr>
          <w:rFonts w:asciiTheme="minorHAnsi" w:hAnsiTheme="minorHAnsi" w:cstheme="minorHAnsi"/>
        </w:rPr>
      </w:pPr>
      <w:r w:rsidRPr="00305114">
        <w:rPr>
          <w:rFonts w:asciiTheme="minorHAnsi" w:hAnsiTheme="minorHAnsi" w:cstheme="minorHAnsi"/>
        </w:rPr>
        <w:t>j</w:t>
      </w:r>
      <w:r w:rsidR="00A512C5" w:rsidRPr="00305114">
        <w:rPr>
          <w:rFonts w:asciiTheme="minorHAnsi" w:hAnsiTheme="minorHAnsi" w:cstheme="minorHAnsi"/>
        </w:rPr>
        <w:t>) Declaração de cumprimento dos requisitos de Habilitação</w:t>
      </w:r>
      <w:r w:rsidR="00292CD8">
        <w:rPr>
          <w:rFonts w:asciiTheme="minorHAnsi" w:hAnsiTheme="minorHAnsi" w:cstheme="minorHAnsi"/>
        </w:rPr>
        <w:t xml:space="preserve"> conforme modelo constante no Anexo 11</w:t>
      </w:r>
      <w:r w:rsidR="00A512C5" w:rsidRPr="00305114">
        <w:rPr>
          <w:rFonts w:asciiTheme="minorHAnsi" w:hAnsiTheme="minorHAnsi" w:cstheme="minorHAnsi"/>
        </w:rPr>
        <w:t>;</w:t>
      </w:r>
    </w:p>
    <w:p w14:paraId="092C002B" w14:textId="12741055" w:rsidR="00A512C5" w:rsidRPr="00305114" w:rsidRDefault="005B496B" w:rsidP="00A512C5">
      <w:pPr>
        <w:jc w:val="both"/>
        <w:rPr>
          <w:rFonts w:asciiTheme="minorHAnsi" w:hAnsiTheme="minorHAnsi" w:cstheme="minorHAnsi"/>
        </w:rPr>
      </w:pPr>
      <w:r w:rsidRPr="00305114">
        <w:rPr>
          <w:rFonts w:asciiTheme="minorHAnsi" w:hAnsiTheme="minorHAnsi" w:cstheme="minorHAnsi"/>
        </w:rPr>
        <w:t>k</w:t>
      </w:r>
      <w:r w:rsidR="00A512C5" w:rsidRPr="00305114">
        <w:rPr>
          <w:rFonts w:asciiTheme="minorHAnsi" w:hAnsiTheme="minorHAnsi" w:cstheme="minorHAnsi"/>
        </w:rPr>
        <w:t>) Declaração de Idoneidade</w:t>
      </w:r>
      <w:r w:rsidR="00292CD8" w:rsidRPr="00305114">
        <w:rPr>
          <w:rFonts w:asciiTheme="minorHAnsi" w:hAnsiTheme="minorHAnsi" w:cstheme="minorHAnsi"/>
        </w:rPr>
        <w:t xml:space="preserve">, conforme modelo do anexo </w:t>
      </w:r>
      <w:r w:rsidR="00B566A2">
        <w:rPr>
          <w:rFonts w:asciiTheme="minorHAnsi" w:hAnsiTheme="minorHAnsi" w:cstheme="minorHAnsi"/>
        </w:rPr>
        <w:t>5</w:t>
      </w:r>
      <w:r w:rsidR="00292CD8" w:rsidRPr="00305114">
        <w:rPr>
          <w:rFonts w:asciiTheme="minorHAnsi" w:hAnsiTheme="minorHAnsi" w:cstheme="minorHAnsi"/>
        </w:rPr>
        <w:t>;</w:t>
      </w:r>
    </w:p>
    <w:p w14:paraId="780F2B3D" w14:textId="55FB5CB1" w:rsidR="00A512C5" w:rsidRPr="00305114" w:rsidRDefault="005B496B" w:rsidP="00A512C5">
      <w:pPr>
        <w:jc w:val="both"/>
        <w:rPr>
          <w:rFonts w:asciiTheme="minorHAnsi" w:hAnsiTheme="minorHAnsi" w:cstheme="minorHAnsi"/>
        </w:rPr>
      </w:pPr>
      <w:r w:rsidRPr="00305114">
        <w:rPr>
          <w:rFonts w:asciiTheme="minorHAnsi" w:hAnsiTheme="minorHAnsi" w:cstheme="minorHAnsi"/>
        </w:rPr>
        <w:t>l</w:t>
      </w:r>
      <w:r w:rsidR="00A512C5" w:rsidRPr="00305114">
        <w:rPr>
          <w:rFonts w:asciiTheme="minorHAnsi" w:hAnsiTheme="minorHAnsi" w:cstheme="minorHAnsi"/>
        </w:rPr>
        <w:t>) Declaração de inexistência de fatos impeditivos ou supervenientes</w:t>
      </w:r>
      <w:r w:rsidR="00292CD8">
        <w:rPr>
          <w:rFonts w:asciiTheme="minorHAnsi" w:hAnsiTheme="minorHAnsi" w:cstheme="minorHAnsi"/>
        </w:rPr>
        <w:t xml:space="preserve"> </w:t>
      </w:r>
      <w:r w:rsidR="00292CD8" w:rsidRPr="00305114">
        <w:rPr>
          <w:rFonts w:asciiTheme="minorHAnsi" w:hAnsiTheme="minorHAnsi" w:cstheme="minorHAnsi"/>
        </w:rPr>
        <w:t xml:space="preserve">nos termos do Art. 32 da Lei nº 8.666/93, conforme modelo do Anexo </w:t>
      </w:r>
      <w:r w:rsidR="00B566A2">
        <w:rPr>
          <w:rFonts w:asciiTheme="minorHAnsi" w:hAnsiTheme="minorHAnsi" w:cstheme="minorHAnsi"/>
        </w:rPr>
        <w:t>6.</w:t>
      </w:r>
    </w:p>
    <w:p w14:paraId="45510D8A" w14:textId="48F0D4D5" w:rsidR="00A512C5" w:rsidRPr="00305114" w:rsidRDefault="001723B2" w:rsidP="00A512C5">
      <w:pPr>
        <w:jc w:val="both"/>
        <w:rPr>
          <w:rFonts w:asciiTheme="minorHAnsi" w:hAnsiTheme="minorHAnsi" w:cstheme="minorHAnsi"/>
        </w:rPr>
      </w:pPr>
      <w:r>
        <w:rPr>
          <w:rFonts w:asciiTheme="minorHAnsi" w:hAnsiTheme="minorHAnsi" w:cstheme="minorHAnsi"/>
        </w:rPr>
        <w:t>m</w:t>
      </w:r>
      <w:r w:rsidR="00A512C5" w:rsidRPr="00305114">
        <w:rPr>
          <w:rFonts w:asciiTheme="minorHAnsi" w:hAnsiTheme="minorHAnsi" w:cstheme="minorHAnsi"/>
        </w:rPr>
        <w:t>) Declaração de não utilização de mão de obra infantil</w:t>
      </w:r>
      <w:r w:rsidR="00BF5B3C">
        <w:rPr>
          <w:rFonts w:asciiTheme="minorHAnsi" w:hAnsiTheme="minorHAnsi" w:cstheme="minorHAnsi"/>
        </w:rPr>
        <w:t xml:space="preserve"> conforme </w:t>
      </w:r>
      <w:r w:rsidR="00BF5B3C" w:rsidRPr="00305114">
        <w:rPr>
          <w:rFonts w:asciiTheme="minorHAnsi" w:hAnsiTheme="minorHAnsi" w:cstheme="minorHAnsi"/>
        </w:rPr>
        <w:t xml:space="preserve">disposto no Art. 7°, inciso XXXIII da Constituição Federal (Lei 9.854 de 27/10/99), conforme modelo do Anexo </w:t>
      </w:r>
      <w:r w:rsidR="00BF5B3C">
        <w:rPr>
          <w:rFonts w:asciiTheme="minorHAnsi" w:hAnsiTheme="minorHAnsi" w:cstheme="minorHAnsi"/>
        </w:rPr>
        <w:t>7</w:t>
      </w:r>
      <w:r w:rsidR="00A512C5" w:rsidRPr="00305114">
        <w:rPr>
          <w:rFonts w:asciiTheme="minorHAnsi" w:hAnsiTheme="minorHAnsi" w:cstheme="minorHAnsi"/>
        </w:rPr>
        <w:t>;</w:t>
      </w:r>
    </w:p>
    <w:p w14:paraId="7EC72A84" w14:textId="768E0BC3" w:rsidR="00A512C5" w:rsidRPr="00305114" w:rsidRDefault="001723B2" w:rsidP="00A512C5">
      <w:pPr>
        <w:jc w:val="both"/>
        <w:rPr>
          <w:rFonts w:asciiTheme="minorHAnsi" w:hAnsiTheme="minorHAnsi" w:cstheme="minorHAnsi"/>
        </w:rPr>
      </w:pPr>
      <w:r>
        <w:rPr>
          <w:rFonts w:asciiTheme="minorHAnsi" w:hAnsiTheme="minorHAnsi" w:cstheme="minorHAnsi"/>
        </w:rPr>
        <w:t>n)</w:t>
      </w:r>
      <w:r w:rsidR="00A512C5" w:rsidRPr="00305114">
        <w:rPr>
          <w:rFonts w:asciiTheme="minorHAnsi" w:hAnsiTheme="minorHAnsi" w:cstheme="minorHAnsi"/>
        </w:rPr>
        <w:t xml:space="preserve"> Declaração, assinada por representante legal da proponente, de que</w:t>
      </w:r>
      <w:r>
        <w:rPr>
          <w:rFonts w:asciiTheme="minorHAnsi" w:hAnsiTheme="minorHAnsi" w:cstheme="minorHAnsi"/>
        </w:rPr>
        <w:t xml:space="preserve">: </w:t>
      </w:r>
      <w:r w:rsidR="00A512C5" w:rsidRPr="00305114">
        <w:rPr>
          <w:rFonts w:asciiTheme="minorHAnsi" w:hAnsiTheme="minorHAnsi" w:cstheme="minorHAnsi"/>
        </w:rPr>
        <w:t>Não integra em seu corpo social, nem no quadro funcional, empregado público ou membro comissionado de órgão direto ou indireto da Administração Municipal – Art. 9º inciso III da Lei 8.666/93, conforme Anexo 1</w:t>
      </w:r>
      <w:r w:rsidR="004F63F9" w:rsidRPr="00305114">
        <w:rPr>
          <w:rFonts w:asciiTheme="minorHAnsi" w:hAnsiTheme="minorHAnsi" w:cstheme="minorHAnsi"/>
        </w:rPr>
        <w:t>0</w:t>
      </w:r>
      <w:r w:rsidR="00A512C5" w:rsidRPr="00305114">
        <w:rPr>
          <w:rFonts w:asciiTheme="minorHAnsi" w:hAnsiTheme="minorHAnsi" w:cstheme="minorHAnsi"/>
        </w:rPr>
        <w:t xml:space="preserve">.  </w:t>
      </w:r>
    </w:p>
    <w:p w14:paraId="39B70F7A" w14:textId="77777777" w:rsidR="00A512C5" w:rsidRPr="00292CD8" w:rsidRDefault="00A512C5" w:rsidP="00A512C5">
      <w:pPr>
        <w:jc w:val="both"/>
        <w:rPr>
          <w:rFonts w:asciiTheme="minorHAnsi" w:hAnsiTheme="minorHAnsi" w:cstheme="minorHAnsi"/>
          <w:b/>
          <w:bCs/>
        </w:rPr>
      </w:pPr>
      <w:r w:rsidRPr="00292CD8">
        <w:rPr>
          <w:rFonts w:asciiTheme="minorHAnsi" w:hAnsiTheme="minorHAnsi" w:cstheme="minorHAnsi"/>
          <w:b/>
          <w:bCs/>
        </w:rPr>
        <w:t>1.2.3.</w:t>
      </w:r>
      <w:r w:rsidRPr="00292CD8">
        <w:rPr>
          <w:rFonts w:asciiTheme="minorHAnsi" w:hAnsiTheme="minorHAnsi" w:cstheme="minorHAnsi"/>
          <w:b/>
          <w:bCs/>
        </w:rPr>
        <w:tab/>
        <w:t>Qualificação Econômico-Financeira</w:t>
      </w:r>
    </w:p>
    <w:p w14:paraId="3ED9892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 Certidão negativa falência e concordata, recuperação judicial expedida pelo Cartório Distribuidor da pessoa jurídica, contendo expresso na própria certidão o prazo de sua validade e Certidão negativa de Falência e Concordata do sistema EPROC.</w:t>
      </w:r>
    </w:p>
    <w:p w14:paraId="3A702C4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a.1) Para as empresas que optarem de participar através de filial, deverá também ser apresentada certidão negativa para com o cartório/comarca onde se encontra instalada a filial.</w:t>
      </w:r>
    </w:p>
    <w:p w14:paraId="7C5EC08E"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a.2) Na falta de validade expressa na Certidão Negativa, ter-se-ão como válidos pelo prazo de 60 (sessenta) dias de sua emissão.</w:t>
      </w:r>
    </w:p>
    <w:p w14:paraId="4FEFF28A"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1.3.</w:t>
      </w:r>
      <w:r w:rsidRPr="00305114">
        <w:rPr>
          <w:rFonts w:asciiTheme="minorHAnsi" w:hAnsiTheme="minorHAnsi" w:cstheme="minorHAnsi"/>
        </w:rPr>
        <w:tab/>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43387B30"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1.4.</w:t>
      </w:r>
      <w:r w:rsidRPr="00305114">
        <w:rPr>
          <w:rFonts w:asciiTheme="minorHAnsi" w:hAnsiTheme="minorHAnsi" w:cstheme="minorHAnsi"/>
        </w:rPr>
        <w:tab/>
        <w:t>O Pregoeiro reserva-se o direito de solicitar das licitantes, em qualquer tempo, no curso da licitação, quaisquer esclarecimentos sobre documentos já entregues, fixando-lhes prazo para atendimento.</w:t>
      </w:r>
    </w:p>
    <w:p w14:paraId="68DABF38"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1.5.  </w:t>
      </w:r>
      <w:r w:rsidRPr="00305114">
        <w:rPr>
          <w:rFonts w:asciiTheme="minorHAnsi" w:hAnsiTheme="minorHAnsi" w:cstheme="minorHAnsi"/>
        </w:rPr>
        <w:tab/>
        <w:t xml:space="preserve">A falta de quaisquer dos documentos exigidos no Edital implicará inabilitação da licitante, sendo vedada, sob qualquer pretexto, a concessão de prazo para complementação da documentação exigida para a habilitação. </w:t>
      </w:r>
    </w:p>
    <w:p w14:paraId="2AE6BEEE"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1.6. </w:t>
      </w:r>
      <w:r w:rsidRPr="00305114">
        <w:rPr>
          <w:rFonts w:asciiTheme="minorHAnsi" w:hAnsiTheme="minorHAnsi" w:cstheme="minorHAnsi"/>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71378667"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1.7.</w:t>
      </w:r>
      <w:r w:rsidRPr="00305114">
        <w:rPr>
          <w:rFonts w:asciiTheme="minorHAnsi" w:hAnsiTheme="minorHAnsi" w:cstheme="minorHAnsi"/>
        </w:rPr>
        <w:tab/>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7A2C045E"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1.8. </w:t>
      </w:r>
      <w:r w:rsidRPr="00305114">
        <w:rPr>
          <w:rFonts w:asciiTheme="minorHAnsi" w:hAnsiTheme="minorHAnsi" w:cstheme="minorHAnsi"/>
        </w:rPr>
        <w:tab/>
        <w:t>Em se tratando de microempresa ou empresa de pequeno porte, havendo alguma restrição na comprovação da regularidade fiscal, será assegurado o prazo de 2 (dois)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5B07A2C" w14:textId="6B1D9030" w:rsidR="00A512C5" w:rsidRDefault="00A512C5" w:rsidP="00A512C5">
      <w:pPr>
        <w:jc w:val="both"/>
        <w:rPr>
          <w:rFonts w:asciiTheme="minorHAnsi" w:hAnsiTheme="minorHAnsi" w:cstheme="minorHAnsi"/>
        </w:rPr>
      </w:pPr>
      <w:r w:rsidRPr="00305114">
        <w:rPr>
          <w:rFonts w:asciiTheme="minorHAnsi" w:hAnsiTheme="minorHAnsi" w:cstheme="minorHAnsi"/>
        </w:rPr>
        <w:t xml:space="preserve">1.9. </w:t>
      </w:r>
      <w:r w:rsidRPr="00305114">
        <w:rPr>
          <w:rFonts w:asciiTheme="minorHAnsi" w:hAnsiTheme="minorHAnsi" w:cstheme="minorHAnsi"/>
        </w:rPr>
        <w:tab/>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14:paraId="68316DDB" w14:textId="1D4C267E" w:rsidR="00305114" w:rsidRDefault="00305114" w:rsidP="00A512C5">
      <w:pPr>
        <w:jc w:val="both"/>
        <w:rPr>
          <w:rFonts w:asciiTheme="minorHAnsi" w:hAnsiTheme="minorHAnsi" w:cstheme="minorHAnsi"/>
        </w:rPr>
      </w:pPr>
    </w:p>
    <w:p w14:paraId="0D6D687F" w14:textId="271FDDD3" w:rsidR="00BF5B3C" w:rsidRDefault="00BF5B3C" w:rsidP="00A512C5">
      <w:pPr>
        <w:jc w:val="both"/>
        <w:rPr>
          <w:rFonts w:asciiTheme="minorHAnsi" w:hAnsiTheme="minorHAnsi" w:cstheme="minorHAnsi"/>
        </w:rPr>
      </w:pPr>
    </w:p>
    <w:p w14:paraId="0C8DB43C" w14:textId="33480756" w:rsidR="00B566A2" w:rsidRDefault="00B566A2" w:rsidP="00A512C5">
      <w:pPr>
        <w:jc w:val="both"/>
        <w:rPr>
          <w:rFonts w:asciiTheme="minorHAnsi" w:hAnsiTheme="minorHAnsi" w:cstheme="minorHAnsi"/>
        </w:rPr>
      </w:pPr>
    </w:p>
    <w:p w14:paraId="6D4E4827" w14:textId="77777777" w:rsidR="00B566A2" w:rsidRDefault="00B566A2" w:rsidP="00A512C5">
      <w:pPr>
        <w:jc w:val="both"/>
        <w:rPr>
          <w:rFonts w:asciiTheme="minorHAnsi" w:hAnsiTheme="minorHAnsi" w:cstheme="minorHAnsi"/>
        </w:rPr>
      </w:pPr>
    </w:p>
    <w:p w14:paraId="16FEAE79" w14:textId="43781A0B" w:rsidR="00BF5B3C" w:rsidRDefault="00BF5B3C" w:rsidP="00A512C5">
      <w:pPr>
        <w:jc w:val="both"/>
        <w:rPr>
          <w:rFonts w:asciiTheme="minorHAnsi" w:hAnsiTheme="minorHAnsi" w:cstheme="minorHAnsi"/>
        </w:rPr>
      </w:pPr>
    </w:p>
    <w:p w14:paraId="718BF9C6" w14:textId="77777777" w:rsidR="00BF5B3C" w:rsidRPr="00305114" w:rsidRDefault="00BF5B3C" w:rsidP="00A512C5">
      <w:pPr>
        <w:jc w:val="both"/>
        <w:rPr>
          <w:rFonts w:asciiTheme="minorHAnsi" w:hAnsiTheme="minorHAnsi" w:cstheme="minorHAnsi"/>
        </w:rPr>
      </w:pPr>
    </w:p>
    <w:p w14:paraId="5E4B8C60" w14:textId="5E508F1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 </w:t>
      </w:r>
    </w:p>
    <w:p w14:paraId="13552707" w14:textId="77EBCC93" w:rsidR="00A512C5" w:rsidRPr="00305114" w:rsidRDefault="00A512C5" w:rsidP="005B496B">
      <w:pPr>
        <w:rPr>
          <w:rFonts w:asciiTheme="minorHAnsi" w:hAnsiTheme="minorHAnsi" w:cstheme="minorHAnsi"/>
          <w:b/>
          <w:bCs/>
        </w:rPr>
      </w:pPr>
      <w:r w:rsidRPr="00305114">
        <w:rPr>
          <w:rFonts w:asciiTheme="minorHAnsi" w:hAnsiTheme="minorHAnsi" w:cstheme="minorHAnsi"/>
          <w:b/>
          <w:bCs/>
        </w:rPr>
        <w:t>ANEXO 03</w:t>
      </w:r>
    </w:p>
    <w:p w14:paraId="6BEB6DA4" w14:textId="41DA1D45" w:rsidR="005B496B" w:rsidRPr="00305114" w:rsidRDefault="005B496B" w:rsidP="005B496B">
      <w:pPr>
        <w:rPr>
          <w:rFonts w:asciiTheme="minorHAnsi" w:hAnsiTheme="minorHAnsi" w:cstheme="minorHAnsi"/>
          <w:b/>
          <w:bCs/>
        </w:rPr>
      </w:pPr>
      <w:r w:rsidRPr="00305114">
        <w:rPr>
          <w:rFonts w:asciiTheme="minorHAnsi" w:hAnsiTheme="minorHAnsi" w:cstheme="minorHAnsi"/>
          <w:b/>
          <w:bCs/>
        </w:rPr>
        <w:t>MODELO DE CARTA PROPOSTA COMERCIAL PARA LICITANTE VENCEDOR</w:t>
      </w:r>
    </w:p>
    <w:p w14:paraId="448259D5" w14:textId="77777777" w:rsidR="005B496B" w:rsidRPr="00305114" w:rsidRDefault="005B496B" w:rsidP="005B496B">
      <w:pPr>
        <w:rPr>
          <w:rFonts w:asciiTheme="minorHAnsi" w:hAnsiTheme="minorHAnsi" w:cstheme="minorHAnsi"/>
          <w:b/>
          <w:bCs/>
        </w:rPr>
      </w:pPr>
    </w:p>
    <w:p w14:paraId="44C6FD73"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PREGÃO, NA FORMA ELETRÔNICA Nº ___/2021</w:t>
      </w:r>
    </w:p>
    <w:p w14:paraId="20F610AD" w14:textId="0DD89073"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MODELO DE PROPOSTA COMERCIAL FINAL (licitante vencedor)</w:t>
      </w:r>
    </w:p>
    <w:p w14:paraId="482A3BCE" w14:textId="77777777" w:rsidR="00CD27B8" w:rsidRPr="00305114" w:rsidRDefault="00CD27B8" w:rsidP="00A512C5">
      <w:pPr>
        <w:jc w:val="both"/>
        <w:rPr>
          <w:rFonts w:asciiTheme="minorHAnsi" w:hAnsiTheme="minorHAnsi" w:cstheme="minorHAnsi"/>
        </w:rPr>
      </w:pPr>
    </w:p>
    <w:p w14:paraId="1AEA85E8"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Apresentamos nossa proposta para prestação dos serviços objeto da presente licitação Pregão, na Forma Eletrônica nº _____/2021 acatando todas as estipulações consignadas no respectivo Edital e seus anexos.</w:t>
      </w:r>
    </w:p>
    <w:p w14:paraId="321FCC94" w14:textId="347112A3" w:rsidR="00A512C5" w:rsidRPr="00305114" w:rsidRDefault="00A512C5" w:rsidP="00A512C5">
      <w:pPr>
        <w:jc w:val="both"/>
        <w:rPr>
          <w:rFonts w:asciiTheme="minorHAnsi" w:hAnsiTheme="minorHAnsi" w:cstheme="minorHAnsi"/>
        </w:rPr>
      </w:pPr>
      <w:r w:rsidRPr="00305114">
        <w:rPr>
          <w:rFonts w:asciiTheme="minorHAnsi" w:hAnsiTheme="minorHAnsi" w:cstheme="minorHAnsi"/>
        </w:rPr>
        <w:t>IDENTIFICAÇÃO DO CONCORRENTE:</w:t>
      </w:r>
    </w:p>
    <w:p w14:paraId="70E4D65F" w14:textId="77777777" w:rsidR="00CD27B8" w:rsidRPr="00305114" w:rsidRDefault="00CD27B8" w:rsidP="00CD27B8">
      <w:pPr>
        <w:jc w:val="left"/>
        <w:rPr>
          <w:rFonts w:asciiTheme="minorHAnsi" w:hAnsiTheme="minorHAnsi" w:cstheme="minorHAnsi"/>
          <w:b/>
          <w:bCs/>
        </w:rPr>
      </w:pPr>
    </w:p>
    <w:p w14:paraId="2EFAF7DA" w14:textId="77777777" w:rsidR="00CD27B8" w:rsidRPr="00305114" w:rsidRDefault="00A512C5" w:rsidP="00CD27B8">
      <w:pPr>
        <w:jc w:val="left"/>
        <w:rPr>
          <w:rFonts w:asciiTheme="minorHAnsi" w:hAnsiTheme="minorHAnsi" w:cstheme="minorHAnsi"/>
          <w:b/>
          <w:bCs/>
        </w:rPr>
      </w:pPr>
      <w:r w:rsidRPr="00305114">
        <w:rPr>
          <w:rFonts w:asciiTheme="minorHAnsi" w:hAnsiTheme="minorHAnsi" w:cstheme="minorHAnsi"/>
          <w:b/>
          <w:bCs/>
        </w:rPr>
        <w:tab/>
        <w:t>NOME DA EMPRESA:</w:t>
      </w:r>
      <w:r w:rsidRPr="00305114">
        <w:rPr>
          <w:rFonts w:asciiTheme="minorHAnsi" w:hAnsiTheme="minorHAnsi" w:cstheme="minorHAnsi"/>
          <w:b/>
          <w:bCs/>
        </w:rPr>
        <w:tab/>
      </w:r>
      <w:r w:rsidRPr="00305114">
        <w:rPr>
          <w:rFonts w:asciiTheme="minorHAnsi" w:hAnsiTheme="minorHAnsi" w:cstheme="minorHAnsi"/>
          <w:b/>
          <w:bCs/>
        </w:rPr>
        <w:tab/>
      </w:r>
      <w:r w:rsidRPr="00305114">
        <w:rPr>
          <w:rFonts w:asciiTheme="minorHAnsi" w:hAnsiTheme="minorHAnsi" w:cstheme="minorHAnsi"/>
          <w:b/>
          <w:bCs/>
        </w:rPr>
        <w:tab/>
      </w:r>
      <w:r w:rsidRPr="00305114">
        <w:rPr>
          <w:rFonts w:asciiTheme="minorHAnsi" w:hAnsiTheme="minorHAnsi" w:cstheme="minorHAnsi"/>
          <w:b/>
          <w:bCs/>
        </w:rPr>
        <w:tab/>
      </w:r>
    </w:p>
    <w:p w14:paraId="08F8258E" w14:textId="68DDA724" w:rsidR="00A512C5" w:rsidRPr="00305114" w:rsidRDefault="00CD27B8" w:rsidP="00CD27B8">
      <w:pPr>
        <w:jc w:val="left"/>
        <w:rPr>
          <w:rFonts w:asciiTheme="minorHAnsi" w:hAnsiTheme="minorHAnsi" w:cstheme="minorHAnsi"/>
          <w:b/>
          <w:bCs/>
        </w:rPr>
      </w:pPr>
      <w:r w:rsidRPr="00305114">
        <w:rPr>
          <w:rFonts w:asciiTheme="minorHAnsi" w:hAnsiTheme="minorHAnsi" w:cstheme="minorHAnsi"/>
          <w:b/>
          <w:bCs/>
        </w:rPr>
        <w:t xml:space="preserve">              </w:t>
      </w:r>
      <w:r w:rsidR="00A512C5" w:rsidRPr="00305114">
        <w:rPr>
          <w:rFonts w:asciiTheme="minorHAnsi" w:hAnsiTheme="minorHAnsi" w:cstheme="minorHAnsi"/>
          <w:b/>
          <w:bCs/>
        </w:rPr>
        <w:t>CNPJ e INSCRIÇÃO ESTADUAL:</w:t>
      </w:r>
    </w:p>
    <w:p w14:paraId="2A2A5B43" w14:textId="77777777" w:rsidR="00CD27B8" w:rsidRPr="00305114" w:rsidRDefault="00A512C5" w:rsidP="00CD27B8">
      <w:pPr>
        <w:jc w:val="left"/>
        <w:rPr>
          <w:rFonts w:asciiTheme="minorHAnsi" w:hAnsiTheme="minorHAnsi" w:cstheme="minorHAnsi"/>
          <w:b/>
          <w:bCs/>
        </w:rPr>
      </w:pPr>
      <w:r w:rsidRPr="00305114">
        <w:rPr>
          <w:rFonts w:asciiTheme="minorHAnsi" w:hAnsiTheme="minorHAnsi" w:cstheme="minorHAnsi"/>
          <w:b/>
          <w:bCs/>
        </w:rPr>
        <w:tab/>
        <w:t>REPRESENTANTE e CARGO:</w:t>
      </w:r>
      <w:r w:rsidRPr="00305114">
        <w:rPr>
          <w:rFonts w:asciiTheme="minorHAnsi" w:hAnsiTheme="minorHAnsi" w:cstheme="minorHAnsi"/>
          <w:b/>
          <w:bCs/>
        </w:rPr>
        <w:tab/>
      </w:r>
      <w:r w:rsidRPr="00305114">
        <w:rPr>
          <w:rFonts w:asciiTheme="minorHAnsi" w:hAnsiTheme="minorHAnsi" w:cstheme="minorHAnsi"/>
          <w:b/>
          <w:bCs/>
        </w:rPr>
        <w:tab/>
      </w:r>
    </w:p>
    <w:p w14:paraId="32C57F9E" w14:textId="35FBDF8C" w:rsidR="00A512C5" w:rsidRPr="00305114" w:rsidRDefault="00A512C5" w:rsidP="00CD27B8">
      <w:pPr>
        <w:jc w:val="left"/>
        <w:rPr>
          <w:rFonts w:asciiTheme="minorHAnsi" w:hAnsiTheme="minorHAnsi" w:cstheme="minorHAnsi"/>
          <w:b/>
          <w:bCs/>
        </w:rPr>
      </w:pPr>
      <w:r w:rsidRPr="00305114">
        <w:rPr>
          <w:rFonts w:asciiTheme="minorHAnsi" w:hAnsiTheme="minorHAnsi" w:cstheme="minorHAnsi"/>
          <w:b/>
          <w:bCs/>
        </w:rPr>
        <w:tab/>
        <w:t xml:space="preserve">CARTEIRA DE IDENTIDADE e CPF: </w:t>
      </w:r>
    </w:p>
    <w:p w14:paraId="3CCD652E" w14:textId="77777777" w:rsidR="00CD27B8" w:rsidRPr="00305114" w:rsidRDefault="00A512C5" w:rsidP="00CD27B8">
      <w:pPr>
        <w:jc w:val="left"/>
        <w:rPr>
          <w:rFonts w:asciiTheme="minorHAnsi" w:hAnsiTheme="minorHAnsi" w:cstheme="minorHAnsi"/>
          <w:b/>
          <w:bCs/>
        </w:rPr>
      </w:pPr>
      <w:r w:rsidRPr="00305114">
        <w:rPr>
          <w:rFonts w:asciiTheme="minorHAnsi" w:hAnsiTheme="minorHAnsi" w:cstheme="minorHAnsi"/>
          <w:b/>
          <w:bCs/>
        </w:rPr>
        <w:tab/>
        <w:t>ENDEREÇO e TELEFONE:</w:t>
      </w:r>
      <w:r w:rsidRPr="00305114">
        <w:rPr>
          <w:rFonts w:asciiTheme="minorHAnsi" w:hAnsiTheme="minorHAnsi" w:cstheme="minorHAnsi"/>
          <w:b/>
          <w:bCs/>
        </w:rPr>
        <w:tab/>
      </w:r>
      <w:r w:rsidRPr="00305114">
        <w:rPr>
          <w:rFonts w:asciiTheme="minorHAnsi" w:hAnsiTheme="minorHAnsi" w:cstheme="minorHAnsi"/>
          <w:b/>
          <w:bCs/>
        </w:rPr>
        <w:tab/>
      </w:r>
      <w:r w:rsidRPr="00305114">
        <w:rPr>
          <w:rFonts w:asciiTheme="minorHAnsi" w:hAnsiTheme="minorHAnsi" w:cstheme="minorHAnsi"/>
          <w:b/>
          <w:bCs/>
        </w:rPr>
        <w:tab/>
      </w:r>
    </w:p>
    <w:p w14:paraId="5DBDB1BB" w14:textId="7383E9F7" w:rsidR="00A512C5" w:rsidRPr="00305114" w:rsidRDefault="00CD27B8" w:rsidP="00CD27B8">
      <w:pPr>
        <w:jc w:val="left"/>
        <w:rPr>
          <w:rFonts w:asciiTheme="minorHAnsi" w:hAnsiTheme="minorHAnsi" w:cstheme="minorHAnsi"/>
          <w:b/>
          <w:bCs/>
        </w:rPr>
      </w:pPr>
      <w:r w:rsidRPr="00305114">
        <w:rPr>
          <w:rFonts w:asciiTheme="minorHAnsi" w:hAnsiTheme="minorHAnsi" w:cstheme="minorHAnsi"/>
          <w:b/>
          <w:bCs/>
        </w:rPr>
        <w:t xml:space="preserve">              </w:t>
      </w:r>
      <w:r w:rsidR="00A512C5" w:rsidRPr="00305114">
        <w:rPr>
          <w:rFonts w:asciiTheme="minorHAnsi" w:hAnsiTheme="minorHAnsi" w:cstheme="minorHAnsi"/>
          <w:b/>
          <w:bCs/>
        </w:rPr>
        <w:t>AGÊNCIA e Nº DA CONTA BANCÁRIA</w:t>
      </w:r>
    </w:p>
    <w:p w14:paraId="51582AE6" w14:textId="5CFA80C5" w:rsidR="00A512C5" w:rsidRPr="00305114" w:rsidRDefault="00CD27B8" w:rsidP="00CD27B8">
      <w:pPr>
        <w:jc w:val="left"/>
        <w:rPr>
          <w:rFonts w:asciiTheme="minorHAnsi" w:hAnsiTheme="minorHAnsi" w:cstheme="minorHAnsi"/>
          <w:b/>
          <w:bCs/>
        </w:rPr>
      </w:pPr>
      <w:r w:rsidRPr="00305114">
        <w:rPr>
          <w:rFonts w:asciiTheme="minorHAnsi" w:hAnsiTheme="minorHAnsi" w:cstheme="minorHAnsi"/>
          <w:b/>
          <w:bCs/>
        </w:rPr>
        <w:t xml:space="preserve">              </w:t>
      </w:r>
      <w:r w:rsidR="00A512C5" w:rsidRPr="00305114">
        <w:rPr>
          <w:rFonts w:asciiTheme="minorHAnsi" w:hAnsiTheme="minorHAnsi" w:cstheme="minorHAnsi"/>
          <w:b/>
          <w:bCs/>
        </w:rPr>
        <w:t>PREÇO (READEQUADO AO LANCE VENCEDOR)</w:t>
      </w:r>
    </w:p>
    <w:p w14:paraId="3E729CD6" w14:textId="2ED485D0" w:rsidR="00A512C5" w:rsidRPr="00305114" w:rsidRDefault="00CD27B8" w:rsidP="00CD27B8">
      <w:pPr>
        <w:jc w:val="left"/>
        <w:rPr>
          <w:rFonts w:asciiTheme="minorHAnsi" w:hAnsiTheme="minorHAnsi" w:cstheme="minorHAnsi"/>
          <w:b/>
          <w:bCs/>
        </w:rPr>
      </w:pPr>
      <w:r w:rsidRPr="00305114">
        <w:rPr>
          <w:rFonts w:asciiTheme="minorHAnsi" w:hAnsiTheme="minorHAnsi" w:cstheme="minorHAnsi"/>
          <w:b/>
          <w:bCs/>
        </w:rPr>
        <w:t xml:space="preserve">             </w:t>
      </w:r>
      <w:r w:rsidR="00251817" w:rsidRPr="00305114">
        <w:rPr>
          <w:rFonts w:asciiTheme="minorHAnsi" w:hAnsiTheme="minorHAnsi" w:cstheme="minorHAnsi"/>
          <w:b/>
          <w:bCs/>
        </w:rPr>
        <w:t xml:space="preserve"> </w:t>
      </w:r>
      <w:r w:rsidR="00A512C5" w:rsidRPr="00305114">
        <w:rPr>
          <w:rFonts w:asciiTheme="minorHAnsi" w:hAnsiTheme="minorHAnsi" w:cstheme="minorHAnsi"/>
          <w:b/>
          <w:bCs/>
        </w:rPr>
        <w:t>Deverá ser cotado, preço unitário e total por item</w:t>
      </w:r>
      <w:r w:rsidR="00630BF8">
        <w:rPr>
          <w:rFonts w:asciiTheme="minorHAnsi" w:hAnsiTheme="minorHAnsi" w:cstheme="minorHAnsi"/>
          <w:b/>
          <w:bCs/>
        </w:rPr>
        <w:t xml:space="preserve"> com duas casas decimais após a vírgula</w:t>
      </w:r>
      <w:r w:rsidR="00A512C5" w:rsidRPr="00305114">
        <w:rPr>
          <w:rFonts w:asciiTheme="minorHAnsi" w:hAnsiTheme="minorHAnsi" w:cstheme="minorHAnsi"/>
          <w:b/>
          <w:bCs/>
        </w:rPr>
        <w:t>, de acordo com o Anexo 01 do Edital.</w:t>
      </w:r>
    </w:p>
    <w:p w14:paraId="4DF78B11" w14:textId="42B13D83" w:rsidR="00A512C5" w:rsidRPr="00305114" w:rsidRDefault="00CD27B8" w:rsidP="00CD27B8">
      <w:pPr>
        <w:jc w:val="left"/>
        <w:rPr>
          <w:rFonts w:asciiTheme="minorHAnsi" w:hAnsiTheme="minorHAnsi" w:cstheme="minorHAnsi"/>
          <w:b/>
          <w:bCs/>
        </w:rPr>
      </w:pPr>
      <w:r w:rsidRPr="00305114">
        <w:rPr>
          <w:rFonts w:asciiTheme="minorHAnsi" w:hAnsiTheme="minorHAnsi" w:cstheme="minorHAnsi"/>
          <w:b/>
          <w:bCs/>
        </w:rPr>
        <w:t xml:space="preserve">             </w:t>
      </w:r>
      <w:r w:rsidR="00251817" w:rsidRPr="00305114">
        <w:rPr>
          <w:rFonts w:asciiTheme="minorHAnsi" w:hAnsiTheme="minorHAnsi" w:cstheme="minorHAnsi"/>
          <w:b/>
          <w:bCs/>
        </w:rPr>
        <w:t xml:space="preserve"> </w:t>
      </w:r>
      <w:r w:rsidR="00A512C5" w:rsidRPr="00305114">
        <w:rPr>
          <w:rFonts w:asciiTheme="minorHAnsi" w:hAnsiTheme="minorHAnsi" w:cstheme="minorHAnsi"/>
          <w:b/>
          <w:bCs/>
        </w:rPr>
        <w:t>PROPOSTA: R$ (Por extenso)</w:t>
      </w:r>
    </w:p>
    <w:p w14:paraId="55BDC6A3" w14:textId="77777777" w:rsidR="00CD27B8" w:rsidRPr="00305114" w:rsidRDefault="00CD27B8" w:rsidP="00A512C5">
      <w:pPr>
        <w:jc w:val="both"/>
        <w:rPr>
          <w:rFonts w:asciiTheme="minorHAnsi" w:hAnsiTheme="minorHAnsi" w:cstheme="minorHAnsi"/>
        </w:rPr>
      </w:pPr>
    </w:p>
    <w:p w14:paraId="2C9EF666" w14:textId="7FC8BF60" w:rsidR="00A512C5" w:rsidRPr="00305114" w:rsidRDefault="00A512C5" w:rsidP="00CD27B8">
      <w:pPr>
        <w:jc w:val="left"/>
        <w:rPr>
          <w:rFonts w:asciiTheme="minorHAnsi" w:hAnsiTheme="minorHAnsi" w:cstheme="minorHAnsi"/>
          <w:b/>
          <w:bCs/>
        </w:rPr>
      </w:pPr>
      <w:r w:rsidRPr="00305114">
        <w:rPr>
          <w:rFonts w:asciiTheme="minorHAnsi" w:hAnsiTheme="minorHAnsi" w:cstheme="minorHAnsi"/>
          <w:b/>
          <w:bCs/>
        </w:rPr>
        <w:t>CONDIÇÕES GERAIS</w:t>
      </w:r>
    </w:p>
    <w:p w14:paraId="695F7E1F" w14:textId="558B2CF0" w:rsidR="00A512C5" w:rsidRPr="00305114" w:rsidRDefault="00A512C5" w:rsidP="00A512C5">
      <w:pPr>
        <w:jc w:val="both"/>
        <w:rPr>
          <w:rFonts w:asciiTheme="minorHAnsi" w:hAnsiTheme="minorHAnsi" w:cstheme="minorHAnsi"/>
        </w:rPr>
      </w:pPr>
      <w:r w:rsidRPr="00305114">
        <w:rPr>
          <w:rFonts w:asciiTheme="minorHAnsi" w:hAnsiTheme="minorHAnsi" w:cstheme="minorHAnsi"/>
        </w:rPr>
        <w:t>A proponente declara conhecer os termos do instrumento convocatório que rege a presente  licitação.</w:t>
      </w:r>
    </w:p>
    <w:p w14:paraId="5747D68B" w14:textId="77777777" w:rsidR="00CD27B8" w:rsidRPr="00305114" w:rsidRDefault="00CD27B8" w:rsidP="00A512C5">
      <w:pPr>
        <w:jc w:val="both"/>
        <w:rPr>
          <w:rFonts w:asciiTheme="minorHAnsi" w:hAnsiTheme="minorHAnsi" w:cstheme="minorHAnsi"/>
        </w:rPr>
      </w:pPr>
    </w:p>
    <w:p w14:paraId="0F7647A7"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PRAZO DE GARANTIA</w:t>
      </w:r>
    </w:p>
    <w:p w14:paraId="47A783B8" w14:textId="79FE66CA" w:rsidR="00A512C5" w:rsidRPr="00305114" w:rsidRDefault="00A512C5" w:rsidP="00A512C5">
      <w:pPr>
        <w:jc w:val="both"/>
        <w:rPr>
          <w:rFonts w:asciiTheme="minorHAnsi" w:hAnsiTheme="minorHAnsi" w:cstheme="minorHAnsi"/>
        </w:rPr>
      </w:pPr>
      <w:r w:rsidRPr="00305114">
        <w:rPr>
          <w:rFonts w:asciiTheme="minorHAnsi" w:hAnsiTheme="minorHAnsi" w:cstheme="minorHAnsi"/>
        </w:rPr>
        <w:t>Apresentar garantia e a assistência técnica de no mínimo 12 (doze) meses com assistência técnica gratuita, durante o período de garantia.</w:t>
      </w:r>
    </w:p>
    <w:p w14:paraId="2FBA3A7C" w14:textId="77777777" w:rsidR="00CD27B8" w:rsidRPr="00305114" w:rsidRDefault="00CD27B8" w:rsidP="00A512C5">
      <w:pPr>
        <w:jc w:val="both"/>
        <w:rPr>
          <w:rFonts w:asciiTheme="minorHAnsi" w:hAnsiTheme="minorHAnsi" w:cstheme="minorHAnsi"/>
        </w:rPr>
      </w:pPr>
    </w:p>
    <w:p w14:paraId="00751093"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LOCAL E PRAZO DE ENTREGA</w:t>
      </w:r>
    </w:p>
    <w:p w14:paraId="26098C01"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De acordo com o especificado </w:t>
      </w:r>
      <w:r w:rsidRPr="001723B2">
        <w:rPr>
          <w:rFonts w:asciiTheme="minorHAnsi" w:hAnsiTheme="minorHAnsi" w:cstheme="minorHAnsi"/>
        </w:rPr>
        <w:t>no Anexo 01, deste Edital.</w:t>
      </w:r>
    </w:p>
    <w:p w14:paraId="574CC978" w14:textId="16627E7E" w:rsidR="00A512C5" w:rsidRPr="00305114" w:rsidRDefault="00A512C5" w:rsidP="00A512C5">
      <w:pPr>
        <w:jc w:val="both"/>
        <w:rPr>
          <w:rFonts w:asciiTheme="minorHAnsi" w:hAnsiTheme="minorHAnsi" w:cstheme="minorHAnsi"/>
        </w:rPr>
      </w:pPr>
      <w:r w:rsidRPr="00305114">
        <w:rPr>
          <w:rFonts w:asciiTheme="minorHAnsi" w:hAnsiTheme="minorHAnsi" w:cstheme="minorHAnsi"/>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B9B5A46" w14:textId="77777777" w:rsidR="00CD27B8" w:rsidRPr="00305114" w:rsidRDefault="00CD27B8" w:rsidP="00A512C5">
      <w:pPr>
        <w:jc w:val="both"/>
        <w:rPr>
          <w:rFonts w:asciiTheme="minorHAnsi" w:hAnsiTheme="minorHAnsi" w:cstheme="minorHAnsi"/>
        </w:rPr>
      </w:pPr>
    </w:p>
    <w:p w14:paraId="37D9F465"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VALIDADE DA PROPOSTA COMERCIAL</w:t>
      </w:r>
    </w:p>
    <w:p w14:paraId="3F81A926" w14:textId="71E3199A" w:rsidR="00A512C5" w:rsidRPr="00305114" w:rsidRDefault="00A512C5" w:rsidP="00A512C5">
      <w:pPr>
        <w:jc w:val="both"/>
        <w:rPr>
          <w:rFonts w:asciiTheme="minorHAnsi" w:hAnsiTheme="minorHAnsi" w:cstheme="minorHAnsi"/>
        </w:rPr>
      </w:pPr>
      <w:r w:rsidRPr="00305114">
        <w:rPr>
          <w:rFonts w:asciiTheme="minorHAnsi" w:hAnsiTheme="minorHAnsi" w:cstheme="minorHAnsi"/>
        </w:rPr>
        <w:t>De no mínimo, 90 (noventa) dias contados a partir da data da sessão pública do Pregão.</w:t>
      </w:r>
    </w:p>
    <w:p w14:paraId="305A118C" w14:textId="77777777" w:rsidR="00CD27B8" w:rsidRPr="00305114" w:rsidRDefault="00CD27B8" w:rsidP="00A512C5">
      <w:pPr>
        <w:jc w:val="both"/>
        <w:rPr>
          <w:rFonts w:asciiTheme="minorHAnsi" w:hAnsiTheme="minorHAnsi" w:cstheme="minorHAnsi"/>
        </w:rPr>
      </w:pPr>
    </w:p>
    <w:p w14:paraId="6C42E434"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LOCAL E DATA</w:t>
      </w:r>
    </w:p>
    <w:p w14:paraId="5D399114" w14:textId="0A5FF138"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NOME E ASSINATURA DO REPRESENTANTE DA EMPRESA</w:t>
      </w:r>
    </w:p>
    <w:p w14:paraId="1DB59E27" w14:textId="77777777" w:rsidR="00CD27B8" w:rsidRPr="00305114" w:rsidRDefault="00CD27B8" w:rsidP="00A512C5">
      <w:pPr>
        <w:jc w:val="both"/>
        <w:rPr>
          <w:rFonts w:asciiTheme="minorHAnsi" w:hAnsiTheme="minorHAnsi" w:cstheme="minorHAnsi"/>
        </w:rPr>
      </w:pPr>
    </w:p>
    <w:p w14:paraId="047FA594"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OBS: A INTERPOSIÇÃO DE RECURSO SUSPENDE O PRAZO DE VALIDADE DA PROPOSTA ATÉ DECISÃO.</w:t>
      </w:r>
    </w:p>
    <w:p w14:paraId="2FFFD52A"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 </w:t>
      </w:r>
    </w:p>
    <w:p w14:paraId="00552F7E" w14:textId="77777777" w:rsidR="00CD27B8" w:rsidRPr="00305114" w:rsidRDefault="00CD27B8" w:rsidP="00A512C5">
      <w:pPr>
        <w:jc w:val="both"/>
        <w:rPr>
          <w:rFonts w:asciiTheme="minorHAnsi" w:hAnsiTheme="minorHAnsi" w:cstheme="minorHAnsi"/>
        </w:rPr>
      </w:pPr>
    </w:p>
    <w:p w14:paraId="04A18128" w14:textId="5B810978" w:rsidR="00A512C5" w:rsidRPr="00305114" w:rsidRDefault="00A512C5" w:rsidP="00CD27B8">
      <w:pPr>
        <w:rPr>
          <w:rFonts w:asciiTheme="minorHAnsi" w:hAnsiTheme="minorHAnsi" w:cstheme="minorHAnsi"/>
          <w:b/>
          <w:bCs/>
        </w:rPr>
      </w:pPr>
      <w:r w:rsidRPr="00305114">
        <w:rPr>
          <w:rFonts w:asciiTheme="minorHAnsi" w:hAnsiTheme="minorHAnsi" w:cstheme="minorHAnsi"/>
          <w:b/>
          <w:bCs/>
        </w:rPr>
        <w:t>ANEXO 04</w:t>
      </w:r>
    </w:p>
    <w:p w14:paraId="42E4874A" w14:textId="77777777" w:rsidR="00A512C5" w:rsidRPr="00305114" w:rsidRDefault="00A512C5" w:rsidP="00A512C5">
      <w:pPr>
        <w:jc w:val="both"/>
        <w:rPr>
          <w:rFonts w:asciiTheme="minorHAnsi" w:hAnsiTheme="minorHAnsi" w:cstheme="minorHAnsi"/>
        </w:rPr>
      </w:pPr>
    </w:p>
    <w:p w14:paraId="5426FEB8"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TERMO DE ADESÃO AO SISTEMA DE PREGÃO ELETRÔNICO DA BOLSA DE LICITAÇÕES E LEILÕES DO BRASIL E DE INTERMEDIAÇÃO DE OPERAÇÕES</w:t>
      </w:r>
    </w:p>
    <w:p w14:paraId="7706B4B4" w14:textId="77777777" w:rsidR="00A512C5" w:rsidRPr="00305114" w:rsidRDefault="00A512C5" w:rsidP="00A512C5">
      <w:pPr>
        <w:jc w:val="both"/>
        <w:rPr>
          <w:rFonts w:asciiTheme="minorHAnsi" w:hAnsiTheme="minorHAnsi" w:cstheme="minorHAnsi"/>
        </w:rPr>
      </w:pPr>
    </w:p>
    <w:p w14:paraId="574F51C1" w14:textId="77777777" w:rsidR="00A512C5" w:rsidRPr="00305114" w:rsidRDefault="00A512C5" w:rsidP="00A512C5">
      <w:pPr>
        <w:jc w:val="both"/>
        <w:rPr>
          <w:rFonts w:asciiTheme="minorHAnsi" w:hAnsiTheme="minorHAnsi" w:cstheme="minorHAnsi"/>
        </w:rPr>
      </w:pPr>
    </w:p>
    <w:p w14:paraId="19003667"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Natureza do Licitante (Pessoa Física ou Jurídica)</w:t>
      </w:r>
    </w:p>
    <w:p w14:paraId="3833C65D"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Razão Social:</w:t>
      </w:r>
    </w:p>
    <w:p w14:paraId="354DB96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Ramo de Atividade:</w:t>
      </w:r>
    </w:p>
    <w:p w14:paraId="01CF43B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Endereço:</w:t>
      </w:r>
    </w:p>
    <w:p w14:paraId="0764C6E1"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Complemento: </w:t>
      </w:r>
      <w:r w:rsidRPr="00305114">
        <w:rPr>
          <w:rFonts w:asciiTheme="minorHAnsi" w:hAnsiTheme="minorHAnsi" w:cstheme="minorHAnsi"/>
        </w:rPr>
        <w:tab/>
        <w:t xml:space="preserve">Bairro: </w:t>
      </w:r>
    </w:p>
    <w:p w14:paraId="402E5698"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Cidade: </w:t>
      </w:r>
      <w:r w:rsidRPr="00305114">
        <w:rPr>
          <w:rFonts w:asciiTheme="minorHAnsi" w:hAnsiTheme="minorHAnsi" w:cstheme="minorHAnsi"/>
        </w:rPr>
        <w:tab/>
        <w:t xml:space="preserve">UF: </w:t>
      </w:r>
    </w:p>
    <w:p w14:paraId="4CBCE02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CEP: </w:t>
      </w:r>
      <w:r w:rsidRPr="00305114">
        <w:rPr>
          <w:rFonts w:asciiTheme="minorHAnsi" w:hAnsiTheme="minorHAnsi" w:cstheme="minorHAnsi"/>
        </w:rPr>
        <w:tab/>
        <w:t>CNPJ:</w:t>
      </w:r>
    </w:p>
    <w:p w14:paraId="04F0D62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Telefone Comercial:</w:t>
      </w:r>
      <w:r w:rsidRPr="00305114">
        <w:rPr>
          <w:rFonts w:asciiTheme="minorHAnsi" w:hAnsiTheme="minorHAnsi" w:cstheme="minorHAnsi"/>
        </w:rPr>
        <w:tab/>
        <w:t>Inscrição Estadual:</w:t>
      </w:r>
    </w:p>
    <w:p w14:paraId="265515D3"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Representante Legal:</w:t>
      </w:r>
      <w:r w:rsidRPr="00305114">
        <w:rPr>
          <w:rFonts w:asciiTheme="minorHAnsi" w:hAnsiTheme="minorHAnsi" w:cstheme="minorHAnsi"/>
        </w:rPr>
        <w:tab/>
        <w:t xml:space="preserve">RG: </w:t>
      </w:r>
    </w:p>
    <w:p w14:paraId="29331034"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E-mail: </w:t>
      </w:r>
      <w:r w:rsidRPr="00305114">
        <w:rPr>
          <w:rFonts w:asciiTheme="minorHAnsi" w:hAnsiTheme="minorHAnsi" w:cstheme="minorHAnsi"/>
        </w:rPr>
        <w:tab/>
        <w:t>CPF:</w:t>
      </w:r>
    </w:p>
    <w:p w14:paraId="2701587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Resp. Financeiro:</w:t>
      </w:r>
    </w:p>
    <w:p w14:paraId="79AC4C5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E-mail Financeiro:</w:t>
      </w:r>
      <w:r w:rsidRPr="00305114">
        <w:rPr>
          <w:rFonts w:asciiTheme="minorHAnsi" w:hAnsiTheme="minorHAnsi" w:cstheme="minorHAnsi"/>
        </w:rPr>
        <w:tab/>
        <w:t>Telefone:</w:t>
      </w:r>
    </w:p>
    <w:p w14:paraId="61FA51EB"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ME/EPP:    (   )  SIM     (   ) Não</w:t>
      </w:r>
    </w:p>
    <w:p w14:paraId="5B257ECF" w14:textId="77777777" w:rsidR="00A512C5" w:rsidRPr="00305114" w:rsidRDefault="00A512C5" w:rsidP="00A512C5">
      <w:pPr>
        <w:jc w:val="both"/>
        <w:rPr>
          <w:rFonts w:asciiTheme="minorHAnsi" w:hAnsiTheme="minorHAnsi" w:cstheme="minorHAnsi"/>
        </w:rPr>
      </w:pPr>
    </w:p>
    <w:p w14:paraId="487EAE41" w14:textId="7A8E29BB" w:rsidR="00A512C5" w:rsidRPr="00305114" w:rsidRDefault="00A512C5" w:rsidP="00CD27B8">
      <w:pPr>
        <w:pStyle w:val="PargrafodaLista"/>
        <w:numPr>
          <w:ilvl w:val="0"/>
          <w:numId w:val="46"/>
        </w:numPr>
        <w:jc w:val="both"/>
        <w:rPr>
          <w:rFonts w:asciiTheme="minorHAnsi" w:hAnsiTheme="minorHAnsi" w:cstheme="minorHAnsi"/>
        </w:rPr>
      </w:pPr>
      <w:r w:rsidRPr="00305114">
        <w:rPr>
          <w:rFonts w:asciiTheme="minorHAnsi" w:hAnsiTheme="minorHAnsi" w:cstheme="minorHAnsi"/>
        </w:rPr>
        <w:t>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3EEFD266"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2. São responsabilidades do Licitante:</w:t>
      </w:r>
    </w:p>
    <w:p w14:paraId="11676448" w14:textId="70BE8F21" w:rsidR="00A512C5" w:rsidRPr="00305114" w:rsidRDefault="00CD27B8" w:rsidP="00A512C5">
      <w:pPr>
        <w:jc w:val="both"/>
        <w:rPr>
          <w:rFonts w:asciiTheme="minorHAnsi" w:hAnsiTheme="minorHAnsi" w:cstheme="minorHAnsi"/>
        </w:rPr>
      </w:pPr>
      <w:r w:rsidRPr="00305114">
        <w:rPr>
          <w:rFonts w:asciiTheme="minorHAnsi" w:hAnsiTheme="minorHAnsi" w:cstheme="minorHAnsi"/>
        </w:rPr>
        <w:t>I.</w:t>
      </w:r>
      <w:r w:rsidR="00A512C5" w:rsidRPr="00305114">
        <w:rPr>
          <w:rFonts w:asciiTheme="minorHAnsi" w:hAnsiTheme="minorHAnsi" w:cstheme="minorHAnsi"/>
        </w:rPr>
        <w:tab/>
        <w:t>Tomar conhecimento de e cumprir todos os dispositivos constantes dos editais de negócios dos quais venha a participar;</w:t>
      </w:r>
    </w:p>
    <w:p w14:paraId="467ECDBC" w14:textId="7F69EFE6" w:rsidR="00A512C5" w:rsidRPr="00305114" w:rsidRDefault="00CD27B8" w:rsidP="00A512C5">
      <w:pPr>
        <w:jc w:val="both"/>
        <w:rPr>
          <w:rFonts w:asciiTheme="minorHAnsi" w:hAnsiTheme="minorHAnsi" w:cstheme="minorHAnsi"/>
        </w:rPr>
      </w:pPr>
      <w:r w:rsidRPr="00305114">
        <w:rPr>
          <w:rFonts w:asciiTheme="minorHAnsi" w:hAnsiTheme="minorHAnsi" w:cstheme="minorHAnsi"/>
        </w:rPr>
        <w:t>II.</w:t>
      </w:r>
      <w:r w:rsidR="00A512C5" w:rsidRPr="00305114">
        <w:rPr>
          <w:rFonts w:asciiTheme="minorHAnsi" w:hAnsiTheme="minorHAnsi" w:cstheme="minorHAnsi"/>
        </w:rPr>
        <w:tab/>
        <w:t>Observar e cumprir a regularidade fiscal, apresentando a documentação exigida nos editais para fins de habilitação nas licitações em que for vencedor;</w:t>
      </w:r>
    </w:p>
    <w:p w14:paraId="09A78C41" w14:textId="6BB7722D" w:rsidR="00A512C5" w:rsidRPr="00305114" w:rsidRDefault="00CD27B8" w:rsidP="00A512C5">
      <w:pPr>
        <w:jc w:val="both"/>
        <w:rPr>
          <w:rFonts w:asciiTheme="minorHAnsi" w:hAnsiTheme="minorHAnsi" w:cstheme="minorHAnsi"/>
        </w:rPr>
      </w:pPr>
      <w:r w:rsidRPr="00305114">
        <w:rPr>
          <w:rFonts w:asciiTheme="minorHAnsi" w:hAnsiTheme="minorHAnsi" w:cstheme="minorHAnsi"/>
        </w:rPr>
        <w:t>III.</w:t>
      </w:r>
      <w:r w:rsidR="00A512C5" w:rsidRPr="00305114">
        <w:rPr>
          <w:rFonts w:asciiTheme="minorHAnsi" w:hAnsiTheme="minorHAnsi" w:cstheme="minorHAnsi"/>
        </w:rPr>
        <w:tab/>
        <w:t>Observar a legislação pertinente, bem como o disposto nos Estatutos Sociais e nas demais normas e regulamentos expedidos pela Bolsa de Licitações e Leilões do Brasil, dos quais declara ter pleno conhecimento;</w:t>
      </w:r>
    </w:p>
    <w:p w14:paraId="7BBC3CC0" w14:textId="03B6D2E3" w:rsidR="00A512C5" w:rsidRPr="00305114" w:rsidRDefault="00CD27B8" w:rsidP="00A512C5">
      <w:pPr>
        <w:jc w:val="both"/>
        <w:rPr>
          <w:rFonts w:asciiTheme="minorHAnsi" w:hAnsiTheme="minorHAnsi" w:cstheme="minorHAnsi"/>
        </w:rPr>
      </w:pPr>
      <w:r w:rsidRPr="00305114">
        <w:rPr>
          <w:rFonts w:asciiTheme="minorHAnsi" w:hAnsiTheme="minorHAnsi" w:cstheme="minorHAnsi"/>
        </w:rPr>
        <w:t>IV.</w:t>
      </w:r>
      <w:r w:rsidR="00A512C5" w:rsidRPr="00305114">
        <w:rPr>
          <w:rFonts w:asciiTheme="minorHAnsi" w:hAnsiTheme="minorHAnsi" w:cstheme="minorHAnsi"/>
        </w:rPr>
        <w:tab/>
        <w:t>Designar pessoa responsável para operar o Sistema Eletrônico de Licitações, conforme Anexo III.I</w:t>
      </w:r>
    </w:p>
    <w:p w14:paraId="7F739938" w14:textId="0542948E" w:rsidR="00A512C5" w:rsidRPr="00305114" w:rsidRDefault="00CD27B8" w:rsidP="00A512C5">
      <w:pPr>
        <w:jc w:val="both"/>
        <w:rPr>
          <w:rFonts w:asciiTheme="minorHAnsi" w:hAnsiTheme="minorHAnsi" w:cstheme="minorHAnsi"/>
        </w:rPr>
      </w:pPr>
      <w:r w:rsidRPr="00305114">
        <w:rPr>
          <w:rFonts w:asciiTheme="minorHAnsi" w:hAnsiTheme="minorHAnsi" w:cstheme="minorHAnsi"/>
        </w:rPr>
        <w:t xml:space="preserve"> V.</w:t>
      </w:r>
      <w:r w:rsidR="00A512C5" w:rsidRPr="00305114">
        <w:rPr>
          <w:rFonts w:asciiTheme="minorHAnsi" w:hAnsiTheme="minorHAnsi" w:cstheme="minorHAnsi"/>
        </w:rPr>
        <w:tab/>
        <w:t>Pagar a taxa pela utilização do Sistema Eletrônico de Licitações.</w:t>
      </w:r>
    </w:p>
    <w:p w14:paraId="10C9E2C5" w14:textId="77777777" w:rsidR="00A512C5" w:rsidRPr="00305114" w:rsidRDefault="00A512C5" w:rsidP="00A512C5">
      <w:pPr>
        <w:jc w:val="both"/>
        <w:rPr>
          <w:rFonts w:asciiTheme="minorHAnsi" w:hAnsiTheme="minorHAnsi" w:cstheme="minorHAnsi"/>
        </w:rPr>
      </w:pPr>
    </w:p>
    <w:p w14:paraId="2C0D68E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3. O Licitante reconhece que a utilização do sistema eletrônico de negociação implica o pagamento de taxas de utilização, conforme previsto no Anexo IV do Regulamento Sistema Eletrônico de Licitações da Bolsa de Licitações e Leilões do Brasil. </w:t>
      </w:r>
    </w:p>
    <w:p w14:paraId="197EF8E8" w14:textId="77777777" w:rsidR="00A512C5" w:rsidRPr="00305114" w:rsidRDefault="00A512C5" w:rsidP="00A512C5">
      <w:pPr>
        <w:jc w:val="both"/>
        <w:rPr>
          <w:rFonts w:asciiTheme="minorHAnsi" w:hAnsiTheme="minorHAnsi" w:cstheme="minorHAnsi"/>
        </w:rPr>
      </w:pPr>
    </w:p>
    <w:p w14:paraId="371FA796"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546CEE06" w14:textId="77777777" w:rsidR="00A512C5" w:rsidRPr="00305114" w:rsidRDefault="00A512C5" w:rsidP="00A512C5">
      <w:pPr>
        <w:jc w:val="both"/>
        <w:rPr>
          <w:rFonts w:asciiTheme="minorHAnsi" w:hAnsiTheme="minorHAnsi" w:cstheme="minorHAnsi"/>
        </w:rPr>
      </w:pPr>
    </w:p>
    <w:p w14:paraId="71F42F6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5. (cláusula facultativa – para caso de uso de Célula de Apoio (Corretoras) O Fornecedor/Comprador outorga plenos poderes à sociedade corretora abaixo qualificada, nos termos dos artigos 653 e seguintes do Código Civil Brasileiro, para o fim específico de credenciá-lo e representá-lo nos negócios de seu interesse realizados por meio do Sistema Eletrônico de Licitações da Bolsa de Licitações e Leilões do Brasil, podendo a sociedade corretora, para tanto:</w:t>
      </w:r>
    </w:p>
    <w:p w14:paraId="3FCC3ADF" w14:textId="77777777" w:rsidR="00A512C5" w:rsidRPr="00305114" w:rsidRDefault="00A512C5" w:rsidP="00A512C5">
      <w:pPr>
        <w:jc w:val="both"/>
        <w:rPr>
          <w:rFonts w:asciiTheme="minorHAnsi" w:hAnsiTheme="minorHAnsi" w:cstheme="minorHAnsi"/>
        </w:rPr>
      </w:pPr>
    </w:p>
    <w:p w14:paraId="18FB4193" w14:textId="7C13FD87" w:rsidR="00A512C5" w:rsidRPr="00305114" w:rsidRDefault="00CD27B8" w:rsidP="00A512C5">
      <w:pPr>
        <w:jc w:val="both"/>
        <w:rPr>
          <w:rFonts w:asciiTheme="minorHAnsi" w:hAnsiTheme="minorHAnsi" w:cstheme="minorHAnsi"/>
        </w:rPr>
      </w:pPr>
      <w:r w:rsidRPr="00305114">
        <w:rPr>
          <w:rFonts w:asciiTheme="minorHAnsi" w:hAnsiTheme="minorHAnsi" w:cstheme="minorHAnsi"/>
        </w:rPr>
        <w:t>I.</w:t>
      </w:r>
      <w:r w:rsidRPr="00305114">
        <w:rPr>
          <w:rFonts w:asciiTheme="minorHAnsi" w:hAnsiTheme="minorHAnsi" w:cstheme="minorHAnsi"/>
        </w:rPr>
        <w:tab/>
        <w:t>Declarar que conhece e atende as condições de habilitação previstas no edital;</w:t>
      </w:r>
    </w:p>
    <w:p w14:paraId="7A0F5F98" w14:textId="40F9F3D6" w:rsidR="00A512C5" w:rsidRPr="00305114" w:rsidRDefault="00CD27B8" w:rsidP="00A512C5">
      <w:pPr>
        <w:jc w:val="both"/>
        <w:rPr>
          <w:rFonts w:asciiTheme="minorHAnsi" w:hAnsiTheme="minorHAnsi" w:cstheme="minorHAnsi"/>
        </w:rPr>
      </w:pPr>
      <w:r w:rsidRPr="00305114">
        <w:rPr>
          <w:rFonts w:asciiTheme="minorHAnsi" w:hAnsiTheme="minorHAnsi" w:cstheme="minorHAnsi"/>
        </w:rPr>
        <w:t xml:space="preserve">II. </w:t>
      </w:r>
      <w:r w:rsidRPr="00305114">
        <w:rPr>
          <w:rFonts w:asciiTheme="minorHAnsi" w:hAnsiTheme="minorHAnsi" w:cstheme="minorHAnsi"/>
        </w:rPr>
        <w:tab/>
        <w:t>Apresentar l</w:t>
      </w:r>
      <w:r w:rsidR="00A512C5" w:rsidRPr="00305114">
        <w:rPr>
          <w:rFonts w:asciiTheme="minorHAnsi" w:hAnsiTheme="minorHAnsi" w:cstheme="minorHAnsi"/>
        </w:rPr>
        <w:t>ance de preço;</w:t>
      </w:r>
    </w:p>
    <w:p w14:paraId="3AD33717" w14:textId="01268F9D" w:rsidR="00A512C5" w:rsidRPr="00305114" w:rsidRDefault="00CD27B8" w:rsidP="00A512C5">
      <w:pPr>
        <w:jc w:val="both"/>
        <w:rPr>
          <w:rFonts w:asciiTheme="minorHAnsi" w:hAnsiTheme="minorHAnsi" w:cstheme="minorHAnsi"/>
        </w:rPr>
      </w:pPr>
      <w:r w:rsidRPr="00305114">
        <w:rPr>
          <w:rFonts w:asciiTheme="minorHAnsi" w:hAnsiTheme="minorHAnsi" w:cstheme="minorHAnsi"/>
        </w:rPr>
        <w:t>III.</w:t>
      </w:r>
      <w:r w:rsidRPr="00305114">
        <w:rPr>
          <w:rFonts w:asciiTheme="minorHAnsi" w:hAnsiTheme="minorHAnsi" w:cstheme="minorHAnsi"/>
        </w:rPr>
        <w:tab/>
        <w:t>Apresentar manifestação sobre os procedimentos adotados pelo pregoeiro;</w:t>
      </w:r>
    </w:p>
    <w:p w14:paraId="53F54459" w14:textId="67826EFA" w:rsidR="00A512C5" w:rsidRPr="00305114" w:rsidRDefault="00CD27B8" w:rsidP="00A512C5">
      <w:pPr>
        <w:jc w:val="both"/>
        <w:rPr>
          <w:rFonts w:asciiTheme="minorHAnsi" w:hAnsiTheme="minorHAnsi" w:cstheme="minorHAnsi"/>
        </w:rPr>
      </w:pPr>
      <w:r w:rsidRPr="00305114">
        <w:rPr>
          <w:rFonts w:asciiTheme="minorHAnsi" w:hAnsiTheme="minorHAnsi" w:cstheme="minorHAnsi"/>
        </w:rPr>
        <w:t>IV.</w:t>
      </w:r>
      <w:r w:rsidRPr="00305114">
        <w:rPr>
          <w:rFonts w:asciiTheme="minorHAnsi" w:hAnsiTheme="minorHAnsi" w:cstheme="minorHAnsi"/>
        </w:rPr>
        <w:tab/>
        <w:t>Solicitar informações via sistema eletrônico;</w:t>
      </w:r>
    </w:p>
    <w:p w14:paraId="034BDFC1" w14:textId="75A0A47D" w:rsidR="00A512C5" w:rsidRPr="00305114" w:rsidRDefault="00CD27B8" w:rsidP="00A512C5">
      <w:pPr>
        <w:jc w:val="both"/>
        <w:rPr>
          <w:rFonts w:asciiTheme="minorHAnsi" w:hAnsiTheme="minorHAnsi" w:cstheme="minorHAnsi"/>
        </w:rPr>
      </w:pPr>
      <w:r w:rsidRPr="00305114">
        <w:rPr>
          <w:rFonts w:asciiTheme="minorHAnsi" w:hAnsiTheme="minorHAnsi" w:cstheme="minorHAnsi"/>
        </w:rPr>
        <w:t>V.</w:t>
      </w:r>
      <w:r w:rsidRPr="00305114">
        <w:rPr>
          <w:rFonts w:asciiTheme="minorHAnsi" w:hAnsiTheme="minorHAnsi" w:cstheme="minorHAnsi"/>
        </w:rPr>
        <w:tab/>
        <w:t>Interpor recursos contra atos do pregoeiro;</w:t>
      </w:r>
    </w:p>
    <w:p w14:paraId="10D3A54A" w14:textId="1A0AAF1E" w:rsidR="00A512C5" w:rsidRPr="00305114" w:rsidRDefault="00CD27B8" w:rsidP="00A512C5">
      <w:pPr>
        <w:jc w:val="both"/>
        <w:rPr>
          <w:rFonts w:asciiTheme="minorHAnsi" w:hAnsiTheme="minorHAnsi" w:cstheme="minorHAnsi"/>
        </w:rPr>
      </w:pPr>
      <w:r w:rsidRPr="00305114">
        <w:rPr>
          <w:rFonts w:asciiTheme="minorHAnsi" w:hAnsiTheme="minorHAnsi" w:cstheme="minorHAnsi"/>
        </w:rPr>
        <w:t>VI.</w:t>
      </w:r>
      <w:r w:rsidRPr="00305114">
        <w:rPr>
          <w:rFonts w:asciiTheme="minorHAnsi" w:hAnsiTheme="minorHAnsi" w:cstheme="minorHAnsi"/>
        </w:rPr>
        <w:tab/>
        <w:t>Apres</w:t>
      </w:r>
      <w:r w:rsidR="00A512C5" w:rsidRPr="00305114">
        <w:rPr>
          <w:rFonts w:asciiTheme="minorHAnsi" w:hAnsiTheme="minorHAnsi" w:cstheme="minorHAnsi"/>
        </w:rPr>
        <w:t>entar e retirar documentos;</w:t>
      </w:r>
    </w:p>
    <w:p w14:paraId="2278C7E0" w14:textId="14342375" w:rsidR="00A512C5" w:rsidRPr="00305114" w:rsidRDefault="00CD27B8" w:rsidP="00A512C5">
      <w:pPr>
        <w:jc w:val="both"/>
        <w:rPr>
          <w:rFonts w:asciiTheme="minorHAnsi" w:hAnsiTheme="minorHAnsi" w:cstheme="minorHAnsi"/>
        </w:rPr>
      </w:pPr>
      <w:r w:rsidRPr="00305114">
        <w:rPr>
          <w:rFonts w:asciiTheme="minorHAnsi" w:hAnsiTheme="minorHAnsi" w:cstheme="minorHAnsi"/>
        </w:rPr>
        <w:t>VII.</w:t>
      </w:r>
      <w:r w:rsidRPr="00305114">
        <w:rPr>
          <w:rFonts w:asciiTheme="minorHAnsi" w:hAnsiTheme="minorHAnsi" w:cstheme="minorHAnsi"/>
        </w:rPr>
        <w:tab/>
        <w:t>Solicitar e prestar decla</w:t>
      </w:r>
      <w:r w:rsidR="00A512C5" w:rsidRPr="00305114">
        <w:rPr>
          <w:rFonts w:asciiTheme="minorHAnsi" w:hAnsiTheme="minorHAnsi" w:cstheme="minorHAnsi"/>
        </w:rPr>
        <w:t>rações e esclarecimentos;</w:t>
      </w:r>
    </w:p>
    <w:p w14:paraId="0E98AB81" w14:textId="1EFED30E" w:rsidR="00A512C5" w:rsidRPr="00305114" w:rsidRDefault="00CD27B8" w:rsidP="00A512C5">
      <w:pPr>
        <w:jc w:val="both"/>
        <w:rPr>
          <w:rFonts w:asciiTheme="minorHAnsi" w:hAnsiTheme="minorHAnsi" w:cstheme="minorHAnsi"/>
        </w:rPr>
      </w:pPr>
      <w:r w:rsidRPr="00305114">
        <w:rPr>
          <w:rFonts w:asciiTheme="minorHAnsi" w:hAnsiTheme="minorHAnsi" w:cstheme="minorHAnsi"/>
        </w:rPr>
        <w:t>VIII.</w:t>
      </w:r>
      <w:r w:rsidRPr="00305114">
        <w:rPr>
          <w:rFonts w:asciiTheme="minorHAnsi" w:hAnsiTheme="minorHAnsi" w:cstheme="minorHAnsi"/>
        </w:rPr>
        <w:tab/>
        <w:t>Assinar documentos relativos às propostas;</w:t>
      </w:r>
    </w:p>
    <w:p w14:paraId="11F82026" w14:textId="086E386D" w:rsidR="00A512C5" w:rsidRPr="00305114" w:rsidRDefault="00CD27B8" w:rsidP="00A512C5">
      <w:pPr>
        <w:jc w:val="both"/>
        <w:rPr>
          <w:rFonts w:asciiTheme="minorHAnsi" w:hAnsiTheme="minorHAnsi" w:cstheme="minorHAnsi"/>
        </w:rPr>
      </w:pPr>
      <w:r w:rsidRPr="00305114">
        <w:rPr>
          <w:rFonts w:asciiTheme="minorHAnsi" w:hAnsiTheme="minorHAnsi" w:cstheme="minorHAnsi"/>
        </w:rPr>
        <w:t>IX.</w:t>
      </w:r>
      <w:r w:rsidRPr="00305114">
        <w:rPr>
          <w:rFonts w:asciiTheme="minorHAnsi" w:hAnsiTheme="minorHAnsi" w:cstheme="minorHAnsi"/>
        </w:rPr>
        <w:tab/>
        <w:t>Emitir e firmar o fechamento da operação; e</w:t>
      </w:r>
    </w:p>
    <w:p w14:paraId="76F612B1" w14:textId="6B3EE240" w:rsidR="00A512C5" w:rsidRPr="00305114" w:rsidRDefault="00CD27B8" w:rsidP="00A512C5">
      <w:pPr>
        <w:jc w:val="both"/>
        <w:rPr>
          <w:rFonts w:asciiTheme="minorHAnsi" w:hAnsiTheme="minorHAnsi" w:cstheme="minorHAnsi"/>
        </w:rPr>
      </w:pPr>
      <w:r w:rsidRPr="00305114">
        <w:rPr>
          <w:rFonts w:asciiTheme="minorHAnsi" w:hAnsiTheme="minorHAnsi" w:cstheme="minorHAnsi"/>
        </w:rPr>
        <w:t>X.</w:t>
      </w:r>
      <w:r w:rsidRPr="00305114">
        <w:rPr>
          <w:rFonts w:asciiTheme="minorHAnsi" w:hAnsiTheme="minorHAnsi" w:cstheme="minorHAnsi"/>
        </w:rPr>
        <w:tab/>
        <w:t>Praticar todos os atos em direito admitidos para o bom e fiel cumpriment</w:t>
      </w:r>
      <w:r w:rsidR="00A512C5" w:rsidRPr="00305114">
        <w:rPr>
          <w:rFonts w:asciiTheme="minorHAnsi" w:hAnsiTheme="minorHAnsi" w:cstheme="minorHAnsi"/>
        </w:rPr>
        <w:t>o do presente mandato, que não poderá ser substabelecido.</w:t>
      </w:r>
    </w:p>
    <w:p w14:paraId="5937F5AD" w14:textId="77777777" w:rsidR="00A512C5" w:rsidRPr="00305114" w:rsidRDefault="00A512C5" w:rsidP="00A512C5">
      <w:pPr>
        <w:jc w:val="both"/>
        <w:rPr>
          <w:rFonts w:asciiTheme="minorHAnsi" w:hAnsiTheme="minorHAnsi" w:cstheme="minorHAnsi"/>
        </w:rPr>
      </w:pPr>
    </w:p>
    <w:p w14:paraId="52D8E4E8"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Célula de Apoio (corretora):</w:t>
      </w:r>
    </w:p>
    <w:p w14:paraId="65D28A2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Endereço:</w:t>
      </w:r>
    </w:p>
    <w:p w14:paraId="590B976B"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CNPJ:</w:t>
      </w:r>
    </w:p>
    <w:p w14:paraId="2CBCD11E" w14:textId="77777777" w:rsidR="00A512C5" w:rsidRPr="00305114" w:rsidRDefault="00A512C5" w:rsidP="00A512C5">
      <w:pPr>
        <w:jc w:val="both"/>
        <w:rPr>
          <w:rFonts w:asciiTheme="minorHAnsi" w:hAnsiTheme="minorHAnsi" w:cstheme="minorHAnsi"/>
        </w:rPr>
      </w:pPr>
    </w:p>
    <w:p w14:paraId="62AF3F4B"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781C0073" w14:textId="77777777" w:rsidR="00A512C5" w:rsidRPr="00305114" w:rsidRDefault="00A512C5" w:rsidP="00A512C5">
      <w:pPr>
        <w:jc w:val="both"/>
        <w:rPr>
          <w:rFonts w:asciiTheme="minorHAnsi" w:hAnsiTheme="minorHAnsi" w:cstheme="minorHAnsi"/>
        </w:rPr>
      </w:pPr>
    </w:p>
    <w:p w14:paraId="654A44AB" w14:textId="77777777" w:rsidR="00A512C5" w:rsidRPr="00305114" w:rsidRDefault="00A512C5" w:rsidP="00251817">
      <w:pPr>
        <w:rPr>
          <w:rFonts w:asciiTheme="minorHAnsi" w:hAnsiTheme="minorHAnsi" w:cstheme="minorHAnsi"/>
        </w:rPr>
      </w:pPr>
    </w:p>
    <w:p w14:paraId="6D394EED" w14:textId="77777777" w:rsidR="00A512C5" w:rsidRPr="00305114" w:rsidRDefault="00A512C5" w:rsidP="00251817">
      <w:pPr>
        <w:rPr>
          <w:rFonts w:asciiTheme="minorHAnsi" w:hAnsiTheme="minorHAnsi" w:cstheme="minorHAnsi"/>
        </w:rPr>
      </w:pPr>
      <w:r w:rsidRPr="00305114">
        <w:rPr>
          <w:rFonts w:asciiTheme="minorHAnsi" w:hAnsiTheme="minorHAnsi" w:cstheme="minorHAnsi"/>
        </w:rPr>
        <w:t>Local e data:  _________________________________________________________________</w:t>
      </w:r>
    </w:p>
    <w:p w14:paraId="4A95CF23" w14:textId="77777777" w:rsidR="00A512C5" w:rsidRPr="00305114" w:rsidRDefault="00A512C5" w:rsidP="00251817">
      <w:pPr>
        <w:rPr>
          <w:rFonts w:asciiTheme="minorHAnsi" w:hAnsiTheme="minorHAnsi" w:cstheme="minorHAnsi"/>
        </w:rPr>
      </w:pPr>
    </w:p>
    <w:p w14:paraId="70384110" w14:textId="77777777" w:rsidR="00A512C5" w:rsidRPr="00305114" w:rsidRDefault="00A512C5" w:rsidP="00251817">
      <w:pPr>
        <w:rPr>
          <w:rFonts w:asciiTheme="minorHAnsi" w:hAnsiTheme="minorHAnsi" w:cstheme="minorHAnsi"/>
        </w:rPr>
      </w:pPr>
    </w:p>
    <w:p w14:paraId="3924EA5D" w14:textId="77777777" w:rsidR="00A512C5" w:rsidRPr="00305114" w:rsidRDefault="00A512C5" w:rsidP="00251817">
      <w:pPr>
        <w:rPr>
          <w:rFonts w:asciiTheme="minorHAnsi" w:hAnsiTheme="minorHAnsi" w:cstheme="minorHAnsi"/>
        </w:rPr>
      </w:pPr>
    </w:p>
    <w:p w14:paraId="583FCCD2" w14:textId="77777777" w:rsidR="00A512C5" w:rsidRPr="00305114" w:rsidRDefault="00A512C5" w:rsidP="00251817">
      <w:pPr>
        <w:rPr>
          <w:rFonts w:asciiTheme="minorHAnsi" w:hAnsiTheme="minorHAnsi" w:cstheme="minorHAnsi"/>
        </w:rPr>
      </w:pPr>
    </w:p>
    <w:p w14:paraId="094CCDA8" w14:textId="4F2759F9" w:rsidR="00CD27B8" w:rsidRPr="00305114" w:rsidRDefault="00A512C5" w:rsidP="00251817">
      <w:pPr>
        <w:rPr>
          <w:rFonts w:asciiTheme="minorHAnsi" w:hAnsiTheme="minorHAnsi" w:cstheme="minorHAnsi"/>
        </w:rPr>
      </w:pPr>
      <w:r w:rsidRPr="00305114">
        <w:rPr>
          <w:rFonts w:asciiTheme="minorHAnsi" w:hAnsiTheme="minorHAnsi" w:cstheme="minorHAnsi"/>
        </w:rPr>
        <w:t>____________________________________________________________________________</w:t>
      </w:r>
    </w:p>
    <w:p w14:paraId="22A188BB" w14:textId="07775D8E" w:rsidR="00A512C5" w:rsidRPr="00305114" w:rsidRDefault="00A512C5" w:rsidP="00251817">
      <w:pPr>
        <w:rPr>
          <w:rFonts w:asciiTheme="minorHAnsi" w:hAnsiTheme="minorHAnsi" w:cstheme="minorHAnsi"/>
        </w:rPr>
      </w:pPr>
      <w:r w:rsidRPr="00305114">
        <w:rPr>
          <w:rFonts w:asciiTheme="minorHAnsi" w:hAnsiTheme="minorHAnsi" w:cstheme="minorHAnsi"/>
        </w:rPr>
        <w:t>(Assinaturas autorizadas com firma reconhecida em cartório)</w:t>
      </w:r>
    </w:p>
    <w:p w14:paraId="2A072BC0" w14:textId="77777777" w:rsidR="00A512C5" w:rsidRPr="00305114" w:rsidRDefault="00A512C5" w:rsidP="00251817">
      <w:pPr>
        <w:rPr>
          <w:rFonts w:asciiTheme="minorHAnsi" w:hAnsiTheme="minorHAnsi" w:cstheme="minorHAnsi"/>
        </w:rPr>
      </w:pPr>
    </w:p>
    <w:p w14:paraId="702638F7" w14:textId="77777777" w:rsidR="00A512C5" w:rsidRPr="00305114" w:rsidRDefault="00A512C5" w:rsidP="00A512C5">
      <w:pPr>
        <w:jc w:val="both"/>
        <w:rPr>
          <w:rFonts w:asciiTheme="minorHAnsi" w:hAnsiTheme="minorHAnsi" w:cstheme="minorHAnsi"/>
        </w:rPr>
      </w:pPr>
    </w:p>
    <w:p w14:paraId="0564623B" w14:textId="77777777" w:rsidR="00A512C5" w:rsidRPr="00305114" w:rsidRDefault="00A512C5" w:rsidP="00A512C5">
      <w:pPr>
        <w:jc w:val="both"/>
        <w:rPr>
          <w:rFonts w:asciiTheme="minorHAnsi" w:hAnsiTheme="minorHAnsi" w:cstheme="minorHAnsi"/>
        </w:rPr>
      </w:pPr>
    </w:p>
    <w:p w14:paraId="771926B4"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OBSERVAÇÃO: OBRIGATÓRIO RECONHECER FIRMA (EM CARTÓRIO) DAS ASSINATURAS E ANEXAR COPIA DO CONTRATO SOCIAL E ULTIMAS ALTERAÇÕES E/OU BREVE RELATO E/OU CONTRATO CONSOLIDADO (AUTENTICADAS).</w:t>
      </w:r>
    </w:p>
    <w:p w14:paraId="1AEECD37" w14:textId="77777777" w:rsidR="00A512C5" w:rsidRPr="00305114" w:rsidRDefault="00A512C5" w:rsidP="00A512C5">
      <w:pPr>
        <w:jc w:val="both"/>
        <w:rPr>
          <w:rFonts w:asciiTheme="minorHAnsi" w:hAnsiTheme="minorHAnsi" w:cstheme="minorHAnsi"/>
        </w:rPr>
      </w:pPr>
    </w:p>
    <w:p w14:paraId="56437A57" w14:textId="77777777" w:rsidR="00A512C5" w:rsidRPr="00305114" w:rsidRDefault="00A512C5" w:rsidP="00A512C5">
      <w:pPr>
        <w:jc w:val="both"/>
        <w:rPr>
          <w:rFonts w:asciiTheme="minorHAnsi" w:hAnsiTheme="minorHAnsi" w:cstheme="minorHAnsi"/>
        </w:rPr>
      </w:pPr>
    </w:p>
    <w:p w14:paraId="75B940C1" w14:textId="77777777" w:rsidR="00A512C5" w:rsidRPr="00305114" w:rsidRDefault="00A512C5" w:rsidP="00A512C5">
      <w:pPr>
        <w:jc w:val="both"/>
        <w:rPr>
          <w:rFonts w:asciiTheme="minorHAnsi" w:hAnsiTheme="minorHAnsi" w:cstheme="minorHAnsi"/>
        </w:rPr>
      </w:pPr>
    </w:p>
    <w:p w14:paraId="5EF6348E" w14:textId="77777777" w:rsidR="00A512C5" w:rsidRPr="00305114" w:rsidRDefault="00A512C5" w:rsidP="00A512C5">
      <w:pPr>
        <w:jc w:val="both"/>
        <w:rPr>
          <w:rFonts w:asciiTheme="minorHAnsi" w:hAnsiTheme="minorHAnsi" w:cstheme="minorHAnsi"/>
        </w:rPr>
      </w:pPr>
    </w:p>
    <w:p w14:paraId="5A2BEE9E" w14:textId="77777777" w:rsidR="00A512C5" w:rsidRPr="00305114" w:rsidRDefault="00A512C5" w:rsidP="00D953AC">
      <w:pPr>
        <w:rPr>
          <w:rFonts w:asciiTheme="minorHAnsi" w:hAnsiTheme="minorHAnsi" w:cstheme="minorHAnsi"/>
          <w:b/>
          <w:bCs/>
        </w:rPr>
      </w:pPr>
      <w:r w:rsidRPr="00305114">
        <w:rPr>
          <w:rFonts w:asciiTheme="minorHAnsi" w:hAnsiTheme="minorHAnsi" w:cstheme="minorHAnsi"/>
          <w:b/>
          <w:bCs/>
        </w:rPr>
        <w:t>ANEXO AO TERMO DE ADESÃO AO SISTEMA ELETRÔNICO DE LICITAÇÕES</w:t>
      </w:r>
    </w:p>
    <w:p w14:paraId="626E0F12" w14:textId="77777777" w:rsidR="00A512C5" w:rsidRPr="00305114" w:rsidRDefault="00A512C5" w:rsidP="00D953AC">
      <w:pPr>
        <w:rPr>
          <w:rFonts w:asciiTheme="minorHAnsi" w:hAnsiTheme="minorHAnsi" w:cstheme="minorHAnsi"/>
          <w:b/>
          <w:bCs/>
        </w:rPr>
      </w:pPr>
      <w:r w:rsidRPr="00305114">
        <w:rPr>
          <w:rFonts w:asciiTheme="minorHAnsi" w:hAnsiTheme="minorHAnsi" w:cstheme="minorHAnsi"/>
          <w:b/>
          <w:bCs/>
        </w:rPr>
        <w:t>DA BOLSA DE LICITAÇÕES E LEILÕES DO BRASIL - (LICITANTE DIRETO)</w:t>
      </w:r>
    </w:p>
    <w:p w14:paraId="3345000E" w14:textId="627A5AEE" w:rsidR="00A512C5" w:rsidRPr="00305114" w:rsidRDefault="00A512C5" w:rsidP="00D953AC">
      <w:pPr>
        <w:rPr>
          <w:rFonts w:asciiTheme="minorHAnsi" w:hAnsiTheme="minorHAnsi" w:cstheme="minorHAnsi"/>
          <w:b/>
          <w:bCs/>
        </w:rPr>
      </w:pPr>
      <w:r w:rsidRPr="00305114">
        <w:rPr>
          <w:rFonts w:asciiTheme="minorHAnsi" w:hAnsiTheme="minorHAnsi" w:cstheme="minorHAnsi"/>
          <w:b/>
          <w:bCs/>
        </w:rPr>
        <w:t>INDICAÇÃO DE USUÁRIO DO SISTEMA</w:t>
      </w:r>
    </w:p>
    <w:p w14:paraId="791FDCBE" w14:textId="77777777" w:rsidR="00A512C5" w:rsidRPr="00305114" w:rsidRDefault="00A512C5" w:rsidP="00A512C5">
      <w:pPr>
        <w:jc w:val="both"/>
        <w:rPr>
          <w:rFonts w:asciiTheme="minorHAnsi" w:hAnsiTheme="minorHAnsi" w:cstheme="minorHAnsi"/>
        </w:rPr>
      </w:pPr>
    </w:p>
    <w:p w14:paraId="5664660D"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Razão Social do Licitante:</w:t>
      </w:r>
    </w:p>
    <w:p w14:paraId="64ABD278"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CNPJ/CPF:</w:t>
      </w:r>
    </w:p>
    <w:p w14:paraId="2EB625F4"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Operadores</w:t>
      </w:r>
    </w:p>
    <w:p w14:paraId="1CDACBBF" w14:textId="77777777" w:rsidR="00A512C5" w:rsidRPr="00305114" w:rsidRDefault="00A512C5" w:rsidP="00CD27B8">
      <w:pPr>
        <w:ind w:left="142"/>
        <w:jc w:val="both"/>
        <w:rPr>
          <w:rFonts w:asciiTheme="minorHAnsi" w:hAnsiTheme="minorHAnsi" w:cstheme="minorHAnsi"/>
        </w:rPr>
      </w:pPr>
      <w:r w:rsidRPr="00305114">
        <w:rPr>
          <w:rFonts w:asciiTheme="minorHAnsi" w:hAnsiTheme="minorHAnsi" w:cstheme="minorHAnsi"/>
        </w:rPr>
        <w:t>1</w:t>
      </w:r>
      <w:r w:rsidRPr="00305114">
        <w:rPr>
          <w:rFonts w:asciiTheme="minorHAnsi" w:hAnsiTheme="minorHAnsi" w:cstheme="minorHAnsi"/>
        </w:rPr>
        <w:tab/>
        <w:t>Nome:</w:t>
      </w:r>
    </w:p>
    <w:p w14:paraId="5F6AABEA" w14:textId="77777777" w:rsidR="00CD27B8" w:rsidRPr="00305114" w:rsidRDefault="00A512C5" w:rsidP="00CD27B8">
      <w:pPr>
        <w:ind w:left="142"/>
        <w:jc w:val="both"/>
        <w:rPr>
          <w:rFonts w:asciiTheme="minorHAnsi" w:hAnsiTheme="minorHAnsi" w:cstheme="minorHAnsi"/>
        </w:rPr>
      </w:pPr>
      <w:r w:rsidRPr="00305114">
        <w:rPr>
          <w:rFonts w:asciiTheme="minorHAnsi" w:hAnsiTheme="minorHAnsi" w:cstheme="minorHAnsi"/>
        </w:rPr>
        <w:tab/>
        <w:t xml:space="preserve">CPF: </w:t>
      </w:r>
      <w:r w:rsidRPr="00305114">
        <w:rPr>
          <w:rFonts w:asciiTheme="minorHAnsi" w:hAnsiTheme="minorHAnsi" w:cstheme="minorHAnsi"/>
        </w:rPr>
        <w:tab/>
      </w:r>
    </w:p>
    <w:p w14:paraId="10C72A84" w14:textId="09909887" w:rsidR="00A512C5" w:rsidRPr="00305114" w:rsidRDefault="00CD27B8" w:rsidP="00CD27B8">
      <w:pPr>
        <w:ind w:left="142"/>
        <w:jc w:val="both"/>
        <w:rPr>
          <w:rFonts w:asciiTheme="minorHAnsi" w:hAnsiTheme="minorHAnsi" w:cstheme="minorHAnsi"/>
        </w:rPr>
      </w:pPr>
      <w:r w:rsidRPr="00305114">
        <w:rPr>
          <w:rFonts w:asciiTheme="minorHAnsi" w:hAnsiTheme="minorHAnsi" w:cstheme="minorHAnsi"/>
        </w:rPr>
        <w:t xml:space="preserve">           </w:t>
      </w:r>
      <w:r w:rsidR="00A512C5" w:rsidRPr="00305114">
        <w:rPr>
          <w:rFonts w:asciiTheme="minorHAnsi" w:hAnsiTheme="minorHAnsi" w:cstheme="minorHAnsi"/>
        </w:rPr>
        <w:t>Função:</w:t>
      </w:r>
    </w:p>
    <w:p w14:paraId="5BDCF2A3" w14:textId="77777777" w:rsidR="00CD27B8" w:rsidRPr="00305114" w:rsidRDefault="00A512C5" w:rsidP="00CD27B8">
      <w:pPr>
        <w:ind w:left="142"/>
        <w:jc w:val="both"/>
        <w:rPr>
          <w:rFonts w:asciiTheme="minorHAnsi" w:hAnsiTheme="minorHAnsi" w:cstheme="minorHAnsi"/>
        </w:rPr>
      </w:pPr>
      <w:r w:rsidRPr="00305114">
        <w:rPr>
          <w:rFonts w:asciiTheme="minorHAnsi" w:hAnsiTheme="minorHAnsi" w:cstheme="minorHAnsi"/>
        </w:rPr>
        <w:tab/>
        <w:t>Telefone:</w:t>
      </w:r>
    </w:p>
    <w:p w14:paraId="43B6D269" w14:textId="1A522187" w:rsidR="00A512C5" w:rsidRPr="00305114" w:rsidRDefault="00A512C5" w:rsidP="00CD27B8">
      <w:pPr>
        <w:ind w:left="142"/>
        <w:jc w:val="both"/>
        <w:rPr>
          <w:rFonts w:asciiTheme="minorHAnsi" w:hAnsiTheme="minorHAnsi" w:cstheme="minorHAnsi"/>
        </w:rPr>
      </w:pPr>
      <w:r w:rsidRPr="00305114">
        <w:rPr>
          <w:rFonts w:asciiTheme="minorHAnsi" w:hAnsiTheme="minorHAnsi" w:cstheme="minorHAnsi"/>
        </w:rPr>
        <w:tab/>
        <w:t>Celular:</w:t>
      </w:r>
    </w:p>
    <w:p w14:paraId="4D86F4E9" w14:textId="77777777" w:rsidR="00CD27B8" w:rsidRPr="00305114" w:rsidRDefault="00A512C5" w:rsidP="00CD27B8">
      <w:pPr>
        <w:ind w:left="142"/>
        <w:jc w:val="both"/>
        <w:rPr>
          <w:rFonts w:asciiTheme="minorHAnsi" w:hAnsiTheme="minorHAnsi" w:cstheme="minorHAnsi"/>
        </w:rPr>
      </w:pPr>
      <w:r w:rsidRPr="00305114">
        <w:rPr>
          <w:rFonts w:asciiTheme="minorHAnsi" w:hAnsiTheme="minorHAnsi" w:cstheme="minorHAnsi"/>
        </w:rPr>
        <w:tab/>
        <w:t>Fax:</w:t>
      </w:r>
      <w:r w:rsidRPr="00305114">
        <w:rPr>
          <w:rFonts w:asciiTheme="minorHAnsi" w:hAnsiTheme="minorHAnsi" w:cstheme="minorHAnsi"/>
        </w:rPr>
        <w:tab/>
      </w:r>
    </w:p>
    <w:p w14:paraId="57B2D26C" w14:textId="73971446" w:rsidR="00A512C5" w:rsidRPr="00305114" w:rsidRDefault="00CD27B8" w:rsidP="00CD27B8">
      <w:pPr>
        <w:ind w:left="142"/>
        <w:jc w:val="both"/>
        <w:rPr>
          <w:rFonts w:asciiTheme="minorHAnsi" w:hAnsiTheme="minorHAnsi" w:cstheme="minorHAnsi"/>
        </w:rPr>
      </w:pPr>
      <w:r w:rsidRPr="00305114">
        <w:rPr>
          <w:rFonts w:asciiTheme="minorHAnsi" w:hAnsiTheme="minorHAnsi" w:cstheme="minorHAnsi"/>
        </w:rPr>
        <w:t xml:space="preserve">           </w:t>
      </w:r>
      <w:r w:rsidR="00A512C5" w:rsidRPr="00305114">
        <w:rPr>
          <w:rFonts w:asciiTheme="minorHAnsi" w:hAnsiTheme="minorHAnsi" w:cstheme="minorHAnsi"/>
        </w:rPr>
        <w:t>E-mail:</w:t>
      </w:r>
    </w:p>
    <w:p w14:paraId="7D31A9DD" w14:textId="77777777" w:rsidR="00CD27B8" w:rsidRPr="00305114" w:rsidRDefault="00CD27B8" w:rsidP="00A512C5">
      <w:pPr>
        <w:jc w:val="both"/>
        <w:rPr>
          <w:rFonts w:asciiTheme="minorHAnsi" w:hAnsiTheme="minorHAnsi" w:cstheme="minorHAnsi"/>
        </w:rPr>
      </w:pPr>
    </w:p>
    <w:p w14:paraId="023F4FA1"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2</w:t>
      </w:r>
      <w:r w:rsidRPr="00305114">
        <w:rPr>
          <w:rFonts w:asciiTheme="minorHAnsi" w:hAnsiTheme="minorHAnsi" w:cstheme="minorHAnsi"/>
        </w:rPr>
        <w:tab/>
        <w:t>Nome:</w:t>
      </w:r>
    </w:p>
    <w:p w14:paraId="25C0DFA2" w14:textId="77777777" w:rsidR="00CD27B8" w:rsidRPr="00305114" w:rsidRDefault="00A512C5" w:rsidP="00A512C5">
      <w:pPr>
        <w:jc w:val="both"/>
        <w:rPr>
          <w:rFonts w:asciiTheme="minorHAnsi" w:hAnsiTheme="minorHAnsi" w:cstheme="minorHAnsi"/>
        </w:rPr>
      </w:pPr>
      <w:r w:rsidRPr="00305114">
        <w:rPr>
          <w:rFonts w:asciiTheme="minorHAnsi" w:hAnsiTheme="minorHAnsi" w:cstheme="minorHAnsi"/>
        </w:rPr>
        <w:tab/>
        <w:t>CPF:</w:t>
      </w:r>
      <w:r w:rsidRPr="00305114">
        <w:rPr>
          <w:rFonts w:asciiTheme="minorHAnsi" w:hAnsiTheme="minorHAnsi" w:cstheme="minorHAnsi"/>
        </w:rPr>
        <w:tab/>
      </w:r>
    </w:p>
    <w:p w14:paraId="51DE9786" w14:textId="7D1DE095" w:rsidR="00A512C5" w:rsidRPr="00305114" w:rsidRDefault="00CD27B8" w:rsidP="00A512C5">
      <w:pPr>
        <w:jc w:val="both"/>
        <w:rPr>
          <w:rFonts w:asciiTheme="minorHAnsi" w:hAnsiTheme="minorHAnsi" w:cstheme="minorHAnsi"/>
        </w:rPr>
      </w:pPr>
      <w:r w:rsidRPr="00305114">
        <w:rPr>
          <w:rFonts w:asciiTheme="minorHAnsi" w:hAnsiTheme="minorHAnsi" w:cstheme="minorHAnsi"/>
        </w:rPr>
        <w:t xml:space="preserve">              </w:t>
      </w:r>
      <w:r w:rsidR="00A512C5" w:rsidRPr="00305114">
        <w:rPr>
          <w:rFonts w:asciiTheme="minorHAnsi" w:hAnsiTheme="minorHAnsi" w:cstheme="minorHAnsi"/>
        </w:rPr>
        <w:t>Função:</w:t>
      </w:r>
    </w:p>
    <w:p w14:paraId="624B47EE" w14:textId="77777777" w:rsidR="00CD27B8" w:rsidRPr="00305114" w:rsidRDefault="00A512C5" w:rsidP="00A512C5">
      <w:pPr>
        <w:jc w:val="both"/>
        <w:rPr>
          <w:rFonts w:asciiTheme="minorHAnsi" w:hAnsiTheme="minorHAnsi" w:cstheme="minorHAnsi"/>
        </w:rPr>
      </w:pPr>
      <w:r w:rsidRPr="00305114">
        <w:rPr>
          <w:rFonts w:asciiTheme="minorHAnsi" w:hAnsiTheme="minorHAnsi" w:cstheme="minorHAnsi"/>
        </w:rPr>
        <w:tab/>
        <w:t>Telefone:</w:t>
      </w:r>
    </w:p>
    <w:p w14:paraId="6367C6D2" w14:textId="7350153A" w:rsidR="00A512C5" w:rsidRPr="00305114" w:rsidRDefault="00A512C5" w:rsidP="00A512C5">
      <w:pPr>
        <w:jc w:val="both"/>
        <w:rPr>
          <w:rFonts w:asciiTheme="minorHAnsi" w:hAnsiTheme="minorHAnsi" w:cstheme="minorHAnsi"/>
        </w:rPr>
      </w:pPr>
      <w:r w:rsidRPr="00305114">
        <w:rPr>
          <w:rFonts w:asciiTheme="minorHAnsi" w:hAnsiTheme="minorHAnsi" w:cstheme="minorHAnsi"/>
        </w:rPr>
        <w:tab/>
        <w:t>Celular:</w:t>
      </w:r>
    </w:p>
    <w:p w14:paraId="6CFD9ECB" w14:textId="77777777" w:rsidR="00CD27B8" w:rsidRPr="00305114" w:rsidRDefault="00A512C5" w:rsidP="00A512C5">
      <w:pPr>
        <w:jc w:val="both"/>
        <w:rPr>
          <w:rFonts w:asciiTheme="minorHAnsi" w:hAnsiTheme="minorHAnsi" w:cstheme="minorHAnsi"/>
        </w:rPr>
      </w:pPr>
      <w:r w:rsidRPr="00305114">
        <w:rPr>
          <w:rFonts w:asciiTheme="minorHAnsi" w:hAnsiTheme="minorHAnsi" w:cstheme="minorHAnsi"/>
        </w:rPr>
        <w:tab/>
        <w:t>Fax:</w:t>
      </w:r>
      <w:r w:rsidRPr="00305114">
        <w:rPr>
          <w:rFonts w:asciiTheme="minorHAnsi" w:hAnsiTheme="minorHAnsi" w:cstheme="minorHAnsi"/>
        </w:rPr>
        <w:tab/>
      </w:r>
    </w:p>
    <w:p w14:paraId="1F4360A6" w14:textId="63D4FDEA" w:rsidR="00A512C5" w:rsidRPr="00305114" w:rsidRDefault="00CD27B8" w:rsidP="00A512C5">
      <w:pPr>
        <w:jc w:val="both"/>
        <w:rPr>
          <w:rFonts w:asciiTheme="minorHAnsi" w:hAnsiTheme="minorHAnsi" w:cstheme="minorHAnsi"/>
        </w:rPr>
      </w:pPr>
      <w:r w:rsidRPr="00305114">
        <w:rPr>
          <w:rFonts w:asciiTheme="minorHAnsi" w:hAnsiTheme="minorHAnsi" w:cstheme="minorHAnsi"/>
        </w:rPr>
        <w:t xml:space="preserve">              </w:t>
      </w:r>
      <w:r w:rsidR="00A512C5" w:rsidRPr="00305114">
        <w:rPr>
          <w:rFonts w:asciiTheme="minorHAnsi" w:hAnsiTheme="minorHAnsi" w:cstheme="minorHAnsi"/>
        </w:rPr>
        <w:t>E-mail:</w:t>
      </w:r>
    </w:p>
    <w:p w14:paraId="1A44DB35" w14:textId="77777777" w:rsidR="00CD27B8" w:rsidRPr="00305114" w:rsidRDefault="00CD27B8" w:rsidP="00A512C5">
      <w:pPr>
        <w:jc w:val="both"/>
        <w:rPr>
          <w:rFonts w:asciiTheme="minorHAnsi" w:hAnsiTheme="minorHAnsi" w:cstheme="minorHAnsi"/>
        </w:rPr>
      </w:pPr>
    </w:p>
    <w:p w14:paraId="76DF8B88"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3</w:t>
      </w:r>
      <w:r w:rsidRPr="00305114">
        <w:rPr>
          <w:rFonts w:asciiTheme="minorHAnsi" w:hAnsiTheme="minorHAnsi" w:cstheme="minorHAnsi"/>
        </w:rPr>
        <w:tab/>
        <w:t>Nome:</w:t>
      </w:r>
    </w:p>
    <w:p w14:paraId="1E5068AB" w14:textId="77777777" w:rsidR="00CD27B8" w:rsidRPr="00305114" w:rsidRDefault="00A512C5" w:rsidP="00A512C5">
      <w:pPr>
        <w:jc w:val="both"/>
        <w:rPr>
          <w:rFonts w:asciiTheme="minorHAnsi" w:hAnsiTheme="minorHAnsi" w:cstheme="minorHAnsi"/>
        </w:rPr>
      </w:pPr>
      <w:r w:rsidRPr="00305114">
        <w:rPr>
          <w:rFonts w:asciiTheme="minorHAnsi" w:hAnsiTheme="minorHAnsi" w:cstheme="minorHAnsi"/>
        </w:rPr>
        <w:tab/>
        <w:t>CPF:</w:t>
      </w:r>
      <w:r w:rsidRPr="00305114">
        <w:rPr>
          <w:rFonts w:asciiTheme="minorHAnsi" w:hAnsiTheme="minorHAnsi" w:cstheme="minorHAnsi"/>
        </w:rPr>
        <w:tab/>
      </w:r>
    </w:p>
    <w:p w14:paraId="78F8C854" w14:textId="5088EA2B" w:rsidR="00A512C5" w:rsidRPr="00305114" w:rsidRDefault="00CD27B8" w:rsidP="00A512C5">
      <w:pPr>
        <w:jc w:val="both"/>
        <w:rPr>
          <w:rFonts w:asciiTheme="minorHAnsi" w:hAnsiTheme="minorHAnsi" w:cstheme="minorHAnsi"/>
        </w:rPr>
      </w:pPr>
      <w:r w:rsidRPr="00305114">
        <w:rPr>
          <w:rFonts w:asciiTheme="minorHAnsi" w:hAnsiTheme="minorHAnsi" w:cstheme="minorHAnsi"/>
        </w:rPr>
        <w:t xml:space="preserve">              </w:t>
      </w:r>
      <w:r w:rsidR="00A512C5" w:rsidRPr="00305114">
        <w:rPr>
          <w:rFonts w:asciiTheme="minorHAnsi" w:hAnsiTheme="minorHAnsi" w:cstheme="minorHAnsi"/>
        </w:rPr>
        <w:t>Função:</w:t>
      </w:r>
    </w:p>
    <w:p w14:paraId="3398C425" w14:textId="77777777" w:rsidR="00CD27B8" w:rsidRPr="00305114" w:rsidRDefault="00A512C5" w:rsidP="00A512C5">
      <w:pPr>
        <w:jc w:val="both"/>
        <w:rPr>
          <w:rFonts w:asciiTheme="minorHAnsi" w:hAnsiTheme="minorHAnsi" w:cstheme="minorHAnsi"/>
        </w:rPr>
      </w:pPr>
      <w:r w:rsidRPr="00305114">
        <w:rPr>
          <w:rFonts w:asciiTheme="minorHAnsi" w:hAnsiTheme="minorHAnsi" w:cstheme="minorHAnsi"/>
        </w:rPr>
        <w:tab/>
        <w:t>Telefone:</w:t>
      </w:r>
    </w:p>
    <w:p w14:paraId="7B2A3C51" w14:textId="2F8C4751" w:rsidR="00A512C5" w:rsidRPr="00305114" w:rsidRDefault="00A512C5" w:rsidP="00A512C5">
      <w:pPr>
        <w:jc w:val="both"/>
        <w:rPr>
          <w:rFonts w:asciiTheme="minorHAnsi" w:hAnsiTheme="minorHAnsi" w:cstheme="minorHAnsi"/>
        </w:rPr>
      </w:pPr>
      <w:r w:rsidRPr="00305114">
        <w:rPr>
          <w:rFonts w:asciiTheme="minorHAnsi" w:hAnsiTheme="minorHAnsi" w:cstheme="minorHAnsi"/>
        </w:rPr>
        <w:tab/>
        <w:t>Celular:</w:t>
      </w:r>
    </w:p>
    <w:p w14:paraId="323F3E47" w14:textId="77777777" w:rsidR="00CD27B8" w:rsidRPr="00305114" w:rsidRDefault="00A512C5" w:rsidP="00A512C5">
      <w:pPr>
        <w:jc w:val="both"/>
        <w:rPr>
          <w:rFonts w:asciiTheme="minorHAnsi" w:hAnsiTheme="minorHAnsi" w:cstheme="minorHAnsi"/>
        </w:rPr>
      </w:pPr>
      <w:r w:rsidRPr="00305114">
        <w:rPr>
          <w:rFonts w:asciiTheme="minorHAnsi" w:hAnsiTheme="minorHAnsi" w:cstheme="minorHAnsi"/>
        </w:rPr>
        <w:tab/>
        <w:t>Fax:</w:t>
      </w:r>
      <w:r w:rsidRPr="00305114">
        <w:rPr>
          <w:rFonts w:asciiTheme="minorHAnsi" w:hAnsiTheme="minorHAnsi" w:cstheme="minorHAnsi"/>
        </w:rPr>
        <w:tab/>
      </w:r>
    </w:p>
    <w:p w14:paraId="1E58EEBB" w14:textId="7F14393B" w:rsidR="00A512C5" w:rsidRPr="00305114" w:rsidRDefault="00CD27B8" w:rsidP="00A512C5">
      <w:pPr>
        <w:jc w:val="both"/>
        <w:rPr>
          <w:rFonts w:asciiTheme="minorHAnsi" w:hAnsiTheme="minorHAnsi" w:cstheme="minorHAnsi"/>
        </w:rPr>
      </w:pPr>
      <w:r w:rsidRPr="00305114">
        <w:rPr>
          <w:rFonts w:asciiTheme="minorHAnsi" w:hAnsiTheme="minorHAnsi" w:cstheme="minorHAnsi"/>
        </w:rPr>
        <w:t xml:space="preserve">              </w:t>
      </w:r>
      <w:r w:rsidR="00A512C5" w:rsidRPr="00305114">
        <w:rPr>
          <w:rFonts w:asciiTheme="minorHAnsi" w:hAnsiTheme="minorHAnsi" w:cstheme="minorHAnsi"/>
        </w:rPr>
        <w:t>E-mail:</w:t>
      </w:r>
    </w:p>
    <w:p w14:paraId="54CB46C9" w14:textId="77777777" w:rsidR="00A512C5" w:rsidRPr="00305114" w:rsidRDefault="00A512C5" w:rsidP="00A512C5">
      <w:pPr>
        <w:jc w:val="both"/>
        <w:rPr>
          <w:rFonts w:asciiTheme="minorHAnsi" w:hAnsiTheme="minorHAnsi" w:cstheme="minorHAnsi"/>
        </w:rPr>
      </w:pPr>
    </w:p>
    <w:p w14:paraId="15677878"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O Licitante reconhece que:</w:t>
      </w:r>
    </w:p>
    <w:p w14:paraId="3D855934" w14:textId="77777777" w:rsidR="00A512C5" w:rsidRPr="00305114" w:rsidRDefault="00A512C5" w:rsidP="00A512C5">
      <w:pPr>
        <w:jc w:val="both"/>
        <w:rPr>
          <w:rFonts w:asciiTheme="minorHAnsi" w:hAnsiTheme="minorHAnsi" w:cstheme="minorHAnsi"/>
        </w:rPr>
      </w:pPr>
    </w:p>
    <w:p w14:paraId="3FBBEFEA" w14:textId="6C757511" w:rsidR="00A512C5" w:rsidRPr="00305114" w:rsidRDefault="00CD27B8" w:rsidP="00A512C5">
      <w:pPr>
        <w:jc w:val="both"/>
        <w:rPr>
          <w:rFonts w:asciiTheme="minorHAnsi" w:hAnsiTheme="minorHAnsi" w:cstheme="minorHAnsi"/>
        </w:rPr>
      </w:pPr>
      <w:r w:rsidRPr="00305114">
        <w:rPr>
          <w:rFonts w:asciiTheme="minorHAnsi" w:hAnsiTheme="minorHAnsi" w:cstheme="minorHAnsi"/>
        </w:rPr>
        <w:t>I</w:t>
      </w:r>
      <w:r w:rsidR="00A512C5" w:rsidRPr="00305114">
        <w:rPr>
          <w:rFonts w:asciiTheme="minorHAnsi" w:hAnsiTheme="minorHAnsi" w:cstheme="minorHAnsi"/>
        </w:rPr>
        <w:t>.</w:t>
      </w:r>
      <w:r w:rsidR="00A512C5" w:rsidRPr="00305114">
        <w:rPr>
          <w:rFonts w:asciiTheme="minorHAnsi" w:hAnsiTheme="minorHAnsi" w:cstheme="minorHAnsi"/>
        </w:rPr>
        <w:tab/>
        <w:t>A Senha e a Chave Eletrônica de identificação do usuário para acesso ao sistema são de uso exclusivo de seu titular, não cabendo à Bolsa nenhuma responsabilidade por eventuais danos ou prejuízos decorrentes de seu uso indevido;</w:t>
      </w:r>
    </w:p>
    <w:p w14:paraId="27EFBD8D" w14:textId="798D5258" w:rsidR="00A512C5" w:rsidRPr="00305114" w:rsidRDefault="00CD27B8" w:rsidP="00A512C5">
      <w:pPr>
        <w:jc w:val="both"/>
        <w:rPr>
          <w:rFonts w:asciiTheme="minorHAnsi" w:hAnsiTheme="minorHAnsi" w:cstheme="minorHAnsi"/>
        </w:rPr>
      </w:pPr>
      <w:r w:rsidRPr="00305114">
        <w:rPr>
          <w:rFonts w:asciiTheme="minorHAnsi" w:hAnsiTheme="minorHAnsi" w:cstheme="minorHAnsi"/>
        </w:rPr>
        <w:t>II</w:t>
      </w:r>
      <w:r w:rsidR="00A512C5" w:rsidRPr="00305114">
        <w:rPr>
          <w:rFonts w:asciiTheme="minorHAnsi" w:hAnsiTheme="minorHAnsi" w:cstheme="minorHAnsi"/>
        </w:rPr>
        <w:t>.</w:t>
      </w:r>
      <w:r w:rsidR="00A512C5" w:rsidRPr="00305114">
        <w:rPr>
          <w:rFonts w:asciiTheme="minorHAnsi" w:hAnsiTheme="minorHAnsi" w:cstheme="minorHAnsi"/>
        </w:rPr>
        <w:tab/>
        <w:t>O cancelamento de Senha ou de Chave Eletrônica poderá ser feito pela Bolsa, mediante solicitação escrita de seu titular ou do Licitante;</w:t>
      </w:r>
    </w:p>
    <w:p w14:paraId="33478006" w14:textId="538A872B" w:rsidR="00A512C5" w:rsidRPr="00305114" w:rsidRDefault="00CD27B8" w:rsidP="00A512C5">
      <w:pPr>
        <w:jc w:val="both"/>
        <w:rPr>
          <w:rFonts w:asciiTheme="minorHAnsi" w:hAnsiTheme="minorHAnsi" w:cstheme="minorHAnsi"/>
        </w:rPr>
      </w:pPr>
      <w:r w:rsidRPr="00305114">
        <w:rPr>
          <w:rFonts w:asciiTheme="minorHAnsi" w:hAnsiTheme="minorHAnsi" w:cstheme="minorHAnsi"/>
        </w:rPr>
        <w:t>III</w:t>
      </w:r>
      <w:r w:rsidR="00A512C5" w:rsidRPr="00305114">
        <w:rPr>
          <w:rFonts w:asciiTheme="minorHAnsi" w:hAnsiTheme="minorHAnsi" w:cstheme="minorHAnsi"/>
        </w:rPr>
        <w:t>.</w:t>
      </w:r>
      <w:r w:rsidR="00A512C5" w:rsidRPr="00305114">
        <w:rPr>
          <w:rFonts w:asciiTheme="minorHAnsi" w:hAnsiTheme="minorHAnsi" w:cstheme="minorHAnsi"/>
        </w:rPr>
        <w:tab/>
        <w:t>A perda de Senha ou de Chave Eletrônica ou a quebra de seu sigilo deverá ser comunicada imediatamente à Bolsa, para o necessário bloqueio de acesso; e</w:t>
      </w:r>
    </w:p>
    <w:p w14:paraId="590729B0" w14:textId="20FF90EE" w:rsidR="00A512C5" w:rsidRPr="00305114" w:rsidRDefault="00CD27B8" w:rsidP="00A512C5">
      <w:pPr>
        <w:jc w:val="both"/>
        <w:rPr>
          <w:rFonts w:asciiTheme="minorHAnsi" w:hAnsiTheme="minorHAnsi" w:cstheme="minorHAnsi"/>
        </w:rPr>
      </w:pPr>
      <w:r w:rsidRPr="00305114">
        <w:rPr>
          <w:rFonts w:asciiTheme="minorHAnsi" w:hAnsiTheme="minorHAnsi" w:cstheme="minorHAnsi"/>
        </w:rPr>
        <w:t>IV</w:t>
      </w:r>
      <w:r w:rsidR="00A512C5" w:rsidRPr="00305114">
        <w:rPr>
          <w:rFonts w:asciiTheme="minorHAnsi" w:hAnsiTheme="minorHAnsi" w:cstheme="minorHAnsi"/>
        </w:rPr>
        <w:t>.</w:t>
      </w:r>
      <w:r w:rsidR="00A512C5" w:rsidRPr="00305114">
        <w:rPr>
          <w:rFonts w:asciiTheme="minorHAnsi" w:hAnsiTheme="minorHAnsi" w:cstheme="minorHAnsi"/>
        </w:rPr>
        <w:tab/>
        <w:t>O Licitante será responsável por todas as propostas, lances de preços e transações efetuadas no sistema, por seu usuário, por sua conta e ordem, assumindo-os como firmes e verdadeiros; e</w:t>
      </w:r>
    </w:p>
    <w:p w14:paraId="02D73808" w14:textId="33B3933A"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o não pagamento da taxa ensejará a sua inclusão no cadastro de inadimplentes da Bolsa, no Serviço de Proteção de Credito e no SERASA e ao automático cancelamento de sua Senha ou de Chave Eletrônica.  </w:t>
      </w:r>
    </w:p>
    <w:p w14:paraId="0B23F5E2" w14:textId="7D9CA275" w:rsidR="00251817" w:rsidRPr="00305114" w:rsidRDefault="00251817" w:rsidP="00A512C5">
      <w:pPr>
        <w:jc w:val="both"/>
        <w:rPr>
          <w:rFonts w:asciiTheme="minorHAnsi" w:hAnsiTheme="minorHAnsi" w:cstheme="minorHAnsi"/>
        </w:rPr>
      </w:pPr>
    </w:p>
    <w:p w14:paraId="7D116E04" w14:textId="77777777" w:rsidR="00251817" w:rsidRPr="00305114" w:rsidRDefault="00251817" w:rsidP="00A512C5">
      <w:pPr>
        <w:jc w:val="both"/>
        <w:rPr>
          <w:rFonts w:asciiTheme="minorHAnsi" w:hAnsiTheme="minorHAnsi" w:cstheme="minorHAnsi"/>
        </w:rPr>
      </w:pPr>
    </w:p>
    <w:p w14:paraId="158D3E63" w14:textId="77777777" w:rsidR="00A512C5" w:rsidRPr="00305114" w:rsidRDefault="00A512C5" w:rsidP="00A512C5">
      <w:pPr>
        <w:jc w:val="both"/>
        <w:rPr>
          <w:rFonts w:asciiTheme="minorHAnsi" w:hAnsiTheme="minorHAnsi" w:cstheme="minorHAnsi"/>
        </w:rPr>
      </w:pPr>
    </w:p>
    <w:p w14:paraId="669F0746" w14:textId="77777777" w:rsidR="00A512C5" w:rsidRPr="00305114" w:rsidRDefault="00A512C5" w:rsidP="00251817">
      <w:pPr>
        <w:rPr>
          <w:rFonts w:asciiTheme="minorHAnsi" w:hAnsiTheme="minorHAnsi" w:cstheme="minorHAnsi"/>
        </w:rPr>
      </w:pPr>
      <w:r w:rsidRPr="00305114">
        <w:rPr>
          <w:rFonts w:asciiTheme="minorHAnsi" w:hAnsiTheme="minorHAnsi" w:cstheme="minorHAnsi"/>
        </w:rPr>
        <w:t>Local e data:  __________________________________________________________________</w:t>
      </w:r>
    </w:p>
    <w:p w14:paraId="7DE6F8D2" w14:textId="77777777" w:rsidR="00A512C5" w:rsidRPr="00305114" w:rsidRDefault="00A512C5" w:rsidP="00251817">
      <w:pPr>
        <w:rPr>
          <w:rFonts w:asciiTheme="minorHAnsi" w:hAnsiTheme="minorHAnsi" w:cstheme="minorHAnsi"/>
        </w:rPr>
      </w:pPr>
    </w:p>
    <w:p w14:paraId="20E47BD0" w14:textId="77777777" w:rsidR="00A512C5" w:rsidRPr="00305114" w:rsidRDefault="00A512C5" w:rsidP="00251817">
      <w:pPr>
        <w:rPr>
          <w:rFonts w:asciiTheme="minorHAnsi" w:hAnsiTheme="minorHAnsi" w:cstheme="minorHAnsi"/>
        </w:rPr>
      </w:pPr>
    </w:p>
    <w:p w14:paraId="786EA736" w14:textId="77777777" w:rsidR="00A512C5" w:rsidRPr="00305114" w:rsidRDefault="00A512C5" w:rsidP="00251817">
      <w:pPr>
        <w:rPr>
          <w:rFonts w:asciiTheme="minorHAnsi" w:hAnsiTheme="minorHAnsi" w:cstheme="minorHAnsi"/>
        </w:rPr>
      </w:pPr>
    </w:p>
    <w:p w14:paraId="4811BBDA" w14:textId="77777777" w:rsidR="00A512C5" w:rsidRPr="00305114" w:rsidRDefault="00A512C5" w:rsidP="00251817">
      <w:pPr>
        <w:rPr>
          <w:rFonts w:asciiTheme="minorHAnsi" w:hAnsiTheme="minorHAnsi" w:cstheme="minorHAnsi"/>
        </w:rPr>
      </w:pPr>
      <w:r w:rsidRPr="00305114">
        <w:rPr>
          <w:rFonts w:asciiTheme="minorHAnsi" w:hAnsiTheme="minorHAnsi" w:cstheme="minorHAnsi"/>
        </w:rPr>
        <w:t>_____________________________________________________________________________</w:t>
      </w:r>
    </w:p>
    <w:p w14:paraId="6B607023" w14:textId="77777777" w:rsidR="00A512C5" w:rsidRPr="00305114" w:rsidRDefault="00A512C5" w:rsidP="00251817">
      <w:pPr>
        <w:rPr>
          <w:rFonts w:asciiTheme="minorHAnsi" w:hAnsiTheme="minorHAnsi" w:cstheme="minorHAnsi"/>
        </w:rPr>
      </w:pPr>
      <w:r w:rsidRPr="00305114">
        <w:rPr>
          <w:rFonts w:asciiTheme="minorHAnsi" w:hAnsiTheme="minorHAnsi" w:cstheme="minorHAnsi"/>
        </w:rPr>
        <w:t>(Assinaturas autorizadas com firma reconhecida em cartório)</w:t>
      </w:r>
    </w:p>
    <w:p w14:paraId="6DBAD5AA" w14:textId="77777777" w:rsidR="00A512C5" w:rsidRPr="00305114" w:rsidRDefault="00A512C5" w:rsidP="00251817">
      <w:pPr>
        <w:rPr>
          <w:rFonts w:asciiTheme="minorHAnsi" w:hAnsiTheme="minorHAnsi" w:cstheme="minorHAnsi"/>
        </w:rPr>
      </w:pPr>
    </w:p>
    <w:p w14:paraId="305D584A" w14:textId="77777777" w:rsidR="00CD27B8" w:rsidRPr="00305114" w:rsidRDefault="00CD27B8" w:rsidP="00251817">
      <w:pPr>
        <w:rPr>
          <w:rFonts w:asciiTheme="minorHAnsi" w:hAnsiTheme="minorHAnsi" w:cstheme="minorHAnsi"/>
        </w:rPr>
      </w:pPr>
    </w:p>
    <w:p w14:paraId="0BF6504C" w14:textId="77777777" w:rsidR="00CD27B8" w:rsidRPr="00305114" w:rsidRDefault="00CD27B8" w:rsidP="00251817">
      <w:pPr>
        <w:rPr>
          <w:rFonts w:asciiTheme="minorHAnsi" w:hAnsiTheme="minorHAnsi" w:cstheme="minorHAnsi"/>
        </w:rPr>
      </w:pPr>
    </w:p>
    <w:p w14:paraId="72C39344" w14:textId="77777777" w:rsidR="00CD27B8" w:rsidRPr="00305114" w:rsidRDefault="00CD27B8" w:rsidP="00251817">
      <w:pPr>
        <w:rPr>
          <w:rFonts w:asciiTheme="minorHAnsi" w:hAnsiTheme="minorHAnsi" w:cstheme="minorHAnsi"/>
        </w:rPr>
      </w:pPr>
    </w:p>
    <w:p w14:paraId="0EA67E7B" w14:textId="77777777" w:rsidR="00CD27B8" w:rsidRPr="00305114" w:rsidRDefault="00CD27B8" w:rsidP="00251817">
      <w:pPr>
        <w:rPr>
          <w:rFonts w:asciiTheme="minorHAnsi" w:hAnsiTheme="minorHAnsi" w:cstheme="minorHAnsi"/>
        </w:rPr>
      </w:pPr>
    </w:p>
    <w:p w14:paraId="042447F0" w14:textId="77777777" w:rsidR="00CD27B8" w:rsidRPr="00305114" w:rsidRDefault="00CD27B8" w:rsidP="00A512C5">
      <w:pPr>
        <w:jc w:val="both"/>
        <w:rPr>
          <w:rFonts w:asciiTheme="minorHAnsi" w:hAnsiTheme="minorHAnsi" w:cstheme="minorHAnsi"/>
        </w:rPr>
      </w:pPr>
    </w:p>
    <w:p w14:paraId="380D9FE3" w14:textId="77777777" w:rsidR="00CD27B8" w:rsidRPr="00305114" w:rsidRDefault="00CD27B8" w:rsidP="00A512C5">
      <w:pPr>
        <w:jc w:val="both"/>
        <w:rPr>
          <w:rFonts w:asciiTheme="minorHAnsi" w:hAnsiTheme="minorHAnsi" w:cstheme="minorHAnsi"/>
        </w:rPr>
      </w:pPr>
    </w:p>
    <w:p w14:paraId="1FAF9B76" w14:textId="77777777" w:rsidR="00CD27B8" w:rsidRPr="00305114" w:rsidRDefault="00CD27B8" w:rsidP="00A512C5">
      <w:pPr>
        <w:jc w:val="both"/>
        <w:rPr>
          <w:rFonts w:asciiTheme="minorHAnsi" w:hAnsiTheme="minorHAnsi" w:cstheme="minorHAnsi"/>
        </w:rPr>
      </w:pPr>
    </w:p>
    <w:p w14:paraId="26972542" w14:textId="77777777" w:rsidR="00CD27B8" w:rsidRPr="00305114" w:rsidRDefault="00CD27B8" w:rsidP="00A512C5">
      <w:pPr>
        <w:jc w:val="both"/>
        <w:rPr>
          <w:rFonts w:asciiTheme="minorHAnsi" w:hAnsiTheme="minorHAnsi" w:cstheme="minorHAnsi"/>
        </w:rPr>
      </w:pPr>
    </w:p>
    <w:p w14:paraId="4E40B334" w14:textId="77777777" w:rsidR="00CD27B8" w:rsidRPr="00305114" w:rsidRDefault="00CD27B8" w:rsidP="00A512C5">
      <w:pPr>
        <w:jc w:val="both"/>
        <w:rPr>
          <w:rFonts w:asciiTheme="minorHAnsi" w:hAnsiTheme="minorHAnsi" w:cstheme="minorHAnsi"/>
        </w:rPr>
      </w:pPr>
    </w:p>
    <w:p w14:paraId="456F6589" w14:textId="77777777" w:rsidR="00CD27B8" w:rsidRPr="00305114" w:rsidRDefault="00CD27B8" w:rsidP="00A512C5">
      <w:pPr>
        <w:jc w:val="both"/>
        <w:rPr>
          <w:rFonts w:asciiTheme="minorHAnsi" w:hAnsiTheme="minorHAnsi" w:cstheme="minorHAnsi"/>
        </w:rPr>
      </w:pPr>
    </w:p>
    <w:p w14:paraId="06980905" w14:textId="77777777" w:rsidR="00CD27B8" w:rsidRPr="00305114" w:rsidRDefault="00CD27B8" w:rsidP="00A512C5">
      <w:pPr>
        <w:jc w:val="both"/>
        <w:rPr>
          <w:rFonts w:asciiTheme="minorHAnsi" w:hAnsiTheme="minorHAnsi" w:cstheme="minorHAnsi"/>
        </w:rPr>
      </w:pPr>
    </w:p>
    <w:p w14:paraId="1407C4C7" w14:textId="77777777" w:rsidR="00CD27B8" w:rsidRPr="00305114" w:rsidRDefault="00CD27B8" w:rsidP="00A512C5">
      <w:pPr>
        <w:jc w:val="both"/>
        <w:rPr>
          <w:rFonts w:asciiTheme="minorHAnsi" w:hAnsiTheme="minorHAnsi" w:cstheme="minorHAnsi"/>
        </w:rPr>
      </w:pPr>
    </w:p>
    <w:p w14:paraId="7EC52298" w14:textId="77777777" w:rsidR="00CD27B8" w:rsidRPr="00305114" w:rsidRDefault="00CD27B8" w:rsidP="00A512C5">
      <w:pPr>
        <w:jc w:val="both"/>
        <w:rPr>
          <w:rFonts w:asciiTheme="minorHAnsi" w:hAnsiTheme="minorHAnsi" w:cstheme="minorHAnsi"/>
        </w:rPr>
      </w:pPr>
    </w:p>
    <w:p w14:paraId="3412A5D1" w14:textId="77777777" w:rsidR="00CD27B8" w:rsidRPr="00305114" w:rsidRDefault="00CD27B8" w:rsidP="00A512C5">
      <w:pPr>
        <w:jc w:val="both"/>
        <w:rPr>
          <w:rFonts w:asciiTheme="minorHAnsi" w:hAnsiTheme="minorHAnsi" w:cstheme="minorHAnsi"/>
        </w:rPr>
      </w:pPr>
    </w:p>
    <w:p w14:paraId="45C80E05" w14:textId="77777777" w:rsidR="00CD27B8" w:rsidRPr="00305114" w:rsidRDefault="00CD27B8" w:rsidP="00A512C5">
      <w:pPr>
        <w:jc w:val="both"/>
        <w:rPr>
          <w:rFonts w:asciiTheme="minorHAnsi" w:hAnsiTheme="minorHAnsi" w:cstheme="minorHAnsi"/>
        </w:rPr>
      </w:pPr>
    </w:p>
    <w:p w14:paraId="611BDE60" w14:textId="77777777" w:rsidR="00CD27B8" w:rsidRPr="00305114" w:rsidRDefault="00CD27B8" w:rsidP="00A512C5">
      <w:pPr>
        <w:jc w:val="both"/>
        <w:rPr>
          <w:rFonts w:asciiTheme="minorHAnsi" w:hAnsiTheme="minorHAnsi" w:cstheme="minorHAnsi"/>
        </w:rPr>
      </w:pPr>
    </w:p>
    <w:p w14:paraId="75B33602" w14:textId="77777777" w:rsidR="00CD27B8" w:rsidRPr="00305114" w:rsidRDefault="00CD27B8" w:rsidP="00A512C5">
      <w:pPr>
        <w:jc w:val="both"/>
        <w:rPr>
          <w:rFonts w:asciiTheme="minorHAnsi" w:hAnsiTheme="minorHAnsi" w:cstheme="minorHAnsi"/>
        </w:rPr>
      </w:pPr>
    </w:p>
    <w:p w14:paraId="68BE56C7" w14:textId="77777777" w:rsidR="00CD27B8" w:rsidRPr="00305114" w:rsidRDefault="00CD27B8" w:rsidP="00A512C5">
      <w:pPr>
        <w:jc w:val="both"/>
        <w:rPr>
          <w:rFonts w:asciiTheme="minorHAnsi" w:hAnsiTheme="minorHAnsi" w:cstheme="minorHAnsi"/>
        </w:rPr>
      </w:pPr>
    </w:p>
    <w:p w14:paraId="3F62857C" w14:textId="77777777" w:rsidR="00CD27B8" w:rsidRPr="00305114" w:rsidRDefault="00CD27B8" w:rsidP="00A512C5">
      <w:pPr>
        <w:jc w:val="both"/>
        <w:rPr>
          <w:rFonts w:asciiTheme="minorHAnsi" w:hAnsiTheme="minorHAnsi" w:cstheme="minorHAnsi"/>
        </w:rPr>
      </w:pPr>
    </w:p>
    <w:p w14:paraId="5B56BAB0" w14:textId="432BED36" w:rsidR="00CD27B8" w:rsidRDefault="00CD27B8" w:rsidP="00A512C5">
      <w:pPr>
        <w:jc w:val="both"/>
        <w:rPr>
          <w:rFonts w:asciiTheme="minorHAnsi" w:hAnsiTheme="minorHAnsi" w:cstheme="minorHAnsi"/>
        </w:rPr>
      </w:pPr>
    </w:p>
    <w:p w14:paraId="0738061D" w14:textId="0B4F43AE" w:rsidR="00BF5B3C" w:rsidRDefault="00BF5B3C" w:rsidP="00A512C5">
      <w:pPr>
        <w:jc w:val="both"/>
        <w:rPr>
          <w:rFonts w:asciiTheme="minorHAnsi" w:hAnsiTheme="minorHAnsi" w:cstheme="minorHAnsi"/>
        </w:rPr>
      </w:pPr>
    </w:p>
    <w:p w14:paraId="7AE42613" w14:textId="1D95AC21" w:rsidR="00BF5B3C" w:rsidRDefault="00BF5B3C" w:rsidP="00A512C5">
      <w:pPr>
        <w:jc w:val="both"/>
        <w:rPr>
          <w:rFonts w:asciiTheme="minorHAnsi" w:hAnsiTheme="minorHAnsi" w:cstheme="minorHAnsi"/>
        </w:rPr>
      </w:pPr>
    </w:p>
    <w:p w14:paraId="11F91FF8" w14:textId="77777777" w:rsidR="00BF5B3C" w:rsidRPr="00305114" w:rsidRDefault="00BF5B3C" w:rsidP="00A512C5">
      <w:pPr>
        <w:jc w:val="both"/>
        <w:rPr>
          <w:rFonts w:asciiTheme="minorHAnsi" w:hAnsiTheme="minorHAnsi" w:cstheme="minorHAnsi"/>
        </w:rPr>
      </w:pPr>
    </w:p>
    <w:p w14:paraId="50E2909A" w14:textId="77777777" w:rsidR="00CD27B8" w:rsidRPr="00305114" w:rsidRDefault="00CD27B8" w:rsidP="00A512C5">
      <w:pPr>
        <w:jc w:val="both"/>
        <w:rPr>
          <w:rFonts w:asciiTheme="minorHAnsi" w:hAnsiTheme="minorHAnsi" w:cstheme="minorHAnsi"/>
        </w:rPr>
      </w:pPr>
    </w:p>
    <w:p w14:paraId="01122B49" w14:textId="77777777" w:rsidR="00CD27B8" w:rsidRPr="00305114" w:rsidRDefault="00CD27B8" w:rsidP="00A512C5">
      <w:pPr>
        <w:jc w:val="both"/>
        <w:rPr>
          <w:rFonts w:asciiTheme="minorHAnsi" w:hAnsiTheme="minorHAnsi" w:cstheme="minorHAnsi"/>
        </w:rPr>
      </w:pPr>
    </w:p>
    <w:p w14:paraId="48ADDCF3" w14:textId="4B506477" w:rsidR="00CD27B8" w:rsidRDefault="00CD27B8" w:rsidP="00A512C5">
      <w:pPr>
        <w:jc w:val="both"/>
        <w:rPr>
          <w:rFonts w:asciiTheme="minorHAnsi" w:hAnsiTheme="minorHAnsi" w:cstheme="minorHAnsi"/>
        </w:rPr>
      </w:pPr>
    </w:p>
    <w:p w14:paraId="662B1760" w14:textId="77777777" w:rsidR="00305114" w:rsidRPr="00305114" w:rsidRDefault="00305114" w:rsidP="00A512C5">
      <w:pPr>
        <w:jc w:val="both"/>
        <w:rPr>
          <w:rFonts w:asciiTheme="minorHAnsi" w:hAnsiTheme="minorHAnsi" w:cstheme="minorHAnsi"/>
        </w:rPr>
      </w:pPr>
    </w:p>
    <w:p w14:paraId="5E6274FF" w14:textId="77777777" w:rsidR="00CD27B8" w:rsidRPr="00305114" w:rsidRDefault="00CD27B8" w:rsidP="00A512C5">
      <w:pPr>
        <w:jc w:val="both"/>
        <w:rPr>
          <w:rFonts w:asciiTheme="minorHAnsi" w:hAnsiTheme="minorHAnsi" w:cstheme="minorHAnsi"/>
        </w:rPr>
      </w:pPr>
    </w:p>
    <w:p w14:paraId="68D1B46B" w14:textId="77777777" w:rsidR="00CD27B8" w:rsidRPr="00305114" w:rsidRDefault="00CD27B8" w:rsidP="00A512C5">
      <w:pPr>
        <w:jc w:val="both"/>
        <w:rPr>
          <w:rFonts w:asciiTheme="minorHAnsi" w:hAnsiTheme="minorHAnsi" w:cstheme="minorHAnsi"/>
        </w:rPr>
      </w:pPr>
    </w:p>
    <w:p w14:paraId="056B6402" w14:textId="77777777" w:rsidR="00CD27B8" w:rsidRPr="00305114" w:rsidRDefault="00CD27B8" w:rsidP="00A512C5">
      <w:pPr>
        <w:jc w:val="both"/>
        <w:rPr>
          <w:rFonts w:asciiTheme="minorHAnsi" w:hAnsiTheme="minorHAnsi" w:cstheme="minorHAnsi"/>
        </w:rPr>
      </w:pPr>
    </w:p>
    <w:p w14:paraId="2DA6FD0D" w14:textId="77777777" w:rsidR="00A512C5" w:rsidRPr="00305114" w:rsidRDefault="00A512C5" w:rsidP="00CD27B8">
      <w:pPr>
        <w:rPr>
          <w:rFonts w:asciiTheme="minorHAnsi" w:hAnsiTheme="minorHAnsi" w:cstheme="minorHAnsi"/>
          <w:b/>
          <w:bCs/>
        </w:rPr>
      </w:pPr>
    </w:p>
    <w:p w14:paraId="7A469D82" w14:textId="03E85E79" w:rsidR="00A512C5" w:rsidRPr="00305114" w:rsidRDefault="00A512C5" w:rsidP="00CD27B8">
      <w:pPr>
        <w:rPr>
          <w:rFonts w:asciiTheme="minorHAnsi" w:hAnsiTheme="minorHAnsi" w:cstheme="minorHAnsi"/>
          <w:b/>
          <w:bCs/>
        </w:rPr>
      </w:pPr>
      <w:r w:rsidRPr="00305114">
        <w:rPr>
          <w:rFonts w:asciiTheme="minorHAnsi" w:hAnsiTheme="minorHAnsi" w:cstheme="minorHAnsi"/>
          <w:b/>
          <w:bCs/>
        </w:rPr>
        <w:t>CUSTO PELA UTILIZAÇÃO DO SISTEMA</w:t>
      </w:r>
    </w:p>
    <w:p w14:paraId="02157081" w14:textId="77777777" w:rsidR="00A512C5" w:rsidRPr="00305114" w:rsidRDefault="00A512C5" w:rsidP="00CD27B8">
      <w:pPr>
        <w:rPr>
          <w:rFonts w:asciiTheme="minorHAnsi" w:hAnsiTheme="minorHAnsi" w:cstheme="minorHAnsi"/>
          <w:b/>
          <w:bCs/>
        </w:rPr>
      </w:pPr>
      <w:r w:rsidRPr="00305114">
        <w:rPr>
          <w:rFonts w:asciiTheme="minorHAnsi" w:hAnsiTheme="minorHAnsi" w:cstheme="minorHAnsi"/>
          <w:b/>
          <w:bCs/>
        </w:rPr>
        <w:t>– SOMENTE PARA O FORNECEDOR VENCEDOR</w:t>
      </w:r>
    </w:p>
    <w:p w14:paraId="0B89A41D" w14:textId="77777777" w:rsidR="00A512C5" w:rsidRPr="00305114" w:rsidRDefault="00A512C5" w:rsidP="00A512C5">
      <w:pPr>
        <w:jc w:val="both"/>
        <w:rPr>
          <w:rFonts w:asciiTheme="minorHAnsi" w:hAnsiTheme="minorHAnsi" w:cstheme="minorHAnsi"/>
        </w:rPr>
      </w:pPr>
    </w:p>
    <w:p w14:paraId="3A699633" w14:textId="77777777" w:rsidR="00A512C5" w:rsidRPr="00305114" w:rsidRDefault="00A512C5" w:rsidP="00A512C5">
      <w:pPr>
        <w:jc w:val="both"/>
        <w:rPr>
          <w:rFonts w:asciiTheme="minorHAnsi" w:hAnsiTheme="minorHAnsi" w:cstheme="minorHAnsi"/>
        </w:rPr>
      </w:pPr>
    </w:p>
    <w:p w14:paraId="7FB3ECB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Pregões  Eletrônicos,  Pregões  Presenciais em formato WEB; Pregões Eletrônicos  de Compra Direta, Cotação Eletrônica de Preços:</w:t>
      </w:r>
    </w:p>
    <w:p w14:paraId="348C52D7" w14:textId="77777777" w:rsidR="00A512C5" w:rsidRPr="00305114" w:rsidRDefault="00A512C5" w:rsidP="00A512C5">
      <w:pPr>
        <w:jc w:val="both"/>
        <w:rPr>
          <w:rFonts w:asciiTheme="minorHAnsi" w:hAnsiTheme="minorHAnsi" w:cstheme="minorHAnsi"/>
        </w:rPr>
      </w:pPr>
    </w:p>
    <w:p w14:paraId="0652C46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 Não optantes pelo sistema de registro de preços.</w:t>
      </w:r>
    </w:p>
    <w:p w14:paraId="30460D32" w14:textId="77777777" w:rsidR="00A512C5" w:rsidRPr="00305114" w:rsidRDefault="00A512C5" w:rsidP="00A512C5">
      <w:pPr>
        <w:jc w:val="both"/>
        <w:rPr>
          <w:rFonts w:asciiTheme="minorHAnsi" w:hAnsiTheme="minorHAnsi" w:cstheme="minorHAnsi"/>
        </w:rPr>
      </w:pPr>
    </w:p>
    <w:p w14:paraId="0A750638"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w:t>
      </w:r>
      <w:r w:rsidRPr="00305114">
        <w:rPr>
          <w:rFonts w:asciiTheme="minorHAnsi" w:hAnsiTheme="minorHAnsi" w:cstheme="minorHAnsi"/>
        </w:rPr>
        <w:tab/>
        <w:t>1,5% (Um e meio por cento) sobre o valor do lote adjudicado, com vencimento em 45 dias após a adjudicação – limitado ao teto máximo de R$ 600,00 (seiscentos reais) por lote adjudicado, cobrados mediante boleto bancário em favor da Bolsa de Licitações e Leilões do Brasil.</w:t>
      </w:r>
    </w:p>
    <w:p w14:paraId="467C37A8" w14:textId="77777777" w:rsidR="00A512C5" w:rsidRPr="00305114" w:rsidRDefault="00A512C5" w:rsidP="00A512C5">
      <w:pPr>
        <w:jc w:val="both"/>
        <w:rPr>
          <w:rFonts w:asciiTheme="minorHAnsi" w:hAnsiTheme="minorHAnsi" w:cstheme="minorHAnsi"/>
        </w:rPr>
      </w:pPr>
    </w:p>
    <w:p w14:paraId="26701368" w14:textId="77777777" w:rsidR="00A512C5" w:rsidRPr="00305114" w:rsidRDefault="00A512C5" w:rsidP="00A512C5">
      <w:pPr>
        <w:jc w:val="both"/>
        <w:rPr>
          <w:rFonts w:asciiTheme="minorHAnsi" w:hAnsiTheme="minorHAnsi" w:cstheme="minorHAnsi"/>
        </w:rPr>
      </w:pPr>
    </w:p>
    <w:p w14:paraId="34A53B6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Optantes pelo sistema de registro de preços:</w:t>
      </w:r>
    </w:p>
    <w:p w14:paraId="41E57261" w14:textId="77777777" w:rsidR="00A512C5" w:rsidRPr="00305114" w:rsidRDefault="00A512C5" w:rsidP="00A512C5">
      <w:pPr>
        <w:jc w:val="both"/>
        <w:rPr>
          <w:rFonts w:asciiTheme="minorHAnsi" w:hAnsiTheme="minorHAnsi" w:cstheme="minorHAnsi"/>
        </w:rPr>
      </w:pPr>
    </w:p>
    <w:p w14:paraId="1A61CC68"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w:t>
      </w:r>
      <w:r w:rsidRPr="00305114">
        <w:rPr>
          <w:rFonts w:asciiTheme="minorHAnsi" w:hAnsiTheme="minorHAnsi" w:cstheme="minorHAnsi"/>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Bolsa de Licitações e Leilões do Brasil.</w:t>
      </w:r>
    </w:p>
    <w:p w14:paraId="34EB6B1A" w14:textId="77777777" w:rsidR="00A512C5" w:rsidRPr="00305114" w:rsidRDefault="00A512C5" w:rsidP="00A512C5">
      <w:pPr>
        <w:jc w:val="both"/>
        <w:rPr>
          <w:rFonts w:asciiTheme="minorHAnsi" w:hAnsiTheme="minorHAnsi" w:cstheme="minorHAnsi"/>
        </w:rPr>
      </w:pPr>
    </w:p>
    <w:p w14:paraId="46789C90" w14:textId="77777777" w:rsidR="00A512C5" w:rsidRPr="00305114" w:rsidRDefault="00A512C5" w:rsidP="00A512C5">
      <w:pPr>
        <w:jc w:val="both"/>
        <w:rPr>
          <w:rFonts w:asciiTheme="minorHAnsi" w:hAnsiTheme="minorHAnsi" w:cstheme="minorHAnsi"/>
        </w:rPr>
      </w:pPr>
    </w:p>
    <w:p w14:paraId="1C1B0B2B"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548835B4"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0881265E" w14:textId="77777777" w:rsidR="00A512C5" w:rsidRPr="00305114" w:rsidRDefault="00A512C5" w:rsidP="00A512C5">
      <w:pPr>
        <w:jc w:val="both"/>
        <w:rPr>
          <w:rFonts w:asciiTheme="minorHAnsi" w:hAnsiTheme="minorHAnsi" w:cstheme="minorHAnsi"/>
        </w:rPr>
      </w:pPr>
    </w:p>
    <w:p w14:paraId="5DA98DCF"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DA UTILIZAÇÃO DE CÉLULAS DE APOIO (CORRETORAS) ASSOCIADAS</w:t>
      </w:r>
    </w:p>
    <w:p w14:paraId="4CB217BD" w14:textId="77777777" w:rsidR="00A512C5" w:rsidRPr="00305114" w:rsidRDefault="00A512C5" w:rsidP="00A512C5">
      <w:pPr>
        <w:jc w:val="both"/>
        <w:rPr>
          <w:rFonts w:asciiTheme="minorHAnsi" w:hAnsiTheme="minorHAnsi" w:cstheme="minorHAnsi"/>
        </w:rPr>
      </w:pPr>
    </w:p>
    <w:p w14:paraId="674589D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1C52729" w14:textId="77777777" w:rsidR="00A512C5" w:rsidRPr="00305114" w:rsidRDefault="00A512C5" w:rsidP="00A512C5">
      <w:pPr>
        <w:jc w:val="both"/>
        <w:rPr>
          <w:rFonts w:asciiTheme="minorHAnsi" w:hAnsiTheme="minorHAnsi" w:cstheme="minorHAnsi"/>
        </w:rPr>
      </w:pPr>
    </w:p>
    <w:p w14:paraId="337C42F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CUSTO PELA UTILIZAÇÃO DO SISTEMA – EMPRESAS PRIVADAS </w:t>
      </w:r>
    </w:p>
    <w:p w14:paraId="41229763"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 SOMENTE PARA O FORNECEDOR VENCEDOR    </w:t>
      </w:r>
    </w:p>
    <w:p w14:paraId="671682A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Pregões Eletrônicos, Pregões em formato Web ou Cotações Eletrônicas:</w:t>
      </w:r>
    </w:p>
    <w:p w14:paraId="659E809A" w14:textId="77777777" w:rsidR="00A512C5" w:rsidRPr="00305114" w:rsidRDefault="00A512C5" w:rsidP="00A512C5">
      <w:pPr>
        <w:jc w:val="both"/>
        <w:rPr>
          <w:rFonts w:asciiTheme="minorHAnsi" w:hAnsiTheme="minorHAnsi" w:cstheme="minorHAnsi"/>
        </w:rPr>
      </w:pPr>
    </w:p>
    <w:p w14:paraId="0CB8888A" w14:textId="77777777" w:rsidR="00A512C5" w:rsidRPr="00305114" w:rsidRDefault="00A512C5" w:rsidP="00A512C5">
      <w:pPr>
        <w:jc w:val="both"/>
        <w:rPr>
          <w:rFonts w:asciiTheme="minorHAnsi" w:hAnsiTheme="minorHAnsi" w:cstheme="minorHAnsi"/>
        </w:rPr>
      </w:pPr>
    </w:p>
    <w:p w14:paraId="1E5ABB86"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w:t>
      </w:r>
      <w:r w:rsidRPr="00305114">
        <w:rPr>
          <w:rFonts w:asciiTheme="minorHAnsi" w:hAnsiTheme="minorHAnsi" w:cstheme="minorHAnsi"/>
        </w:rPr>
        <w:tab/>
        <w:t>1,5% (Um e meio por cento) sobre o valor da adjudicação do lote, com vencimento em 45 dias após a adjudicação – limitado ao teto máximo de R$ 600,00 (seiscentos reais) por lote adjudicado, cobrados mediante boleto bancário em favor da Bolsa de Licitações e Leilões do Brasil.</w:t>
      </w:r>
    </w:p>
    <w:p w14:paraId="19D8CFA9" w14:textId="77777777" w:rsidR="00A512C5" w:rsidRPr="00305114" w:rsidRDefault="00A512C5" w:rsidP="00A512C5">
      <w:pPr>
        <w:jc w:val="both"/>
        <w:rPr>
          <w:rFonts w:asciiTheme="minorHAnsi" w:hAnsiTheme="minorHAnsi" w:cstheme="minorHAnsi"/>
        </w:rPr>
      </w:pPr>
    </w:p>
    <w:p w14:paraId="2DA340EA"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6AFE2586" w14:textId="77777777" w:rsidR="00A512C5" w:rsidRPr="00305114" w:rsidRDefault="00A512C5" w:rsidP="00A512C5">
      <w:pPr>
        <w:jc w:val="both"/>
        <w:rPr>
          <w:rFonts w:asciiTheme="minorHAnsi" w:hAnsiTheme="minorHAnsi" w:cstheme="minorHAnsi"/>
        </w:rPr>
      </w:pPr>
    </w:p>
    <w:p w14:paraId="32F281B0"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DA UTILIZAÇÃO DE CÉLULAS DE APOIO (CORRETORAS) ASSOCIADAS</w:t>
      </w:r>
    </w:p>
    <w:p w14:paraId="1C660818" w14:textId="77777777" w:rsidR="00A512C5" w:rsidRPr="00305114" w:rsidRDefault="00A512C5" w:rsidP="00A512C5">
      <w:pPr>
        <w:jc w:val="both"/>
        <w:rPr>
          <w:rFonts w:asciiTheme="minorHAnsi" w:hAnsiTheme="minorHAnsi" w:cstheme="minorHAnsi"/>
        </w:rPr>
      </w:pPr>
    </w:p>
    <w:p w14:paraId="11513B51"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45D478C" w14:textId="77777777" w:rsidR="00A512C5" w:rsidRPr="00305114" w:rsidRDefault="00A512C5" w:rsidP="00A512C5">
      <w:pPr>
        <w:jc w:val="both"/>
        <w:rPr>
          <w:rFonts w:asciiTheme="minorHAnsi" w:hAnsiTheme="minorHAnsi" w:cstheme="minorHAnsi"/>
        </w:rPr>
      </w:pPr>
    </w:p>
    <w:p w14:paraId="398EBDBF"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 xml:space="preserve">DAS RESPONSABILIDADES COMO LICITANTE/FORNECEDOR </w:t>
      </w:r>
    </w:p>
    <w:p w14:paraId="341213D7" w14:textId="77777777" w:rsidR="00A512C5" w:rsidRPr="00305114" w:rsidRDefault="00A512C5" w:rsidP="00A512C5">
      <w:pPr>
        <w:jc w:val="both"/>
        <w:rPr>
          <w:rFonts w:asciiTheme="minorHAnsi" w:hAnsiTheme="minorHAnsi" w:cstheme="minorHAnsi"/>
        </w:rPr>
      </w:pPr>
    </w:p>
    <w:p w14:paraId="348FF593"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Como Licitante/Fornecedor, concordamos e anuímos com todos termos contidos neste anexo e nos responsabilizamos por cumpri-lo integralmente em seus expressos termos.</w:t>
      </w:r>
    </w:p>
    <w:p w14:paraId="11CCD369" w14:textId="77777777" w:rsidR="00A512C5" w:rsidRPr="00305114" w:rsidRDefault="00A512C5" w:rsidP="00A512C5">
      <w:pPr>
        <w:jc w:val="both"/>
        <w:rPr>
          <w:rFonts w:asciiTheme="minorHAnsi" w:hAnsiTheme="minorHAnsi" w:cstheme="minorHAnsi"/>
        </w:rPr>
      </w:pPr>
    </w:p>
    <w:p w14:paraId="79D70FC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Local e data: ________________________________________________________________</w:t>
      </w:r>
    </w:p>
    <w:p w14:paraId="4A860F34" w14:textId="77777777" w:rsidR="00A512C5" w:rsidRPr="00305114" w:rsidRDefault="00A512C5" w:rsidP="00A512C5">
      <w:pPr>
        <w:jc w:val="both"/>
        <w:rPr>
          <w:rFonts w:asciiTheme="minorHAnsi" w:hAnsiTheme="minorHAnsi" w:cstheme="minorHAnsi"/>
        </w:rPr>
      </w:pPr>
    </w:p>
    <w:p w14:paraId="14020EBE" w14:textId="77777777" w:rsidR="00A512C5" w:rsidRPr="00305114" w:rsidRDefault="00A512C5" w:rsidP="00A512C5">
      <w:pPr>
        <w:jc w:val="both"/>
        <w:rPr>
          <w:rFonts w:asciiTheme="minorHAnsi" w:hAnsiTheme="minorHAnsi" w:cstheme="minorHAnsi"/>
        </w:rPr>
      </w:pPr>
    </w:p>
    <w:p w14:paraId="2DFC4220" w14:textId="77777777" w:rsidR="00A512C5" w:rsidRPr="00305114" w:rsidRDefault="00A512C5" w:rsidP="00A512C5">
      <w:pPr>
        <w:jc w:val="both"/>
        <w:rPr>
          <w:rFonts w:asciiTheme="minorHAnsi" w:hAnsiTheme="minorHAnsi" w:cstheme="minorHAnsi"/>
        </w:rPr>
      </w:pPr>
    </w:p>
    <w:p w14:paraId="41819AD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_____________________________________________________________________________</w:t>
      </w:r>
    </w:p>
    <w:p w14:paraId="241D31E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(Assinaturas autorizadas com firma reconhecida em cartório)</w:t>
      </w:r>
    </w:p>
    <w:p w14:paraId="0F10F717" w14:textId="77777777" w:rsidR="00A512C5" w:rsidRPr="00305114" w:rsidRDefault="00A512C5" w:rsidP="00A512C5">
      <w:pPr>
        <w:jc w:val="both"/>
        <w:rPr>
          <w:rFonts w:asciiTheme="minorHAnsi" w:hAnsiTheme="minorHAnsi" w:cstheme="minorHAnsi"/>
        </w:rPr>
      </w:pPr>
    </w:p>
    <w:p w14:paraId="18E3E45B" w14:textId="77777777" w:rsidR="00A512C5" w:rsidRPr="00305114" w:rsidRDefault="00A512C5" w:rsidP="00A512C5">
      <w:pPr>
        <w:jc w:val="both"/>
        <w:rPr>
          <w:rFonts w:asciiTheme="minorHAnsi" w:hAnsiTheme="minorHAnsi" w:cstheme="minorHAnsi"/>
        </w:rPr>
      </w:pPr>
    </w:p>
    <w:p w14:paraId="79BC36F8" w14:textId="77777777" w:rsidR="00A512C5" w:rsidRPr="00305114" w:rsidRDefault="00A512C5" w:rsidP="00A512C5">
      <w:pPr>
        <w:jc w:val="both"/>
        <w:rPr>
          <w:rFonts w:asciiTheme="minorHAnsi" w:hAnsiTheme="minorHAnsi" w:cstheme="minorHAnsi"/>
        </w:rPr>
      </w:pPr>
    </w:p>
    <w:p w14:paraId="4495C5F9"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OBSERVAÇÃO: OBRIGATÓRIO RECONHECER FIRMA (EM CARTÓRIO) DAS ASSINATURAS E ANEXAR COPIA DO CONTRATO SOCIAL E ULTIMAS ALTERAÇÕES E/OU BREVE RELATO E/OU CONTRATO CONSOLIDADO (AUTENTICADAS).</w:t>
      </w:r>
    </w:p>
    <w:p w14:paraId="40D8C14A" w14:textId="77777777" w:rsidR="00A512C5" w:rsidRPr="00305114" w:rsidRDefault="00A512C5" w:rsidP="00A512C5">
      <w:pPr>
        <w:jc w:val="both"/>
        <w:rPr>
          <w:rFonts w:asciiTheme="minorHAnsi" w:hAnsiTheme="minorHAnsi" w:cstheme="minorHAnsi"/>
          <w:b/>
          <w:bCs/>
        </w:rPr>
      </w:pPr>
    </w:p>
    <w:p w14:paraId="567C19EF" w14:textId="77777777" w:rsidR="00A512C5" w:rsidRPr="00305114" w:rsidRDefault="00A512C5" w:rsidP="00A512C5">
      <w:pPr>
        <w:jc w:val="both"/>
        <w:rPr>
          <w:rFonts w:asciiTheme="minorHAnsi" w:hAnsiTheme="minorHAnsi" w:cstheme="minorHAnsi"/>
        </w:rPr>
      </w:pPr>
    </w:p>
    <w:p w14:paraId="71FBCECC" w14:textId="77777777" w:rsidR="00A512C5" w:rsidRPr="00305114" w:rsidRDefault="00A512C5" w:rsidP="00A512C5">
      <w:pPr>
        <w:jc w:val="both"/>
        <w:rPr>
          <w:rFonts w:asciiTheme="minorHAnsi" w:hAnsiTheme="minorHAnsi" w:cstheme="minorHAnsi"/>
        </w:rPr>
      </w:pPr>
    </w:p>
    <w:p w14:paraId="6439544E" w14:textId="047CEED9" w:rsidR="00A512C5" w:rsidRPr="00305114" w:rsidRDefault="00A512C5" w:rsidP="00A512C5">
      <w:pPr>
        <w:jc w:val="both"/>
        <w:rPr>
          <w:rFonts w:asciiTheme="minorHAnsi" w:hAnsiTheme="minorHAnsi" w:cstheme="minorHAnsi"/>
        </w:rPr>
      </w:pPr>
    </w:p>
    <w:p w14:paraId="47E3B8B9" w14:textId="06326C66" w:rsidR="00CD27B8" w:rsidRPr="00305114" w:rsidRDefault="00CD27B8" w:rsidP="00A512C5">
      <w:pPr>
        <w:jc w:val="both"/>
        <w:rPr>
          <w:rFonts w:asciiTheme="minorHAnsi" w:hAnsiTheme="minorHAnsi" w:cstheme="minorHAnsi"/>
        </w:rPr>
      </w:pPr>
    </w:p>
    <w:p w14:paraId="57753AB4" w14:textId="1E1ED935" w:rsidR="00CD27B8" w:rsidRPr="00305114" w:rsidRDefault="00CD27B8" w:rsidP="00A512C5">
      <w:pPr>
        <w:jc w:val="both"/>
        <w:rPr>
          <w:rFonts w:asciiTheme="minorHAnsi" w:hAnsiTheme="minorHAnsi" w:cstheme="minorHAnsi"/>
        </w:rPr>
      </w:pPr>
    </w:p>
    <w:p w14:paraId="207F898B" w14:textId="57CC5151" w:rsidR="00D953AC" w:rsidRPr="00305114" w:rsidRDefault="00D953AC" w:rsidP="00A512C5">
      <w:pPr>
        <w:jc w:val="both"/>
        <w:rPr>
          <w:rFonts w:asciiTheme="minorHAnsi" w:hAnsiTheme="minorHAnsi" w:cstheme="minorHAnsi"/>
        </w:rPr>
      </w:pPr>
    </w:p>
    <w:p w14:paraId="545876A1" w14:textId="60CBCF09" w:rsidR="00D953AC" w:rsidRPr="00305114" w:rsidRDefault="00D953AC" w:rsidP="00A512C5">
      <w:pPr>
        <w:jc w:val="both"/>
        <w:rPr>
          <w:rFonts w:asciiTheme="minorHAnsi" w:hAnsiTheme="minorHAnsi" w:cstheme="minorHAnsi"/>
        </w:rPr>
      </w:pPr>
    </w:p>
    <w:p w14:paraId="05D2703A" w14:textId="77777777" w:rsidR="00D953AC" w:rsidRPr="00305114" w:rsidRDefault="00D953AC" w:rsidP="00A512C5">
      <w:pPr>
        <w:jc w:val="both"/>
        <w:rPr>
          <w:rFonts w:asciiTheme="minorHAnsi" w:hAnsiTheme="minorHAnsi" w:cstheme="minorHAnsi"/>
        </w:rPr>
      </w:pPr>
    </w:p>
    <w:p w14:paraId="5F0C567C" w14:textId="775EAC22" w:rsidR="00CD27B8" w:rsidRPr="00305114" w:rsidRDefault="00CD27B8" w:rsidP="00A512C5">
      <w:pPr>
        <w:jc w:val="both"/>
        <w:rPr>
          <w:rFonts w:asciiTheme="minorHAnsi" w:hAnsiTheme="minorHAnsi" w:cstheme="minorHAnsi"/>
        </w:rPr>
      </w:pPr>
    </w:p>
    <w:p w14:paraId="05FE936F" w14:textId="126ABF33" w:rsidR="00CD27B8" w:rsidRPr="00305114" w:rsidRDefault="00CD27B8" w:rsidP="00A512C5">
      <w:pPr>
        <w:jc w:val="both"/>
        <w:rPr>
          <w:rFonts w:asciiTheme="minorHAnsi" w:hAnsiTheme="minorHAnsi" w:cstheme="minorHAnsi"/>
        </w:rPr>
      </w:pPr>
    </w:p>
    <w:p w14:paraId="2435D202" w14:textId="3FC65F55" w:rsidR="00CD27B8" w:rsidRPr="00305114" w:rsidRDefault="00CD27B8" w:rsidP="00A512C5">
      <w:pPr>
        <w:jc w:val="both"/>
        <w:rPr>
          <w:rFonts w:asciiTheme="minorHAnsi" w:hAnsiTheme="minorHAnsi" w:cstheme="minorHAnsi"/>
        </w:rPr>
      </w:pPr>
    </w:p>
    <w:p w14:paraId="492A12E1" w14:textId="77777777" w:rsidR="00A512C5" w:rsidRPr="00305114" w:rsidRDefault="00A512C5" w:rsidP="00A512C5">
      <w:pPr>
        <w:jc w:val="both"/>
        <w:rPr>
          <w:rFonts w:asciiTheme="minorHAnsi" w:hAnsiTheme="minorHAnsi" w:cstheme="minorHAnsi"/>
        </w:rPr>
      </w:pPr>
    </w:p>
    <w:p w14:paraId="6E231F06" w14:textId="77777777" w:rsidR="00A512C5" w:rsidRPr="00305114" w:rsidRDefault="00A512C5" w:rsidP="00CD27B8">
      <w:pPr>
        <w:rPr>
          <w:rFonts w:asciiTheme="minorHAnsi" w:hAnsiTheme="minorHAnsi" w:cstheme="minorHAnsi"/>
          <w:b/>
          <w:bCs/>
        </w:rPr>
      </w:pPr>
      <w:r w:rsidRPr="00305114">
        <w:rPr>
          <w:rFonts w:asciiTheme="minorHAnsi" w:hAnsiTheme="minorHAnsi" w:cstheme="minorHAnsi"/>
          <w:b/>
          <w:bCs/>
        </w:rPr>
        <w:t>ANEXO 05</w:t>
      </w:r>
    </w:p>
    <w:p w14:paraId="546A087D" w14:textId="77777777" w:rsidR="00A512C5" w:rsidRPr="00305114" w:rsidRDefault="00A512C5" w:rsidP="00A512C5">
      <w:pPr>
        <w:jc w:val="both"/>
        <w:rPr>
          <w:rFonts w:asciiTheme="minorHAnsi" w:hAnsiTheme="minorHAnsi" w:cstheme="minorHAnsi"/>
        </w:rPr>
      </w:pPr>
    </w:p>
    <w:p w14:paraId="02D47F0D" w14:textId="5647BBF9" w:rsidR="00A512C5" w:rsidRPr="00305114" w:rsidRDefault="00A512C5" w:rsidP="00A512C5">
      <w:pPr>
        <w:jc w:val="both"/>
        <w:rPr>
          <w:rFonts w:asciiTheme="minorHAnsi" w:hAnsiTheme="minorHAnsi" w:cstheme="minorHAnsi"/>
        </w:rPr>
      </w:pPr>
      <w:r w:rsidRPr="00305114">
        <w:rPr>
          <w:rFonts w:asciiTheme="minorHAnsi" w:hAnsiTheme="minorHAnsi" w:cstheme="minorHAnsi"/>
        </w:rPr>
        <w:t>PREGÃO ELETRÔNICO Nº 0</w:t>
      </w:r>
      <w:r w:rsidR="00B566A2">
        <w:rPr>
          <w:rFonts w:asciiTheme="minorHAnsi" w:hAnsiTheme="minorHAnsi" w:cstheme="minorHAnsi"/>
        </w:rPr>
        <w:t>4</w:t>
      </w:r>
      <w:r w:rsidRPr="00305114">
        <w:rPr>
          <w:rFonts w:asciiTheme="minorHAnsi" w:hAnsiTheme="minorHAnsi" w:cstheme="minorHAnsi"/>
        </w:rPr>
        <w:t>/2021</w:t>
      </w:r>
    </w:p>
    <w:p w14:paraId="2D1ACED2" w14:textId="77777777" w:rsidR="00A512C5" w:rsidRPr="00305114" w:rsidRDefault="00A512C5" w:rsidP="00A512C5">
      <w:pPr>
        <w:jc w:val="both"/>
        <w:rPr>
          <w:rFonts w:asciiTheme="minorHAnsi" w:hAnsiTheme="minorHAnsi" w:cstheme="minorHAnsi"/>
        </w:rPr>
      </w:pPr>
    </w:p>
    <w:p w14:paraId="787D1180" w14:textId="4F75F5EF" w:rsidR="00A512C5" w:rsidRPr="00305114" w:rsidRDefault="00A512C5" w:rsidP="00251817">
      <w:pPr>
        <w:rPr>
          <w:rFonts w:asciiTheme="minorHAnsi" w:hAnsiTheme="minorHAnsi" w:cstheme="minorHAnsi"/>
          <w:b/>
          <w:bCs/>
        </w:rPr>
      </w:pPr>
      <w:r w:rsidRPr="00305114">
        <w:rPr>
          <w:rFonts w:asciiTheme="minorHAnsi" w:hAnsiTheme="minorHAnsi" w:cstheme="minorHAnsi"/>
          <w:b/>
          <w:bCs/>
        </w:rPr>
        <w:t>DECLARAÇÃO</w:t>
      </w:r>
      <w:r w:rsidR="00D953AC" w:rsidRPr="00305114">
        <w:rPr>
          <w:rFonts w:asciiTheme="minorHAnsi" w:hAnsiTheme="minorHAnsi" w:cstheme="minorHAnsi"/>
          <w:b/>
          <w:bCs/>
        </w:rPr>
        <w:t xml:space="preserve"> DE IDONEIDADE</w:t>
      </w:r>
    </w:p>
    <w:p w14:paraId="711549B8" w14:textId="77777777" w:rsidR="00A512C5" w:rsidRPr="00305114" w:rsidRDefault="00A512C5" w:rsidP="00A512C5">
      <w:pPr>
        <w:jc w:val="both"/>
        <w:rPr>
          <w:rFonts w:asciiTheme="minorHAnsi" w:hAnsiTheme="minorHAnsi" w:cstheme="minorHAnsi"/>
        </w:rPr>
      </w:pPr>
    </w:p>
    <w:p w14:paraId="58B9F92D" w14:textId="77777777" w:rsidR="00A512C5" w:rsidRPr="00305114" w:rsidRDefault="00A512C5" w:rsidP="00A512C5">
      <w:pPr>
        <w:jc w:val="both"/>
        <w:rPr>
          <w:rFonts w:asciiTheme="minorHAnsi" w:hAnsiTheme="minorHAnsi" w:cstheme="minorHAnsi"/>
        </w:rPr>
      </w:pPr>
    </w:p>
    <w:p w14:paraId="71990B63"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(Nome da Empresa)</w:t>
      </w:r>
    </w:p>
    <w:p w14:paraId="1756BF37" w14:textId="77777777" w:rsidR="00A512C5" w:rsidRPr="00305114" w:rsidRDefault="00A512C5" w:rsidP="00A512C5">
      <w:pPr>
        <w:jc w:val="both"/>
        <w:rPr>
          <w:rFonts w:asciiTheme="minorHAnsi" w:hAnsiTheme="minorHAnsi" w:cstheme="minorHAnsi"/>
        </w:rPr>
      </w:pPr>
    </w:p>
    <w:p w14:paraId="75F26A55" w14:textId="77777777" w:rsidR="00A512C5" w:rsidRPr="00305114" w:rsidRDefault="00A512C5" w:rsidP="00A512C5">
      <w:pPr>
        <w:jc w:val="both"/>
        <w:rPr>
          <w:rFonts w:asciiTheme="minorHAnsi" w:hAnsiTheme="minorHAnsi" w:cstheme="minorHAnsi"/>
        </w:rPr>
      </w:pPr>
    </w:p>
    <w:p w14:paraId="6FE63869"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CNPJ/MF Nº ________________________________________________________, sediada.</w:t>
      </w:r>
    </w:p>
    <w:p w14:paraId="6E0F05F5" w14:textId="77777777" w:rsidR="00A512C5" w:rsidRPr="00305114" w:rsidRDefault="00A512C5" w:rsidP="00A512C5">
      <w:pPr>
        <w:jc w:val="both"/>
        <w:rPr>
          <w:rFonts w:asciiTheme="minorHAnsi" w:hAnsiTheme="minorHAnsi" w:cstheme="minorHAnsi"/>
        </w:rPr>
      </w:pPr>
    </w:p>
    <w:p w14:paraId="516484E9"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(Endereço Completo)</w:t>
      </w:r>
    </w:p>
    <w:p w14:paraId="184BB0B2" w14:textId="77777777" w:rsidR="00A512C5" w:rsidRPr="00305114" w:rsidRDefault="00A512C5" w:rsidP="00A512C5">
      <w:pPr>
        <w:jc w:val="both"/>
        <w:rPr>
          <w:rFonts w:asciiTheme="minorHAnsi" w:hAnsiTheme="minorHAnsi" w:cstheme="minorHAnsi"/>
        </w:rPr>
      </w:pPr>
    </w:p>
    <w:p w14:paraId="2AC64C2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Declara, sob as penas da Lei, que na qualidade de proponente do procedimento licitatório, sob a modalidade Pregão Eletrônico nº _____________ instaurada pela Prefeitura Municipal de Abdon Batista, que não fomos declarados inidôneos para licitar ou contratar com o Poder Público, em qualquer de suas esferas. </w:t>
      </w:r>
    </w:p>
    <w:p w14:paraId="1464ED9B"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Por ser expressão de verdade, firmamos a presente.</w:t>
      </w:r>
    </w:p>
    <w:p w14:paraId="7EFC20EE" w14:textId="20B6980D" w:rsidR="00A512C5" w:rsidRPr="00305114" w:rsidRDefault="00A512C5" w:rsidP="00A512C5">
      <w:pPr>
        <w:jc w:val="both"/>
        <w:rPr>
          <w:rFonts w:asciiTheme="minorHAnsi" w:hAnsiTheme="minorHAnsi" w:cstheme="minorHAnsi"/>
        </w:rPr>
      </w:pPr>
    </w:p>
    <w:p w14:paraId="17F3E34C" w14:textId="77777777" w:rsidR="00251817" w:rsidRPr="00305114" w:rsidRDefault="00251817" w:rsidP="00A512C5">
      <w:pPr>
        <w:jc w:val="both"/>
        <w:rPr>
          <w:rFonts w:asciiTheme="minorHAnsi" w:hAnsiTheme="minorHAnsi" w:cstheme="minorHAnsi"/>
        </w:rPr>
      </w:pPr>
    </w:p>
    <w:p w14:paraId="2988518F" w14:textId="77777777" w:rsidR="00A512C5" w:rsidRPr="00305114" w:rsidRDefault="00A512C5" w:rsidP="00251817">
      <w:pPr>
        <w:rPr>
          <w:rFonts w:asciiTheme="minorHAnsi" w:hAnsiTheme="minorHAnsi" w:cstheme="minorHAnsi"/>
        </w:rPr>
      </w:pPr>
      <w:r w:rsidRPr="00305114">
        <w:rPr>
          <w:rFonts w:asciiTheme="minorHAnsi" w:hAnsiTheme="minorHAnsi" w:cstheme="minorHAnsi"/>
        </w:rPr>
        <w:t>(Local e Data)</w:t>
      </w:r>
    </w:p>
    <w:p w14:paraId="6DADA19B" w14:textId="77777777" w:rsidR="00A512C5" w:rsidRPr="00305114" w:rsidRDefault="00A512C5" w:rsidP="00251817">
      <w:pPr>
        <w:rPr>
          <w:rFonts w:asciiTheme="minorHAnsi" w:hAnsiTheme="minorHAnsi" w:cstheme="minorHAnsi"/>
        </w:rPr>
      </w:pPr>
    </w:p>
    <w:p w14:paraId="391D9C2A" w14:textId="77777777" w:rsidR="00A512C5" w:rsidRPr="00305114" w:rsidRDefault="00A512C5" w:rsidP="00251817">
      <w:pPr>
        <w:rPr>
          <w:rFonts w:asciiTheme="minorHAnsi" w:hAnsiTheme="minorHAnsi" w:cstheme="minorHAnsi"/>
        </w:rPr>
      </w:pPr>
      <w:r w:rsidRPr="00305114">
        <w:rPr>
          <w:rFonts w:asciiTheme="minorHAnsi" w:hAnsiTheme="minorHAnsi" w:cstheme="minorHAnsi"/>
        </w:rPr>
        <w:t>(Nome e Número da Carteira de Identidade do Declarante)</w:t>
      </w:r>
    </w:p>
    <w:p w14:paraId="3FFCBD9E" w14:textId="77777777" w:rsidR="00A512C5" w:rsidRPr="00305114" w:rsidRDefault="00A512C5" w:rsidP="00251817">
      <w:pPr>
        <w:rPr>
          <w:rFonts w:asciiTheme="minorHAnsi" w:hAnsiTheme="minorHAnsi" w:cstheme="minorHAnsi"/>
        </w:rPr>
      </w:pPr>
      <w:r w:rsidRPr="00305114">
        <w:rPr>
          <w:rFonts w:asciiTheme="minorHAnsi" w:hAnsiTheme="minorHAnsi" w:cstheme="minorHAnsi"/>
        </w:rPr>
        <w:t>OBS. Esta declaração deverá ser emitida em papel timbrado da empresa proponente e carimbada com o número do CNPJ.</w:t>
      </w:r>
    </w:p>
    <w:p w14:paraId="5E031F61" w14:textId="77777777" w:rsidR="00A512C5" w:rsidRPr="00305114" w:rsidRDefault="00A512C5" w:rsidP="00A512C5">
      <w:pPr>
        <w:jc w:val="both"/>
        <w:rPr>
          <w:rFonts w:asciiTheme="minorHAnsi" w:hAnsiTheme="minorHAnsi" w:cstheme="minorHAnsi"/>
        </w:rPr>
      </w:pPr>
    </w:p>
    <w:p w14:paraId="38D7A2EE" w14:textId="77777777" w:rsidR="00A512C5" w:rsidRPr="00305114" w:rsidRDefault="00A512C5" w:rsidP="00A512C5">
      <w:pPr>
        <w:jc w:val="both"/>
        <w:rPr>
          <w:rFonts w:asciiTheme="minorHAnsi" w:hAnsiTheme="minorHAnsi" w:cstheme="minorHAnsi"/>
        </w:rPr>
      </w:pPr>
    </w:p>
    <w:p w14:paraId="4392645F" w14:textId="2C033501" w:rsidR="00A512C5" w:rsidRPr="00305114" w:rsidRDefault="00A512C5" w:rsidP="00A512C5">
      <w:pPr>
        <w:jc w:val="both"/>
        <w:rPr>
          <w:rFonts w:asciiTheme="minorHAnsi" w:hAnsiTheme="minorHAnsi" w:cstheme="minorHAnsi"/>
        </w:rPr>
      </w:pPr>
    </w:p>
    <w:p w14:paraId="12153A9D" w14:textId="537644F1" w:rsidR="007308D3" w:rsidRPr="00305114" w:rsidRDefault="007308D3" w:rsidP="00A512C5">
      <w:pPr>
        <w:jc w:val="both"/>
        <w:rPr>
          <w:rFonts w:asciiTheme="minorHAnsi" w:hAnsiTheme="minorHAnsi" w:cstheme="minorHAnsi"/>
        </w:rPr>
      </w:pPr>
    </w:p>
    <w:p w14:paraId="7B3FBC52" w14:textId="57288FC5" w:rsidR="007308D3" w:rsidRPr="00305114" w:rsidRDefault="007308D3" w:rsidP="00A512C5">
      <w:pPr>
        <w:jc w:val="both"/>
        <w:rPr>
          <w:rFonts w:asciiTheme="minorHAnsi" w:hAnsiTheme="minorHAnsi" w:cstheme="minorHAnsi"/>
        </w:rPr>
      </w:pPr>
    </w:p>
    <w:p w14:paraId="4A206DAE" w14:textId="591C8261" w:rsidR="007308D3" w:rsidRPr="00305114" w:rsidRDefault="007308D3" w:rsidP="00A512C5">
      <w:pPr>
        <w:jc w:val="both"/>
        <w:rPr>
          <w:rFonts w:asciiTheme="minorHAnsi" w:hAnsiTheme="minorHAnsi" w:cstheme="minorHAnsi"/>
        </w:rPr>
      </w:pPr>
    </w:p>
    <w:p w14:paraId="35C298BB" w14:textId="056A2171" w:rsidR="007308D3" w:rsidRPr="00305114" w:rsidRDefault="007308D3" w:rsidP="00A512C5">
      <w:pPr>
        <w:jc w:val="both"/>
        <w:rPr>
          <w:rFonts w:asciiTheme="minorHAnsi" w:hAnsiTheme="minorHAnsi" w:cstheme="minorHAnsi"/>
        </w:rPr>
      </w:pPr>
    </w:p>
    <w:p w14:paraId="5391A7EB" w14:textId="15E3C13C" w:rsidR="007308D3" w:rsidRPr="00305114" w:rsidRDefault="007308D3" w:rsidP="00A512C5">
      <w:pPr>
        <w:jc w:val="both"/>
        <w:rPr>
          <w:rFonts w:asciiTheme="minorHAnsi" w:hAnsiTheme="minorHAnsi" w:cstheme="minorHAnsi"/>
        </w:rPr>
      </w:pPr>
    </w:p>
    <w:p w14:paraId="5D78CC9F" w14:textId="7E4EE7F1" w:rsidR="007308D3" w:rsidRPr="00305114" w:rsidRDefault="007308D3" w:rsidP="00A512C5">
      <w:pPr>
        <w:jc w:val="both"/>
        <w:rPr>
          <w:rFonts w:asciiTheme="minorHAnsi" w:hAnsiTheme="minorHAnsi" w:cstheme="minorHAnsi"/>
        </w:rPr>
      </w:pPr>
    </w:p>
    <w:p w14:paraId="3425163E" w14:textId="0DD30E96" w:rsidR="007308D3" w:rsidRPr="00305114" w:rsidRDefault="007308D3" w:rsidP="00A512C5">
      <w:pPr>
        <w:jc w:val="both"/>
        <w:rPr>
          <w:rFonts w:asciiTheme="minorHAnsi" w:hAnsiTheme="minorHAnsi" w:cstheme="minorHAnsi"/>
        </w:rPr>
      </w:pPr>
    </w:p>
    <w:p w14:paraId="74E33D99" w14:textId="4CBEFDC2" w:rsidR="007308D3" w:rsidRPr="00305114" w:rsidRDefault="007308D3" w:rsidP="00A512C5">
      <w:pPr>
        <w:jc w:val="both"/>
        <w:rPr>
          <w:rFonts w:asciiTheme="minorHAnsi" w:hAnsiTheme="minorHAnsi" w:cstheme="minorHAnsi"/>
        </w:rPr>
      </w:pPr>
    </w:p>
    <w:p w14:paraId="5619D9F6" w14:textId="38CB8E15" w:rsidR="007308D3" w:rsidRPr="00305114" w:rsidRDefault="007308D3" w:rsidP="00A512C5">
      <w:pPr>
        <w:jc w:val="both"/>
        <w:rPr>
          <w:rFonts w:asciiTheme="minorHAnsi" w:hAnsiTheme="minorHAnsi" w:cstheme="minorHAnsi"/>
        </w:rPr>
      </w:pPr>
    </w:p>
    <w:p w14:paraId="74167BB1" w14:textId="1D941AC2" w:rsidR="007308D3" w:rsidRPr="00305114" w:rsidRDefault="007308D3" w:rsidP="00A512C5">
      <w:pPr>
        <w:jc w:val="both"/>
        <w:rPr>
          <w:rFonts w:asciiTheme="minorHAnsi" w:hAnsiTheme="minorHAnsi" w:cstheme="minorHAnsi"/>
        </w:rPr>
      </w:pPr>
    </w:p>
    <w:p w14:paraId="55D335DA" w14:textId="44B83FA8" w:rsidR="007308D3" w:rsidRDefault="007308D3" w:rsidP="00A512C5">
      <w:pPr>
        <w:jc w:val="both"/>
        <w:rPr>
          <w:rFonts w:asciiTheme="minorHAnsi" w:hAnsiTheme="minorHAnsi" w:cstheme="minorHAnsi"/>
        </w:rPr>
      </w:pPr>
    </w:p>
    <w:p w14:paraId="6B6EDA35" w14:textId="16B61CB7" w:rsidR="00BF5B3C" w:rsidRDefault="00BF5B3C" w:rsidP="00A512C5">
      <w:pPr>
        <w:jc w:val="both"/>
        <w:rPr>
          <w:rFonts w:asciiTheme="minorHAnsi" w:hAnsiTheme="minorHAnsi" w:cstheme="minorHAnsi"/>
        </w:rPr>
      </w:pPr>
    </w:p>
    <w:p w14:paraId="63785CE3" w14:textId="1B906A73" w:rsidR="00BF5B3C" w:rsidRDefault="00BF5B3C" w:rsidP="00A512C5">
      <w:pPr>
        <w:jc w:val="both"/>
        <w:rPr>
          <w:rFonts w:asciiTheme="minorHAnsi" w:hAnsiTheme="minorHAnsi" w:cstheme="minorHAnsi"/>
        </w:rPr>
      </w:pPr>
    </w:p>
    <w:p w14:paraId="3419F17A" w14:textId="77777777" w:rsidR="00A512C5" w:rsidRPr="00305114" w:rsidRDefault="00A512C5" w:rsidP="007308D3">
      <w:pPr>
        <w:rPr>
          <w:rFonts w:asciiTheme="minorHAnsi" w:hAnsiTheme="minorHAnsi" w:cstheme="minorHAnsi"/>
          <w:b/>
          <w:bCs/>
        </w:rPr>
      </w:pPr>
      <w:r w:rsidRPr="00305114">
        <w:rPr>
          <w:rFonts w:asciiTheme="minorHAnsi" w:hAnsiTheme="minorHAnsi" w:cstheme="minorHAnsi"/>
          <w:b/>
          <w:bCs/>
        </w:rPr>
        <w:t>ANEXO 06</w:t>
      </w:r>
    </w:p>
    <w:p w14:paraId="62519B87" w14:textId="77777777" w:rsidR="00A512C5" w:rsidRPr="00305114" w:rsidRDefault="00A512C5" w:rsidP="00A512C5">
      <w:pPr>
        <w:jc w:val="both"/>
        <w:rPr>
          <w:rFonts w:asciiTheme="minorHAnsi" w:hAnsiTheme="minorHAnsi" w:cstheme="minorHAnsi"/>
        </w:rPr>
      </w:pPr>
    </w:p>
    <w:p w14:paraId="6FC86B72" w14:textId="0D3B0940" w:rsidR="00A512C5" w:rsidRPr="00305114" w:rsidRDefault="00A512C5" w:rsidP="00A512C5">
      <w:pPr>
        <w:jc w:val="both"/>
        <w:rPr>
          <w:rFonts w:asciiTheme="minorHAnsi" w:hAnsiTheme="minorHAnsi" w:cstheme="minorHAnsi"/>
        </w:rPr>
      </w:pPr>
      <w:r w:rsidRPr="00305114">
        <w:rPr>
          <w:rFonts w:asciiTheme="minorHAnsi" w:hAnsiTheme="minorHAnsi" w:cstheme="minorHAnsi"/>
        </w:rPr>
        <w:t>PREGÃO ELETRÔNICO Nº 0</w:t>
      </w:r>
      <w:r w:rsidR="001723B2">
        <w:rPr>
          <w:rFonts w:asciiTheme="minorHAnsi" w:hAnsiTheme="minorHAnsi" w:cstheme="minorHAnsi"/>
        </w:rPr>
        <w:t>4</w:t>
      </w:r>
      <w:r w:rsidRPr="00305114">
        <w:rPr>
          <w:rFonts w:asciiTheme="minorHAnsi" w:hAnsiTheme="minorHAnsi" w:cstheme="minorHAnsi"/>
        </w:rPr>
        <w:t>/2021</w:t>
      </w:r>
    </w:p>
    <w:p w14:paraId="76CEF9B5" w14:textId="77777777" w:rsidR="00A512C5" w:rsidRPr="00305114" w:rsidRDefault="00A512C5" w:rsidP="00A512C5">
      <w:pPr>
        <w:jc w:val="both"/>
        <w:rPr>
          <w:rFonts w:asciiTheme="minorHAnsi" w:hAnsiTheme="minorHAnsi" w:cstheme="minorHAnsi"/>
        </w:rPr>
      </w:pPr>
    </w:p>
    <w:p w14:paraId="7D4E9A59" w14:textId="77777777" w:rsidR="00A512C5" w:rsidRPr="00305114" w:rsidRDefault="00A512C5" w:rsidP="00A512C5">
      <w:pPr>
        <w:jc w:val="both"/>
        <w:rPr>
          <w:rFonts w:asciiTheme="minorHAnsi" w:hAnsiTheme="minorHAnsi" w:cstheme="minorHAnsi"/>
        </w:rPr>
      </w:pPr>
    </w:p>
    <w:p w14:paraId="4B844370" w14:textId="7D176F33" w:rsidR="00A512C5" w:rsidRPr="00305114" w:rsidRDefault="00A512C5" w:rsidP="007308D3">
      <w:pPr>
        <w:rPr>
          <w:rFonts w:asciiTheme="minorHAnsi" w:hAnsiTheme="minorHAnsi" w:cstheme="minorHAnsi"/>
          <w:b/>
          <w:bCs/>
        </w:rPr>
      </w:pPr>
      <w:r w:rsidRPr="00305114">
        <w:rPr>
          <w:rFonts w:asciiTheme="minorHAnsi" w:hAnsiTheme="minorHAnsi" w:cstheme="minorHAnsi"/>
          <w:b/>
          <w:bCs/>
        </w:rPr>
        <w:t>DECLARAÇÃO</w:t>
      </w:r>
      <w:r w:rsidR="00D953AC" w:rsidRPr="00305114">
        <w:rPr>
          <w:rFonts w:asciiTheme="minorHAnsi" w:hAnsiTheme="minorHAnsi" w:cstheme="minorHAnsi"/>
          <w:b/>
          <w:bCs/>
        </w:rPr>
        <w:t xml:space="preserve"> DE FATOS IMPEDITIVOS</w:t>
      </w:r>
    </w:p>
    <w:p w14:paraId="2C1C0A50" w14:textId="77777777" w:rsidR="00A512C5" w:rsidRPr="00305114" w:rsidRDefault="00A512C5" w:rsidP="00A512C5">
      <w:pPr>
        <w:jc w:val="both"/>
        <w:rPr>
          <w:rFonts w:asciiTheme="minorHAnsi" w:hAnsiTheme="minorHAnsi" w:cstheme="minorHAnsi"/>
        </w:rPr>
      </w:pPr>
    </w:p>
    <w:p w14:paraId="4AC464BF"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(Nome da Empresa)</w:t>
      </w:r>
    </w:p>
    <w:p w14:paraId="6B59CA60" w14:textId="77777777" w:rsidR="00A512C5" w:rsidRPr="00305114" w:rsidRDefault="00A512C5" w:rsidP="00A512C5">
      <w:pPr>
        <w:jc w:val="both"/>
        <w:rPr>
          <w:rFonts w:asciiTheme="minorHAnsi" w:hAnsiTheme="minorHAnsi" w:cstheme="minorHAnsi"/>
        </w:rPr>
      </w:pPr>
    </w:p>
    <w:p w14:paraId="6EB5C0A7" w14:textId="77777777" w:rsidR="00A512C5" w:rsidRPr="00305114" w:rsidRDefault="00A512C5" w:rsidP="00A512C5">
      <w:pPr>
        <w:jc w:val="both"/>
        <w:rPr>
          <w:rFonts w:asciiTheme="minorHAnsi" w:hAnsiTheme="minorHAnsi" w:cstheme="minorHAnsi"/>
        </w:rPr>
      </w:pPr>
    </w:p>
    <w:p w14:paraId="4DACC991"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CNPJ/MF Nº ________________________________________________________, sediada</w:t>
      </w:r>
    </w:p>
    <w:p w14:paraId="78BDA61A" w14:textId="77777777" w:rsidR="00A512C5" w:rsidRPr="00305114" w:rsidRDefault="00A512C5" w:rsidP="00A512C5">
      <w:pPr>
        <w:jc w:val="both"/>
        <w:rPr>
          <w:rFonts w:asciiTheme="minorHAnsi" w:hAnsiTheme="minorHAnsi" w:cstheme="minorHAnsi"/>
        </w:rPr>
      </w:pPr>
    </w:p>
    <w:p w14:paraId="1E9A18E7"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(Endereço Completo)</w:t>
      </w:r>
    </w:p>
    <w:p w14:paraId="18BA074C" w14:textId="77777777" w:rsidR="00A512C5" w:rsidRPr="00305114" w:rsidRDefault="00A512C5" w:rsidP="00A512C5">
      <w:pPr>
        <w:jc w:val="both"/>
        <w:rPr>
          <w:rFonts w:asciiTheme="minorHAnsi" w:hAnsiTheme="minorHAnsi" w:cstheme="minorHAnsi"/>
        </w:rPr>
      </w:pPr>
    </w:p>
    <w:p w14:paraId="33B6BCF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Declara, sob as penas da Lei, que até a presente data inexistem fatos impeditivos para sua habilitação no presente processo e que está ciente da obrigatoriedade de declarar ocorrências posteriores.</w:t>
      </w:r>
    </w:p>
    <w:p w14:paraId="047CE93D" w14:textId="77777777" w:rsidR="00A512C5" w:rsidRPr="00305114" w:rsidRDefault="00A512C5" w:rsidP="00A512C5">
      <w:pPr>
        <w:jc w:val="both"/>
        <w:rPr>
          <w:rFonts w:asciiTheme="minorHAnsi" w:hAnsiTheme="minorHAnsi" w:cstheme="minorHAnsi"/>
        </w:rPr>
      </w:pPr>
    </w:p>
    <w:p w14:paraId="470C8CE5" w14:textId="02639369" w:rsidR="00A512C5" w:rsidRPr="00305114" w:rsidRDefault="00A512C5" w:rsidP="00A512C5">
      <w:pPr>
        <w:jc w:val="both"/>
        <w:rPr>
          <w:rFonts w:asciiTheme="minorHAnsi" w:hAnsiTheme="minorHAnsi" w:cstheme="minorHAnsi"/>
        </w:rPr>
      </w:pPr>
    </w:p>
    <w:p w14:paraId="411ACA7B" w14:textId="77777777" w:rsidR="00251817" w:rsidRPr="00305114" w:rsidRDefault="00251817" w:rsidP="00A512C5">
      <w:pPr>
        <w:jc w:val="both"/>
        <w:rPr>
          <w:rFonts w:asciiTheme="minorHAnsi" w:hAnsiTheme="minorHAnsi" w:cstheme="minorHAnsi"/>
        </w:rPr>
      </w:pPr>
    </w:p>
    <w:p w14:paraId="47860ED3" w14:textId="77777777" w:rsidR="00A512C5" w:rsidRPr="00305114" w:rsidRDefault="00A512C5" w:rsidP="00251817">
      <w:pPr>
        <w:rPr>
          <w:rFonts w:asciiTheme="minorHAnsi" w:hAnsiTheme="minorHAnsi" w:cstheme="minorHAnsi"/>
        </w:rPr>
      </w:pPr>
      <w:r w:rsidRPr="00305114">
        <w:rPr>
          <w:rFonts w:asciiTheme="minorHAnsi" w:hAnsiTheme="minorHAnsi" w:cstheme="minorHAnsi"/>
        </w:rPr>
        <w:t>(Local e Data)</w:t>
      </w:r>
    </w:p>
    <w:p w14:paraId="7CF38220" w14:textId="77777777" w:rsidR="00A512C5" w:rsidRPr="00305114" w:rsidRDefault="00A512C5" w:rsidP="00251817">
      <w:pPr>
        <w:rPr>
          <w:rFonts w:asciiTheme="minorHAnsi" w:hAnsiTheme="minorHAnsi" w:cstheme="minorHAnsi"/>
        </w:rPr>
      </w:pPr>
    </w:p>
    <w:p w14:paraId="24D3FEC9" w14:textId="77777777" w:rsidR="00A512C5" w:rsidRPr="00305114" w:rsidRDefault="00A512C5" w:rsidP="00251817">
      <w:pPr>
        <w:rPr>
          <w:rFonts w:asciiTheme="minorHAnsi" w:hAnsiTheme="minorHAnsi" w:cstheme="minorHAnsi"/>
        </w:rPr>
      </w:pPr>
      <w:r w:rsidRPr="00305114">
        <w:rPr>
          <w:rFonts w:asciiTheme="minorHAnsi" w:hAnsiTheme="minorHAnsi" w:cstheme="minorHAnsi"/>
        </w:rPr>
        <w:t>(Nome e Número da Carteira de Identidade do Declarante)</w:t>
      </w:r>
    </w:p>
    <w:p w14:paraId="73E233EB" w14:textId="77777777" w:rsidR="00A512C5" w:rsidRPr="00305114" w:rsidRDefault="00A512C5" w:rsidP="00A512C5">
      <w:pPr>
        <w:jc w:val="both"/>
        <w:rPr>
          <w:rFonts w:asciiTheme="minorHAnsi" w:hAnsiTheme="minorHAnsi" w:cstheme="minorHAnsi"/>
        </w:rPr>
      </w:pPr>
    </w:p>
    <w:p w14:paraId="47EEA27A"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OBS. Esta declaração deverá ser emitida em papel timbrado da empresa proponente e carimbada com o número do CNPJ.</w:t>
      </w:r>
    </w:p>
    <w:p w14:paraId="28DBEF93" w14:textId="34319366" w:rsidR="00A512C5" w:rsidRPr="00305114" w:rsidRDefault="00A512C5" w:rsidP="00A512C5">
      <w:pPr>
        <w:jc w:val="both"/>
        <w:rPr>
          <w:rFonts w:asciiTheme="minorHAnsi" w:hAnsiTheme="minorHAnsi" w:cstheme="minorHAnsi"/>
        </w:rPr>
      </w:pPr>
    </w:p>
    <w:p w14:paraId="6CF06E05" w14:textId="5EB997F9" w:rsidR="007308D3" w:rsidRPr="00305114" w:rsidRDefault="007308D3" w:rsidP="00A512C5">
      <w:pPr>
        <w:jc w:val="both"/>
        <w:rPr>
          <w:rFonts w:asciiTheme="minorHAnsi" w:hAnsiTheme="minorHAnsi" w:cstheme="minorHAnsi"/>
        </w:rPr>
      </w:pPr>
    </w:p>
    <w:p w14:paraId="11080380" w14:textId="7B7B0962" w:rsidR="007308D3" w:rsidRPr="00305114" w:rsidRDefault="007308D3" w:rsidP="00A512C5">
      <w:pPr>
        <w:jc w:val="both"/>
        <w:rPr>
          <w:rFonts w:asciiTheme="minorHAnsi" w:hAnsiTheme="minorHAnsi" w:cstheme="minorHAnsi"/>
        </w:rPr>
      </w:pPr>
    </w:p>
    <w:p w14:paraId="3A23E42C" w14:textId="0DF5314C" w:rsidR="007308D3" w:rsidRPr="00305114" w:rsidRDefault="007308D3" w:rsidP="00A512C5">
      <w:pPr>
        <w:jc w:val="both"/>
        <w:rPr>
          <w:rFonts w:asciiTheme="minorHAnsi" w:hAnsiTheme="minorHAnsi" w:cstheme="minorHAnsi"/>
        </w:rPr>
      </w:pPr>
    </w:p>
    <w:p w14:paraId="1270E4C3" w14:textId="1004D081" w:rsidR="007308D3" w:rsidRPr="00305114" w:rsidRDefault="007308D3" w:rsidP="00A512C5">
      <w:pPr>
        <w:jc w:val="both"/>
        <w:rPr>
          <w:rFonts w:asciiTheme="minorHAnsi" w:hAnsiTheme="minorHAnsi" w:cstheme="minorHAnsi"/>
        </w:rPr>
      </w:pPr>
    </w:p>
    <w:p w14:paraId="23BF992A" w14:textId="0863B1DC" w:rsidR="007308D3" w:rsidRPr="00305114" w:rsidRDefault="007308D3" w:rsidP="00A512C5">
      <w:pPr>
        <w:jc w:val="both"/>
        <w:rPr>
          <w:rFonts w:asciiTheme="minorHAnsi" w:hAnsiTheme="minorHAnsi" w:cstheme="minorHAnsi"/>
        </w:rPr>
      </w:pPr>
    </w:p>
    <w:p w14:paraId="73AAF0FA" w14:textId="7FEB9F87" w:rsidR="007308D3" w:rsidRPr="00305114" w:rsidRDefault="007308D3" w:rsidP="00A512C5">
      <w:pPr>
        <w:jc w:val="both"/>
        <w:rPr>
          <w:rFonts w:asciiTheme="minorHAnsi" w:hAnsiTheme="minorHAnsi" w:cstheme="minorHAnsi"/>
        </w:rPr>
      </w:pPr>
    </w:p>
    <w:p w14:paraId="0D53EFDD" w14:textId="6825A176" w:rsidR="007308D3" w:rsidRPr="00305114" w:rsidRDefault="007308D3" w:rsidP="00A512C5">
      <w:pPr>
        <w:jc w:val="both"/>
        <w:rPr>
          <w:rFonts w:asciiTheme="minorHAnsi" w:hAnsiTheme="minorHAnsi" w:cstheme="minorHAnsi"/>
        </w:rPr>
      </w:pPr>
    </w:p>
    <w:p w14:paraId="06B02435" w14:textId="2E69ADCB" w:rsidR="007308D3" w:rsidRPr="00305114" w:rsidRDefault="007308D3" w:rsidP="00A512C5">
      <w:pPr>
        <w:jc w:val="both"/>
        <w:rPr>
          <w:rFonts w:asciiTheme="minorHAnsi" w:hAnsiTheme="minorHAnsi" w:cstheme="minorHAnsi"/>
        </w:rPr>
      </w:pPr>
    </w:p>
    <w:p w14:paraId="273D027D" w14:textId="6A9542A9" w:rsidR="007308D3" w:rsidRPr="00305114" w:rsidRDefault="007308D3" w:rsidP="00A512C5">
      <w:pPr>
        <w:jc w:val="both"/>
        <w:rPr>
          <w:rFonts w:asciiTheme="minorHAnsi" w:hAnsiTheme="minorHAnsi" w:cstheme="minorHAnsi"/>
        </w:rPr>
      </w:pPr>
    </w:p>
    <w:p w14:paraId="7B2B31A5" w14:textId="431C887E" w:rsidR="007308D3" w:rsidRPr="00305114" w:rsidRDefault="007308D3" w:rsidP="00A512C5">
      <w:pPr>
        <w:jc w:val="both"/>
        <w:rPr>
          <w:rFonts w:asciiTheme="minorHAnsi" w:hAnsiTheme="minorHAnsi" w:cstheme="minorHAnsi"/>
        </w:rPr>
      </w:pPr>
    </w:p>
    <w:p w14:paraId="38AD25DC" w14:textId="65924BD3" w:rsidR="007308D3" w:rsidRPr="00305114" w:rsidRDefault="007308D3" w:rsidP="00A512C5">
      <w:pPr>
        <w:jc w:val="both"/>
        <w:rPr>
          <w:rFonts w:asciiTheme="minorHAnsi" w:hAnsiTheme="minorHAnsi" w:cstheme="minorHAnsi"/>
        </w:rPr>
      </w:pPr>
    </w:p>
    <w:p w14:paraId="3873D4DD" w14:textId="4EB9FBC0" w:rsidR="007308D3" w:rsidRPr="00305114" w:rsidRDefault="007308D3" w:rsidP="00A512C5">
      <w:pPr>
        <w:jc w:val="both"/>
        <w:rPr>
          <w:rFonts w:asciiTheme="minorHAnsi" w:hAnsiTheme="minorHAnsi" w:cstheme="minorHAnsi"/>
        </w:rPr>
      </w:pPr>
    </w:p>
    <w:p w14:paraId="4FFBC9F1" w14:textId="097F108D" w:rsidR="007308D3" w:rsidRPr="00305114" w:rsidRDefault="007308D3" w:rsidP="00A512C5">
      <w:pPr>
        <w:jc w:val="both"/>
        <w:rPr>
          <w:rFonts w:asciiTheme="minorHAnsi" w:hAnsiTheme="minorHAnsi" w:cstheme="minorHAnsi"/>
        </w:rPr>
      </w:pPr>
    </w:p>
    <w:p w14:paraId="6AAA9736" w14:textId="77777777" w:rsidR="007308D3" w:rsidRPr="00305114" w:rsidRDefault="007308D3" w:rsidP="00A512C5">
      <w:pPr>
        <w:jc w:val="both"/>
        <w:rPr>
          <w:rFonts w:asciiTheme="minorHAnsi" w:hAnsiTheme="minorHAnsi" w:cstheme="minorHAnsi"/>
        </w:rPr>
      </w:pPr>
    </w:p>
    <w:p w14:paraId="1882984C" w14:textId="77777777" w:rsidR="00A512C5" w:rsidRPr="00305114" w:rsidRDefault="00A512C5" w:rsidP="00A512C5">
      <w:pPr>
        <w:jc w:val="both"/>
        <w:rPr>
          <w:rFonts w:asciiTheme="minorHAnsi" w:hAnsiTheme="minorHAnsi" w:cstheme="minorHAnsi"/>
        </w:rPr>
      </w:pPr>
    </w:p>
    <w:p w14:paraId="6519506F" w14:textId="77777777" w:rsidR="00A512C5" w:rsidRPr="00305114" w:rsidRDefault="00A512C5" w:rsidP="007308D3">
      <w:pPr>
        <w:rPr>
          <w:rFonts w:asciiTheme="minorHAnsi" w:hAnsiTheme="minorHAnsi" w:cstheme="minorHAnsi"/>
          <w:b/>
          <w:bCs/>
        </w:rPr>
      </w:pPr>
      <w:r w:rsidRPr="00305114">
        <w:rPr>
          <w:rFonts w:asciiTheme="minorHAnsi" w:hAnsiTheme="minorHAnsi" w:cstheme="minorHAnsi"/>
          <w:b/>
          <w:bCs/>
        </w:rPr>
        <w:t>ANEXO 07</w:t>
      </w:r>
    </w:p>
    <w:p w14:paraId="172F8E57" w14:textId="77777777" w:rsidR="00A512C5" w:rsidRPr="00305114" w:rsidRDefault="00A512C5" w:rsidP="00A512C5">
      <w:pPr>
        <w:jc w:val="both"/>
        <w:rPr>
          <w:rFonts w:asciiTheme="minorHAnsi" w:hAnsiTheme="minorHAnsi" w:cstheme="minorHAnsi"/>
        </w:rPr>
      </w:pPr>
    </w:p>
    <w:p w14:paraId="1674552F" w14:textId="6F1D5CAF" w:rsidR="00A512C5" w:rsidRPr="00305114" w:rsidRDefault="00A512C5" w:rsidP="00A512C5">
      <w:pPr>
        <w:jc w:val="both"/>
        <w:rPr>
          <w:rFonts w:asciiTheme="minorHAnsi" w:hAnsiTheme="minorHAnsi" w:cstheme="minorHAnsi"/>
        </w:rPr>
      </w:pPr>
      <w:r w:rsidRPr="00305114">
        <w:rPr>
          <w:rFonts w:asciiTheme="minorHAnsi" w:hAnsiTheme="minorHAnsi" w:cstheme="minorHAnsi"/>
        </w:rPr>
        <w:t>PREGÃO ELETRÔNICO Nº 0</w:t>
      </w:r>
      <w:r w:rsidR="001723B2">
        <w:rPr>
          <w:rFonts w:asciiTheme="minorHAnsi" w:hAnsiTheme="minorHAnsi" w:cstheme="minorHAnsi"/>
        </w:rPr>
        <w:t>4</w:t>
      </w:r>
      <w:r w:rsidRPr="00305114">
        <w:rPr>
          <w:rFonts w:asciiTheme="minorHAnsi" w:hAnsiTheme="minorHAnsi" w:cstheme="minorHAnsi"/>
        </w:rPr>
        <w:t>/2021</w:t>
      </w:r>
    </w:p>
    <w:p w14:paraId="07F49AAF" w14:textId="77777777" w:rsidR="00A512C5" w:rsidRPr="00305114" w:rsidRDefault="00A512C5" w:rsidP="00A512C5">
      <w:pPr>
        <w:jc w:val="both"/>
        <w:rPr>
          <w:rFonts w:asciiTheme="minorHAnsi" w:hAnsiTheme="minorHAnsi" w:cstheme="minorHAnsi"/>
        </w:rPr>
      </w:pPr>
    </w:p>
    <w:p w14:paraId="4DDEDE4D" w14:textId="77777777" w:rsidR="00A512C5" w:rsidRPr="00305114" w:rsidRDefault="00A512C5" w:rsidP="00A512C5">
      <w:pPr>
        <w:jc w:val="both"/>
        <w:rPr>
          <w:rFonts w:asciiTheme="minorHAnsi" w:hAnsiTheme="minorHAnsi" w:cstheme="minorHAnsi"/>
        </w:rPr>
      </w:pPr>
    </w:p>
    <w:p w14:paraId="7A0308AF" w14:textId="095D4EF3" w:rsidR="00A512C5" w:rsidRPr="00305114" w:rsidRDefault="00A512C5" w:rsidP="00251817">
      <w:pPr>
        <w:rPr>
          <w:rFonts w:asciiTheme="minorHAnsi" w:hAnsiTheme="minorHAnsi" w:cstheme="minorHAnsi"/>
          <w:b/>
          <w:bCs/>
        </w:rPr>
      </w:pPr>
      <w:r w:rsidRPr="00305114">
        <w:rPr>
          <w:rFonts w:asciiTheme="minorHAnsi" w:hAnsiTheme="minorHAnsi" w:cstheme="minorHAnsi"/>
          <w:b/>
          <w:bCs/>
        </w:rPr>
        <w:t>DECLARAÇÃO</w:t>
      </w:r>
      <w:r w:rsidR="00D953AC" w:rsidRPr="00305114">
        <w:rPr>
          <w:rFonts w:asciiTheme="minorHAnsi" w:hAnsiTheme="minorHAnsi" w:cstheme="minorHAnsi"/>
          <w:b/>
          <w:bCs/>
        </w:rPr>
        <w:t xml:space="preserve"> DE QUE NÃO EMPREGA MENOR</w:t>
      </w:r>
    </w:p>
    <w:p w14:paraId="6171242C" w14:textId="77777777" w:rsidR="00A512C5" w:rsidRPr="00305114" w:rsidRDefault="00A512C5" w:rsidP="00A512C5">
      <w:pPr>
        <w:jc w:val="both"/>
        <w:rPr>
          <w:rFonts w:asciiTheme="minorHAnsi" w:hAnsiTheme="minorHAnsi" w:cstheme="minorHAnsi"/>
        </w:rPr>
      </w:pPr>
    </w:p>
    <w:p w14:paraId="4C859CE7"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(Nome da Empresa)</w:t>
      </w:r>
    </w:p>
    <w:p w14:paraId="3CE1197E" w14:textId="77777777" w:rsidR="00A512C5" w:rsidRPr="00305114" w:rsidRDefault="00A512C5" w:rsidP="00A512C5">
      <w:pPr>
        <w:jc w:val="both"/>
        <w:rPr>
          <w:rFonts w:asciiTheme="minorHAnsi" w:hAnsiTheme="minorHAnsi" w:cstheme="minorHAnsi"/>
        </w:rPr>
      </w:pPr>
    </w:p>
    <w:p w14:paraId="229BCCDE"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CNPJ/MF Nº ________________________________________________________, sediada</w:t>
      </w:r>
    </w:p>
    <w:p w14:paraId="4E0F2F2C" w14:textId="77777777" w:rsidR="00A512C5" w:rsidRPr="00305114" w:rsidRDefault="00A512C5" w:rsidP="00A512C5">
      <w:pPr>
        <w:jc w:val="both"/>
        <w:rPr>
          <w:rFonts w:asciiTheme="minorHAnsi" w:hAnsiTheme="minorHAnsi" w:cstheme="minorHAnsi"/>
        </w:rPr>
      </w:pPr>
    </w:p>
    <w:p w14:paraId="3791929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(Endereço Completo)</w:t>
      </w:r>
    </w:p>
    <w:p w14:paraId="66B24C87" w14:textId="77777777" w:rsidR="00A512C5" w:rsidRPr="00305114" w:rsidRDefault="00A512C5" w:rsidP="00A512C5">
      <w:pPr>
        <w:jc w:val="both"/>
        <w:rPr>
          <w:rFonts w:asciiTheme="minorHAnsi" w:hAnsiTheme="minorHAnsi" w:cstheme="minorHAnsi"/>
        </w:rPr>
      </w:pPr>
    </w:p>
    <w:p w14:paraId="612EB96C" w14:textId="5DA61F98" w:rsidR="00A512C5" w:rsidRPr="00305114" w:rsidRDefault="00A512C5" w:rsidP="00A512C5">
      <w:pPr>
        <w:jc w:val="both"/>
        <w:rPr>
          <w:rFonts w:asciiTheme="minorHAnsi" w:hAnsiTheme="minorHAnsi" w:cstheme="minorHAnsi"/>
        </w:rPr>
      </w:pPr>
      <w:r w:rsidRPr="00305114">
        <w:rPr>
          <w:rFonts w:asciiTheme="minorHAnsi" w:hAnsiTheme="minorHAnsi" w:cstheme="minorHAnsi"/>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p>
    <w:p w14:paraId="49170420" w14:textId="77777777" w:rsidR="00EF6C2E" w:rsidRPr="00305114" w:rsidRDefault="00EF6C2E" w:rsidP="00A512C5">
      <w:pPr>
        <w:jc w:val="both"/>
        <w:rPr>
          <w:rFonts w:asciiTheme="minorHAnsi" w:hAnsiTheme="minorHAnsi" w:cstheme="minorHAnsi"/>
        </w:rPr>
      </w:pPr>
    </w:p>
    <w:p w14:paraId="588C5107" w14:textId="77777777" w:rsidR="00A512C5" w:rsidRPr="00305114" w:rsidRDefault="00A512C5" w:rsidP="00A512C5">
      <w:pPr>
        <w:jc w:val="both"/>
        <w:rPr>
          <w:rFonts w:asciiTheme="minorHAnsi" w:hAnsiTheme="minorHAnsi" w:cstheme="minorHAnsi"/>
        </w:rPr>
      </w:pPr>
    </w:p>
    <w:p w14:paraId="1A0D6FDB" w14:textId="77777777" w:rsidR="00A512C5" w:rsidRPr="00305114" w:rsidRDefault="00A512C5" w:rsidP="00EF6C2E">
      <w:pPr>
        <w:rPr>
          <w:rFonts w:asciiTheme="minorHAnsi" w:hAnsiTheme="minorHAnsi" w:cstheme="minorHAnsi"/>
        </w:rPr>
      </w:pPr>
      <w:r w:rsidRPr="00305114">
        <w:rPr>
          <w:rFonts w:asciiTheme="minorHAnsi" w:hAnsiTheme="minorHAnsi" w:cstheme="minorHAnsi"/>
        </w:rPr>
        <w:t>(Local e Data)</w:t>
      </w:r>
    </w:p>
    <w:p w14:paraId="1088F722" w14:textId="77777777" w:rsidR="00A512C5" w:rsidRPr="00305114" w:rsidRDefault="00A512C5" w:rsidP="00EF6C2E">
      <w:pPr>
        <w:rPr>
          <w:rFonts w:asciiTheme="minorHAnsi" w:hAnsiTheme="minorHAnsi" w:cstheme="minorHAnsi"/>
        </w:rPr>
      </w:pPr>
    </w:p>
    <w:p w14:paraId="717D8D45" w14:textId="13062DC6" w:rsidR="00A512C5" w:rsidRPr="00305114" w:rsidRDefault="00A512C5" w:rsidP="00EF6C2E">
      <w:pPr>
        <w:rPr>
          <w:rFonts w:asciiTheme="minorHAnsi" w:hAnsiTheme="minorHAnsi" w:cstheme="minorHAnsi"/>
        </w:rPr>
      </w:pPr>
      <w:r w:rsidRPr="00305114">
        <w:rPr>
          <w:rFonts w:asciiTheme="minorHAnsi" w:hAnsiTheme="minorHAnsi" w:cstheme="minorHAnsi"/>
        </w:rPr>
        <w:t>(Nome e Número da Carteira de Identidade do Declarante)</w:t>
      </w:r>
    </w:p>
    <w:p w14:paraId="6F16B8DA" w14:textId="77777777" w:rsidR="00EF6C2E" w:rsidRPr="00305114" w:rsidRDefault="00EF6C2E" w:rsidP="00EF6C2E">
      <w:pPr>
        <w:rPr>
          <w:rFonts w:asciiTheme="minorHAnsi" w:hAnsiTheme="minorHAnsi" w:cstheme="minorHAnsi"/>
        </w:rPr>
      </w:pPr>
    </w:p>
    <w:p w14:paraId="78A17990" w14:textId="77777777" w:rsidR="00A512C5" w:rsidRPr="00305114" w:rsidRDefault="00A512C5" w:rsidP="00A512C5">
      <w:pPr>
        <w:jc w:val="both"/>
        <w:rPr>
          <w:rFonts w:asciiTheme="minorHAnsi" w:hAnsiTheme="minorHAnsi" w:cstheme="minorHAnsi"/>
          <w:b/>
          <w:bCs/>
        </w:rPr>
      </w:pPr>
      <w:r w:rsidRPr="00305114">
        <w:rPr>
          <w:rFonts w:asciiTheme="minorHAnsi" w:hAnsiTheme="minorHAnsi" w:cstheme="minorHAnsi"/>
          <w:b/>
          <w:bCs/>
        </w:rPr>
        <w:t xml:space="preserve">OBS. </w:t>
      </w:r>
    </w:p>
    <w:p w14:paraId="65C17FEC"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1) Esta declaração deverá ser emitida em papel timbrado da empresa proponente e carimbada com o número do CNPJ.</w:t>
      </w:r>
    </w:p>
    <w:p w14:paraId="4B556F41"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2) Se a empresa licitante possuir menores de 14 anos aprendizes deverá declarar essa condição.</w:t>
      </w:r>
    </w:p>
    <w:p w14:paraId="2799E762" w14:textId="77777777" w:rsidR="00A512C5" w:rsidRPr="00305114" w:rsidRDefault="00A512C5" w:rsidP="00A512C5">
      <w:pPr>
        <w:jc w:val="both"/>
        <w:rPr>
          <w:rFonts w:asciiTheme="minorHAnsi" w:hAnsiTheme="minorHAnsi" w:cstheme="minorHAnsi"/>
        </w:rPr>
      </w:pPr>
    </w:p>
    <w:p w14:paraId="564E5B1D" w14:textId="77777777" w:rsidR="00A512C5" w:rsidRPr="00305114" w:rsidRDefault="00A512C5" w:rsidP="00A512C5">
      <w:pPr>
        <w:jc w:val="both"/>
        <w:rPr>
          <w:rFonts w:asciiTheme="minorHAnsi" w:hAnsiTheme="minorHAnsi" w:cstheme="minorHAnsi"/>
        </w:rPr>
      </w:pPr>
    </w:p>
    <w:p w14:paraId="170A5070" w14:textId="2D77CFFB" w:rsidR="00A512C5" w:rsidRPr="00305114" w:rsidRDefault="00A512C5" w:rsidP="00A512C5">
      <w:pPr>
        <w:jc w:val="both"/>
        <w:rPr>
          <w:rFonts w:asciiTheme="minorHAnsi" w:hAnsiTheme="minorHAnsi" w:cstheme="minorHAnsi"/>
        </w:rPr>
      </w:pPr>
    </w:p>
    <w:p w14:paraId="68729018" w14:textId="0E0EE69A" w:rsidR="007308D3" w:rsidRPr="00305114" w:rsidRDefault="007308D3" w:rsidP="00A512C5">
      <w:pPr>
        <w:jc w:val="both"/>
        <w:rPr>
          <w:rFonts w:asciiTheme="minorHAnsi" w:hAnsiTheme="minorHAnsi" w:cstheme="minorHAnsi"/>
        </w:rPr>
      </w:pPr>
    </w:p>
    <w:p w14:paraId="6CB15B6A" w14:textId="6B0CD78F" w:rsidR="007308D3" w:rsidRPr="00305114" w:rsidRDefault="007308D3" w:rsidP="00A512C5">
      <w:pPr>
        <w:jc w:val="both"/>
        <w:rPr>
          <w:rFonts w:asciiTheme="minorHAnsi" w:hAnsiTheme="minorHAnsi" w:cstheme="minorHAnsi"/>
        </w:rPr>
      </w:pPr>
    </w:p>
    <w:p w14:paraId="66B67212" w14:textId="004316C0" w:rsidR="007308D3" w:rsidRPr="00305114" w:rsidRDefault="007308D3" w:rsidP="00A512C5">
      <w:pPr>
        <w:jc w:val="both"/>
        <w:rPr>
          <w:rFonts w:asciiTheme="minorHAnsi" w:hAnsiTheme="minorHAnsi" w:cstheme="minorHAnsi"/>
        </w:rPr>
      </w:pPr>
    </w:p>
    <w:p w14:paraId="28CC810B" w14:textId="487F4CCD" w:rsidR="007308D3" w:rsidRPr="00305114" w:rsidRDefault="007308D3" w:rsidP="00A512C5">
      <w:pPr>
        <w:jc w:val="both"/>
        <w:rPr>
          <w:rFonts w:asciiTheme="minorHAnsi" w:hAnsiTheme="minorHAnsi" w:cstheme="minorHAnsi"/>
        </w:rPr>
      </w:pPr>
    </w:p>
    <w:p w14:paraId="56B2397A" w14:textId="0E53D178" w:rsidR="007308D3" w:rsidRPr="00305114" w:rsidRDefault="007308D3" w:rsidP="00A512C5">
      <w:pPr>
        <w:jc w:val="both"/>
        <w:rPr>
          <w:rFonts w:asciiTheme="minorHAnsi" w:hAnsiTheme="minorHAnsi" w:cstheme="minorHAnsi"/>
        </w:rPr>
      </w:pPr>
    </w:p>
    <w:p w14:paraId="40979B65" w14:textId="54798A94" w:rsidR="007308D3" w:rsidRDefault="007308D3" w:rsidP="00A512C5">
      <w:pPr>
        <w:jc w:val="both"/>
        <w:rPr>
          <w:rFonts w:asciiTheme="minorHAnsi" w:hAnsiTheme="minorHAnsi" w:cstheme="minorHAnsi"/>
        </w:rPr>
      </w:pPr>
    </w:p>
    <w:p w14:paraId="55C623E9" w14:textId="2D5C7AD0" w:rsidR="001723B2" w:rsidRDefault="001723B2" w:rsidP="00A512C5">
      <w:pPr>
        <w:jc w:val="both"/>
        <w:rPr>
          <w:rFonts w:asciiTheme="minorHAnsi" w:hAnsiTheme="minorHAnsi" w:cstheme="minorHAnsi"/>
        </w:rPr>
      </w:pPr>
    </w:p>
    <w:p w14:paraId="4FE036E2" w14:textId="67A65437" w:rsidR="001723B2" w:rsidRDefault="001723B2" w:rsidP="00A512C5">
      <w:pPr>
        <w:jc w:val="both"/>
        <w:rPr>
          <w:rFonts w:asciiTheme="minorHAnsi" w:hAnsiTheme="minorHAnsi" w:cstheme="minorHAnsi"/>
        </w:rPr>
      </w:pPr>
    </w:p>
    <w:p w14:paraId="72F9B332" w14:textId="77777777" w:rsidR="001723B2" w:rsidRPr="00305114" w:rsidRDefault="001723B2" w:rsidP="00A512C5">
      <w:pPr>
        <w:jc w:val="both"/>
        <w:rPr>
          <w:rFonts w:asciiTheme="minorHAnsi" w:hAnsiTheme="minorHAnsi" w:cstheme="minorHAnsi"/>
        </w:rPr>
      </w:pPr>
    </w:p>
    <w:p w14:paraId="660BA7FD" w14:textId="68388620" w:rsidR="007308D3" w:rsidRPr="00305114" w:rsidRDefault="007308D3" w:rsidP="00A512C5">
      <w:pPr>
        <w:jc w:val="both"/>
        <w:rPr>
          <w:rFonts w:asciiTheme="minorHAnsi" w:hAnsiTheme="minorHAnsi" w:cstheme="minorHAnsi"/>
        </w:rPr>
      </w:pPr>
    </w:p>
    <w:p w14:paraId="5B7E6512" w14:textId="1AF84F83" w:rsidR="007308D3" w:rsidRPr="00305114" w:rsidRDefault="007308D3" w:rsidP="00A512C5">
      <w:pPr>
        <w:jc w:val="both"/>
        <w:rPr>
          <w:rFonts w:asciiTheme="minorHAnsi" w:hAnsiTheme="minorHAnsi" w:cstheme="minorHAnsi"/>
        </w:rPr>
      </w:pPr>
    </w:p>
    <w:p w14:paraId="430F249D" w14:textId="36FC7493" w:rsidR="007308D3" w:rsidRPr="00305114" w:rsidRDefault="007308D3" w:rsidP="00A512C5">
      <w:pPr>
        <w:jc w:val="both"/>
        <w:rPr>
          <w:rFonts w:asciiTheme="minorHAnsi" w:hAnsiTheme="minorHAnsi" w:cstheme="minorHAnsi"/>
        </w:rPr>
      </w:pPr>
    </w:p>
    <w:p w14:paraId="01BC978E" w14:textId="77777777" w:rsidR="00A512C5" w:rsidRPr="00305114" w:rsidRDefault="00A512C5" w:rsidP="00A512C5">
      <w:pPr>
        <w:jc w:val="both"/>
        <w:rPr>
          <w:rFonts w:asciiTheme="minorHAnsi" w:hAnsiTheme="minorHAnsi" w:cstheme="minorHAnsi"/>
        </w:rPr>
      </w:pPr>
    </w:p>
    <w:p w14:paraId="3B0EE546" w14:textId="77777777" w:rsidR="00A512C5" w:rsidRPr="00305114" w:rsidRDefault="00A512C5" w:rsidP="007308D3">
      <w:pPr>
        <w:rPr>
          <w:rFonts w:asciiTheme="minorHAnsi" w:hAnsiTheme="minorHAnsi" w:cstheme="minorHAnsi"/>
          <w:b/>
          <w:bCs/>
        </w:rPr>
      </w:pPr>
      <w:r w:rsidRPr="00305114">
        <w:rPr>
          <w:rFonts w:asciiTheme="minorHAnsi" w:hAnsiTheme="minorHAnsi" w:cstheme="minorHAnsi"/>
          <w:b/>
          <w:bCs/>
        </w:rPr>
        <w:t>ANEXO 08</w:t>
      </w:r>
    </w:p>
    <w:p w14:paraId="457E7B3C" w14:textId="77777777" w:rsidR="00A512C5" w:rsidRPr="00305114" w:rsidRDefault="00A512C5" w:rsidP="00A512C5">
      <w:pPr>
        <w:jc w:val="both"/>
        <w:rPr>
          <w:rFonts w:asciiTheme="minorHAnsi" w:hAnsiTheme="minorHAnsi" w:cstheme="minorHAnsi"/>
        </w:rPr>
      </w:pPr>
    </w:p>
    <w:p w14:paraId="204A7E3F" w14:textId="2558FCCC" w:rsidR="00A512C5" w:rsidRPr="00305114" w:rsidRDefault="00A512C5" w:rsidP="00A512C5">
      <w:pPr>
        <w:jc w:val="both"/>
        <w:rPr>
          <w:rFonts w:asciiTheme="minorHAnsi" w:hAnsiTheme="minorHAnsi" w:cstheme="minorHAnsi"/>
        </w:rPr>
      </w:pPr>
      <w:r w:rsidRPr="00305114">
        <w:rPr>
          <w:rFonts w:asciiTheme="minorHAnsi" w:hAnsiTheme="minorHAnsi" w:cstheme="minorHAnsi"/>
        </w:rPr>
        <w:t>PREGÃO ELETRÔNICO Nº 0</w:t>
      </w:r>
      <w:r w:rsidR="001723B2">
        <w:rPr>
          <w:rFonts w:asciiTheme="minorHAnsi" w:hAnsiTheme="minorHAnsi" w:cstheme="minorHAnsi"/>
        </w:rPr>
        <w:t>4</w:t>
      </w:r>
      <w:r w:rsidRPr="00305114">
        <w:rPr>
          <w:rFonts w:asciiTheme="minorHAnsi" w:hAnsiTheme="minorHAnsi" w:cstheme="minorHAnsi"/>
        </w:rPr>
        <w:t>/2021</w:t>
      </w:r>
    </w:p>
    <w:p w14:paraId="64D9FB5F" w14:textId="77777777" w:rsidR="00A512C5" w:rsidRPr="00305114" w:rsidRDefault="00A512C5" w:rsidP="00A512C5">
      <w:pPr>
        <w:jc w:val="both"/>
        <w:rPr>
          <w:rFonts w:asciiTheme="minorHAnsi" w:hAnsiTheme="minorHAnsi" w:cstheme="minorHAnsi"/>
          <w:b/>
          <w:bCs/>
        </w:rPr>
      </w:pPr>
    </w:p>
    <w:p w14:paraId="702418D6" w14:textId="77777777" w:rsidR="00D953AC" w:rsidRPr="00305114" w:rsidRDefault="00D953AC" w:rsidP="00D953AC">
      <w:pPr>
        <w:rPr>
          <w:rFonts w:asciiTheme="minorHAnsi" w:hAnsiTheme="minorHAnsi" w:cstheme="minorHAnsi"/>
          <w:b/>
          <w:bCs/>
        </w:rPr>
      </w:pPr>
      <w:r w:rsidRPr="00305114">
        <w:rPr>
          <w:rFonts w:asciiTheme="minorHAnsi" w:hAnsiTheme="minorHAnsi" w:cstheme="minorHAnsi"/>
          <w:b/>
          <w:bCs/>
        </w:rPr>
        <w:t>DECLARAÇÃO DE ENQUADRAMENTO NO REGIME DE TRIBUTAÇÃO DE ME/EPP</w:t>
      </w:r>
    </w:p>
    <w:p w14:paraId="5BC71E13" w14:textId="77777777" w:rsidR="00A512C5" w:rsidRPr="00305114" w:rsidRDefault="00A512C5" w:rsidP="00A512C5">
      <w:pPr>
        <w:jc w:val="both"/>
        <w:rPr>
          <w:rFonts w:asciiTheme="minorHAnsi" w:hAnsiTheme="minorHAnsi" w:cstheme="minorHAnsi"/>
        </w:rPr>
      </w:pPr>
    </w:p>
    <w:p w14:paraId="00D99573" w14:textId="77777777" w:rsidR="00A512C5" w:rsidRPr="00305114" w:rsidRDefault="00A512C5" w:rsidP="00A512C5">
      <w:pPr>
        <w:jc w:val="both"/>
        <w:rPr>
          <w:rFonts w:asciiTheme="minorHAnsi" w:hAnsiTheme="minorHAnsi" w:cstheme="minorHAnsi"/>
        </w:rPr>
      </w:pPr>
    </w:p>
    <w:p w14:paraId="36470863" w14:textId="14124450" w:rsidR="00A512C5" w:rsidRPr="00305114" w:rsidRDefault="00A512C5" w:rsidP="00A512C5">
      <w:pPr>
        <w:jc w:val="both"/>
        <w:rPr>
          <w:rFonts w:asciiTheme="minorHAnsi" w:hAnsiTheme="minorHAnsi" w:cstheme="minorHAnsi"/>
        </w:rPr>
      </w:pPr>
      <w:r w:rsidRPr="00305114">
        <w:rPr>
          <w:rFonts w:asciiTheme="minorHAnsi" w:hAnsiTheme="minorHAnsi" w:cstheme="minorHAnsi"/>
        </w:rPr>
        <w:t>Modelo de Declaração de Enquadramento em Regime de Tributação de Micro Empresa ou Empresa de Pequeno Porte.</w:t>
      </w:r>
      <w:r w:rsidR="00BF5B3C">
        <w:rPr>
          <w:rFonts w:asciiTheme="minorHAnsi" w:hAnsiTheme="minorHAnsi" w:cstheme="minorHAnsi"/>
        </w:rPr>
        <w:t xml:space="preserve"> </w:t>
      </w:r>
      <w:r w:rsidRPr="00305114">
        <w:rPr>
          <w:rFonts w:asciiTheme="minorHAnsi" w:hAnsiTheme="minorHAnsi" w:cstheme="minorHAnsi"/>
        </w:rPr>
        <w:t>(Na hipótese do licitante ser ME ou EPP)</w:t>
      </w:r>
    </w:p>
    <w:p w14:paraId="5E198CDD" w14:textId="77777777" w:rsidR="00A512C5" w:rsidRPr="00305114" w:rsidRDefault="00A512C5" w:rsidP="00A512C5">
      <w:pPr>
        <w:jc w:val="both"/>
        <w:rPr>
          <w:rFonts w:asciiTheme="minorHAnsi" w:hAnsiTheme="minorHAnsi" w:cstheme="minorHAnsi"/>
        </w:rPr>
      </w:pPr>
    </w:p>
    <w:p w14:paraId="153DE9DB" w14:textId="268BDFC8" w:rsidR="00A512C5" w:rsidRPr="00305114" w:rsidRDefault="00A512C5" w:rsidP="00A512C5">
      <w:pPr>
        <w:jc w:val="both"/>
        <w:rPr>
          <w:rFonts w:asciiTheme="minorHAnsi" w:hAnsiTheme="minorHAnsi" w:cstheme="minorHAnsi"/>
        </w:rPr>
      </w:pPr>
      <w:r w:rsidRPr="00305114">
        <w:rPr>
          <w:rFonts w:asciiTheme="minorHAnsi" w:hAnsiTheme="minorHAnsi" w:cstheme="minorHAnsi"/>
        </w:rPr>
        <w:t>(Nome da empresa), CNPJ / MF nº , sediada (endereço completo) Declaro (amos) para todos os fins de direito, especificamente para participação de licitação na modalidade de Pregão , que estou (amos) sob o regime de ME/EPP , para efeito do disposto na LC 123/2006</w:t>
      </w:r>
    </w:p>
    <w:p w14:paraId="03413BCC" w14:textId="77777777" w:rsidR="00A512C5" w:rsidRPr="00305114" w:rsidRDefault="00A512C5" w:rsidP="00A512C5">
      <w:pPr>
        <w:jc w:val="both"/>
        <w:rPr>
          <w:rFonts w:asciiTheme="minorHAnsi" w:hAnsiTheme="minorHAnsi" w:cstheme="minorHAnsi"/>
        </w:rPr>
      </w:pPr>
    </w:p>
    <w:p w14:paraId="789FAE4A" w14:textId="77777777" w:rsidR="00A512C5" w:rsidRPr="00305114" w:rsidRDefault="00A512C5" w:rsidP="00EF6C2E">
      <w:pPr>
        <w:rPr>
          <w:rFonts w:asciiTheme="minorHAnsi" w:hAnsiTheme="minorHAnsi" w:cstheme="minorHAnsi"/>
        </w:rPr>
      </w:pPr>
    </w:p>
    <w:p w14:paraId="20EE3B08" w14:textId="77777777" w:rsidR="00A512C5" w:rsidRPr="00305114" w:rsidRDefault="00A512C5" w:rsidP="00EF6C2E">
      <w:pPr>
        <w:rPr>
          <w:rFonts w:asciiTheme="minorHAnsi" w:hAnsiTheme="minorHAnsi" w:cstheme="minorHAnsi"/>
        </w:rPr>
      </w:pPr>
      <w:r w:rsidRPr="00305114">
        <w:rPr>
          <w:rFonts w:asciiTheme="minorHAnsi" w:hAnsiTheme="minorHAnsi" w:cstheme="minorHAnsi"/>
        </w:rPr>
        <w:t>________________________________________________________________________________</w:t>
      </w:r>
    </w:p>
    <w:p w14:paraId="6E5B6CE8" w14:textId="77777777" w:rsidR="00A512C5" w:rsidRPr="00305114" w:rsidRDefault="00A512C5" w:rsidP="00EF6C2E">
      <w:pPr>
        <w:rPr>
          <w:rFonts w:asciiTheme="minorHAnsi" w:hAnsiTheme="minorHAnsi" w:cstheme="minorHAnsi"/>
        </w:rPr>
      </w:pPr>
      <w:r w:rsidRPr="00305114">
        <w:rPr>
          <w:rFonts w:asciiTheme="minorHAnsi" w:hAnsiTheme="minorHAnsi" w:cstheme="minorHAnsi"/>
        </w:rPr>
        <w:t>Local e data</w:t>
      </w:r>
    </w:p>
    <w:p w14:paraId="446DF9AA" w14:textId="77777777" w:rsidR="00A512C5" w:rsidRPr="00305114" w:rsidRDefault="00A512C5" w:rsidP="00EF6C2E">
      <w:pPr>
        <w:rPr>
          <w:rFonts w:asciiTheme="minorHAnsi" w:hAnsiTheme="minorHAnsi" w:cstheme="minorHAnsi"/>
        </w:rPr>
      </w:pPr>
    </w:p>
    <w:p w14:paraId="4A0FD27D" w14:textId="77777777" w:rsidR="00A512C5" w:rsidRPr="00305114" w:rsidRDefault="00A512C5" w:rsidP="00EF6C2E">
      <w:pPr>
        <w:rPr>
          <w:rFonts w:asciiTheme="minorHAnsi" w:hAnsiTheme="minorHAnsi" w:cstheme="minorHAnsi"/>
        </w:rPr>
      </w:pPr>
    </w:p>
    <w:p w14:paraId="5C0AD62E" w14:textId="77777777" w:rsidR="00A512C5" w:rsidRPr="00305114" w:rsidRDefault="00A512C5" w:rsidP="00EF6C2E">
      <w:pPr>
        <w:rPr>
          <w:rFonts w:asciiTheme="minorHAnsi" w:hAnsiTheme="minorHAnsi" w:cstheme="minorHAnsi"/>
        </w:rPr>
      </w:pPr>
    </w:p>
    <w:p w14:paraId="26C79B92" w14:textId="77777777" w:rsidR="00A512C5" w:rsidRPr="00305114" w:rsidRDefault="00A512C5" w:rsidP="00EF6C2E">
      <w:pPr>
        <w:rPr>
          <w:rFonts w:asciiTheme="minorHAnsi" w:hAnsiTheme="minorHAnsi" w:cstheme="minorHAnsi"/>
        </w:rPr>
      </w:pPr>
      <w:r w:rsidRPr="00305114">
        <w:rPr>
          <w:rFonts w:asciiTheme="minorHAnsi" w:hAnsiTheme="minorHAnsi" w:cstheme="minorHAnsi"/>
        </w:rPr>
        <w:t>________________________________________________________________________________</w:t>
      </w:r>
    </w:p>
    <w:p w14:paraId="52A8095A" w14:textId="77777777" w:rsidR="00A512C5" w:rsidRPr="00305114" w:rsidRDefault="00A512C5" w:rsidP="00EF6C2E">
      <w:pPr>
        <w:rPr>
          <w:rFonts w:asciiTheme="minorHAnsi" w:hAnsiTheme="minorHAnsi" w:cstheme="minorHAnsi"/>
        </w:rPr>
      </w:pPr>
      <w:r w:rsidRPr="00305114">
        <w:rPr>
          <w:rFonts w:asciiTheme="minorHAnsi" w:hAnsiTheme="minorHAnsi" w:cstheme="minorHAnsi"/>
        </w:rPr>
        <w:t>Nome e nº da cédula de identidade do declarante</w:t>
      </w:r>
    </w:p>
    <w:p w14:paraId="137BAF52" w14:textId="77777777" w:rsidR="00A512C5" w:rsidRPr="00305114" w:rsidRDefault="00A512C5" w:rsidP="00EF6C2E">
      <w:pPr>
        <w:rPr>
          <w:rFonts w:asciiTheme="minorHAnsi" w:hAnsiTheme="minorHAnsi" w:cstheme="minorHAnsi"/>
        </w:rPr>
      </w:pPr>
    </w:p>
    <w:p w14:paraId="0B01864E" w14:textId="77777777" w:rsidR="00A512C5" w:rsidRPr="00305114" w:rsidRDefault="00A512C5" w:rsidP="00A512C5">
      <w:pPr>
        <w:jc w:val="both"/>
        <w:rPr>
          <w:rFonts w:asciiTheme="minorHAnsi" w:hAnsiTheme="minorHAnsi" w:cstheme="minorHAnsi"/>
        </w:rPr>
      </w:pPr>
    </w:p>
    <w:p w14:paraId="548A0393" w14:textId="24A44C50" w:rsidR="00A512C5" w:rsidRPr="00305114" w:rsidRDefault="00A512C5" w:rsidP="00A512C5">
      <w:pPr>
        <w:jc w:val="both"/>
        <w:rPr>
          <w:rFonts w:asciiTheme="minorHAnsi" w:hAnsiTheme="minorHAnsi" w:cstheme="minorHAnsi"/>
        </w:rPr>
      </w:pPr>
    </w:p>
    <w:p w14:paraId="4E1057A1" w14:textId="63FE88AA" w:rsidR="007308D3" w:rsidRPr="00305114" w:rsidRDefault="007308D3" w:rsidP="00A512C5">
      <w:pPr>
        <w:jc w:val="both"/>
        <w:rPr>
          <w:rFonts w:asciiTheme="minorHAnsi" w:hAnsiTheme="minorHAnsi" w:cstheme="minorHAnsi"/>
        </w:rPr>
      </w:pPr>
    </w:p>
    <w:p w14:paraId="36CDBF0B" w14:textId="0E26E84F" w:rsidR="007308D3" w:rsidRPr="00305114" w:rsidRDefault="007308D3" w:rsidP="00A512C5">
      <w:pPr>
        <w:jc w:val="both"/>
        <w:rPr>
          <w:rFonts w:asciiTheme="minorHAnsi" w:hAnsiTheme="minorHAnsi" w:cstheme="minorHAnsi"/>
        </w:rPr>
      </w:pPr>
    </w:p>
    <w:p w14:paraId="05AAD3FA" w14:textId="0592D6EB" w:rsidR="007308D3" w:rsidRPr="00305114" w:rsidRDefault="007308D3" w:rsidP="00A512C5">
      <w:pPr>
        <w:jc w:val="both"/>
        <w:rPr>
          <w:rFonts w:asciiTheme="minorHAnsi" w:hAnsiTheme="minorHAnsi" w:cstheme="minorHAnsi"/>
        </w:rPr>
      </w:pPr>
    </w:p>
    <w:p w14:paraId="6D4BB894" w14:textId="0CF50359" w:rsidR="007308D3" w:rsidRPr="00305114" w:rsidRDefault="007308D3" w:rsidP="00A512C5">
      <w:pPr>
        <w:jc w:val="both"/>
        <w:rPr>
          <w:rFonts w:asciiTheme="minorHAnsi" w:hAnsiTheme="minorHAnsi" w:cstheme="minorHAnsi"/>
        </w:rPr>
      </w:pPr>
    </w:p>
    <w:p w14:paraId="2E8E314B" w14:textId="2005DA6C" w:rsidR="007308D3" w:rsidRPr="00305114" w:rsidRDefault="007308D3" w:rsidP="00A512C5">
      <w:pPr>
        <w:jc w:val="both"/>
        <w:rPr>
          <w:rFonts w:asciiTheme="minorHAnsi" w:hAnsiTheme="minorHAnsi" w:cstheme="minorHAnsi"/>
        </w:rPr>
      </w:pPr>
    </w:p>
    <w:p w14:paraId="1B99225A" w14:textId="5CC78440" w:rsidR="007308D3" w:rsidRPr="00305114" w:rsidRDefault="007308D3" w:rsidP="00A512C5">
      <w:pPr>
        <w:jc w:val="both"/>
        <w:rPr>
          <w:rFonts w:asciiTheme="minorHAnsi" w:hAnsiTheme="minorHAnsi" w:cstheme="minorHAnsi"/>
        </w:rPr>
      </w:pPr>
    </w:p>
    <w:p w14:paraId="6D2975DF" w14:textId="6A9BD80E" w:rsidR="007308D3" w:rsidRPr="00305114" w:rsidRDefault="007308D3" w:rsidP="00A512C5">
      <w:pPr>
        <w:jc w:val="both"/>
        <w:rPr>
          <w:rFonts w:asciiTheme="minorHAnsi" w:hAnsiTheme="minorHAnsi" w:cstheme="minorHAnsi"/>
        </w:rPr>
      </w:pPr>
    </w:p>
    <w:p w14:paraId="77BC8E96" w14:textId="17B71A37" w:rsidR="007308D3" w:rsidRPr="00305114" w:rsidRDefault="007308D3" w:rsidP="00A512C5">
      <w:pPr>
        <w:jc w:val="both"/>
        <w:rPr>
          <w:rFonts w:asciiTheme="minorHAnsi" w:hAnsiTheme="minorHAnsi" w:cstheme="minorHAnsi"/>
        </w:rPr>
      </w:pPr>
    </w:p>
    <w:p w14:paraId="66755E0F" w14:textId="3FA65A7D" w:rsidR="007308D3" w:rsidRPr="00305114" w:rsidRDefault="007308D3" w:rsidP="00A512C5">
      <w:pPr>
        <w:jc w:val="both"/>
        <w:rPr>
          <w:rFonts w:asciiTheme="minorHAnsi" w:hAnsiTheme="minorHAnsi" w:cstheme="minorHAnsi"/>
        </w:rPr>
      </w:pPr>
    </w:p>
    <w:p w14:paraId="6BEA3C9B" w14:textId="1424064A" w:rsidR="007308D3" w:rsidRPr="00305114" w:rsidRDefault="007308D3" w:rsidP="00A512C5">
      <w:pPr>
        <w:jc w:val="both"/>
        <w:rPr>
          <w:rFonts w:asciiTheme="minorHAnsi" w:hAnsiTheme="minorHAnsi" w:cstheme="minorHAnsi"/>
        </w:rPr>
      </w:pPr>
    </w:p>
    <w:p w14:paraId="451201A6" w14:textId="5ED6230E" w:rsidR="007308D3" w:rsidRPr="00305114" w:rsidRDefault="007308D3" w:rsidP="00A512C5">
      <w:pPr>
        <w:jc w:val="both"/>
        <w:rPr>
          <w:rFonts w:asciiTheme="minorHAnsi" w:hAnsiTheme="minorHAnsi" w:cstheme="minorHAnsi"/>
        </w:rPr>
      </w:pPr>
    </w:p>
    <w:p w14:paraId="580BC38D" w14:textId="5659CE8A" w:rsidR="007308D3" w:rsidRPr="00305114" w:rsidRDefault="007308D3" w:rsidP="00A512C5">
      <w:pPr>
        <w:jc w:val="both"/>
        <w:rPr>
          <w:rFonts w:asciiTheme="minorHAnsi" w:hAnsiTheme="minorHAnsi" w:cstheme="minorHAnsi"/>
        </w:rPr>
      </w:pPr>
    </w:p>
    <w:p w14:paraId="4E556790" w14:textId="3D72DA93" w:rsidR="007308D3" w:rsidRPr="00305114" w:rsidRDefault="007308D3" w:rsidP="00A512C5">
      <w:pPr>
        <w:jc w:val="both"/>
        <w:rPr>
          <w:rFonts w:asciiTheme="minorHAnsi" w:hAnsiTheme="minorHAnsi" w:cstheme="minorHAnsi"/>
        </w:rPr>
      </w:pPr>
    </w:p>
    <w:p w14:paraId="7A381C61" w14:textId="55A5B36B" w:rsidR="007308D3" w:rsidRPr="00305114" w:rsidRDefault="007308D3" w:rsidP="00A512C5">
      <w:pPr>
        <w:jc w:val="both"/>
        <w:rPr>
          <w:rFonts w:asciiTheme="minorHAnsi" w:hAnsiTheme="minorHAnsi" w:cstheme="minorHAnsi"/>
        </w:rPr>
      </w:pPr>
    </w:p>
    <w:p w14:paraId="50E0E537" w14:textId="77777777" w:rsidR="007308D3" w:rsidRPr="00305114" w:rsidRDefault="007308D3" w:rsidP="00A512C5">
      <w:pPr>
        <w:jc w:val="both"/>
        <w:rPr>
          <w:rFonts w:asciiTheme="minorHAnsi" w:hAnsiTheme="minorHAnsi" w:cstheme="minorHAnsi"/>
        </w:rPr>
      </w:pPr>
    </w:p>
    <w:p w14:paraId="4DB802CE" w14:textId="77777777" w:rsidR="00A512C5" w:rsidRPr="00305114" w:rsidRDefault="00A512C5" w:rsidP="00A512C5">
      <w:pPr>
        <w:jc w:val="both"/>
        <w:rPr>
          <w:rFonts w:asciiTheme="minorHAnsi" w:hAnsiTheme="minorHAnsi" w:cstheme="minorHAnsi"/>
        </w:rPr>
      </w:pPr>
    </w:p>
    <w:p w14:paraId="275081F6" w14:textId="77777777" w:rsidR="00A512C5" w:rsidRPr="00305114" w:rsidRDefault="00A512C5" w:rsidP="007308D3">
      <w:pPr>
        <w:rPr>
          <w:rFonts w:asciiTheme="minorHAnsi" w:hAnsiTheme="minorHAnsi" w:cstheme="minorHAnsi"/>
          <w:b/>
          <w:bCs/>
        </w:rPr>
      </w:pPr>
      <w:r w:rsidRPr="00305114">
        <w:rPr>
          <w:rFonts w:asciiTheme="minorHAnsi" w:hAnsiTheme="minorHAnsi" w:cstheme="minorHAnsi"/>
          <w:b/>
          <w:bCs/>
        </w:rPr>
        <w:t>ANEXO 09</w:t>
      </w:r>
    </w:p>
    <w:p w14:paraId="56968E23" w14:textId="77777777" w:rsidR="00A512C5" w:rsidRPr="00305114" w:rsidRDefault="00A512C5" w:rsidP="00A512C5">
      <w:pPr>
        <w:jc w:val="both"/>
        <w:rPr>
          <w:rFonts w:asciiTheme="minorHAnsi" w:hAnsiTheme="minorHAnsi" w:cstheme="minorHAnsi"/>
        </w:rPr>
      </w:pPr>
    </w:p>
    <w:p w14:paraId="68D7B166" w14:textId="6FA431EB" w:rsidR="00A512C5" w:rsidRPr="00305114" w:rsidRDefault="00A512C5" w:rsidP="00A512C5">
      <w:pPr>
        <w:jc w:val="both"/>
        <w:rPr>
          <w:rFonts w:asciiTheme="minorHAnsi" w:hAnsiTheme="minorHAnsi" w:cstheme="minorHAnsi"/>
        </w:rPr>
      </w:pPr>
      <w:r w:rsidRPr="00305114">
        <w:rPr>
          <w:rFonts w:asciiTheme="minorHAnsi" w:hAnsiTheme="minorHAnsi" w:cstheme="minorHAnsi"/>
        </w:rPr>
        <w:t>PREGÃO ELETRÔNICO Nº 0</w:t>
      </w:r>
      <w:r w:rsidR="001723B2">
        <w:rPr>
          <w:rFonts w:asciiTheme="minorHAnsi" w:hAnsiTheme="minorHAnsi" w:cstheme="minorHAnsi"/>
        </w:rPr>
        <w:t>4</w:t>
      </w:r>
      <w:r w:rsidRPr="00305114">
        <w:rPr>
          <w:rFonts w:asciiTheme="minorHAnsi" w:hAnsiTheme="minorHAnsi" w:cstheme="minorHAnsi"/>
        </w:rPr>
        <w:t>/2021</w:t>
      </w:r>
    </w:p>
    <w:p w14:paraId="35BD8A58" w14:textId="77777777" w:rsidR="00A512C5" w:rsidRPr="00305114" w:rsidRDefault="00A512C5" w:rsidP="00A512C5">
      <w:pPr>
        <w:jc w:val="both"/>
        <w:rPr>
          <w:rFonts w:asciiTheme="minorHAnsi" w:hAnsiTheme="minorHAnsi" w:cstheme="minorHAnsi"/>
        </w:rPr>
      </w:pPr>
    </w:p>
    <w:p w14:paraId="43712836" w14:textId="77777777" w:rsidR="00A512C5" w:rsidRPr="00305114" w:rsidRDefault="00A512C5" w:rsidP="00A512C5">
      <w:pPr>
        <w:jc w:val="both"/>
        <w:rPr>
          <w:rFonts w:asciiTheme="minorHAnsi" w:hAnsiTheme="minorHAnsi" w:cstheme="minorHAnsi"/>
        </w:rPr>
      </w:pPr>
    </w:p>
    <w:p w14:paraId="67207C14" w14:textId="77777777" w:rsidR="00A512C5" w:rsidRPr="00305114" w:rsidRDefault="00A512C5" w:rsidP="00A512C5">
      <w:pPr>
        <w:jc w:val="both"/>
        <w:rPr>
          <w:rFonts w:asciiTheme="minorHAnsi" w:hAnsiTheme="minorHAnsi" w:cstheme="minorHAnsi"/>
          <w:b/>
          <w:bCs/>
        </w:rPr>
      </w:pPr>
    </w:p>
    <w:p w14:paraId="6444EAA6" w14:textId="77777777" w:rsidR="00A512C5" w:rsidRPr="00305114" w:rsidRDefault="00A512C5" w:rsidP="007308D3">
      <w:pPr>
        <w:rPr>
          <w:rFonts w:asciiTheme="minorHAnsi" w:hAnsiTheme="minorHAnsi" w:cstheme="minorHAnsi"/>
          <w:b/>
          <w:bCs/>
        </w:rPr>
      </w:pPr>
      <w:r w:rsidRPr="00305114">
        <w:rPr>
          <w:rFonts w:asciiTheme="minorHAnsi" w:hAnsiTheme="minorHAnsi" w:cstheme="minorHAnsi"/>
          <w:b/>
          <w:bCs/>
        </w:rPr>
        <w:t>DECLARAÇÃO DE RESPONSABILIDADE</w:t>
      </w:r>
    </w:p>
    <w:p w14:paraId="42EAC4E9" w14:textId="77777777" w:rsidR="00A512C5" w:rsidRPr="00305114" w:rsidRDefault="00A512C5" w:rsidP="00A512C5">
      <w:pPr>
        <w:jc w:val="both"/>
        <w:rPr>
          <w:rFonts w:asciiTheme="minorHAnsi" w:hAnsiTheme="minorHAnsi" w:cstheme="minorHAnsi"/>
        </w:rPr>
      </w:pPr>
    </w:p>
    <w:p w14:paraId="4390F9FB" w14:textId="77777777" w:rsidR="00A512C5" w:rsidRPr="00305114" w:rsidRDefault="00A512C5" w:rsidP="00A512C5">
      <w:pPr>
        <w:jc w:val="both"/>
        <w:rPr>
          <w:rFonts w:asciiTheme="minorHAnsi" w:hAnsiTheme="minorHAnsi" w:cstheme="minorHAnsi"/>
        </w:rPr>
      </w:pPr>
    </w:p>
    <w:p w14:paraId="2BD2FC2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Declaramos para fins de atendimento ao que consta do edital do Pregão...............................da Prefeitura Municipal de Abdon Batista, que a empresa............................................................tomou conhecimento do Edital e de todas as condições de participação na Licitação e se compromete a cumprir todos os termos do Edital, e a fornecer material de qualidade, sob as penas da Lei. </w:t>
      </w:r>
    </w:p>
    <w:p w14:paraId="581F780C" w14:textId="080E99E1" w:rsidR="00A512C5" w:rsidRPr="00305114" w:rsidRDefault="00A512C5" w:rsidP="00A512C5">
      <w:pPr>
        <w:jc w:val="both"/>
        <w:rPr>
          <w:rFonts w:asciiTheme="minorHAnsi" w:hAnsiTheme="minorHAnsi" w:cstheme="minorHAnsi"/>
        </w:rPr>
      </w:pPr>
    </w:p>
    <w:p w14:paraId="3331F6D9" w14:textId="1ED7BFD2" w:rsidR="00EF6C2E" w:rsidRPr="00305114" w:rsidRDefault="00EF6C2E" w:rsidP="00A512C5">
      <w:pPr>
        <w:jc w:val="both"/>
        <w:rPr>
          <w:rFonts w:asciiTheme="minorHAnsi" w:hAnsiTheme="minorHAnsi" w:cstheme="minorHAnsi"/>
        </w:rPr>
      </w:pPr>
    </w:p>
    <w:p w14:paraId="55E69EB9" w14:textId="77777777" w:rsidR="00EF6C2E" w:rsidRPr="00305114" w:rsidRDefault="00EF6C2E" w:rsidP="00A512C5">
      <w:pPr>
        <w:jc w:val="both"/>
        <w:rPr>
          <w:rFonts w:asciiTheme="minorHAnsi" w:hAnsiTheme="minorHAnsi" w:cstheme="minorHAnsi"/>
        </w:rPr>
      </w:pPr>
    </w:p>
    <w:p w14:paraId="4A4D3A14" w14:textId="77777777" w:rsidR="00A512C5" w:rsidRPr="00305114" w:rsidRDefault="00A512C5" w:rsidP="00EF6C2E">
      <w:pPr>
        <w:rPr>
          <w:rFonts w:asciiTheme="minorHAnsi" w:hAnsiTheme="minorHAnsi" w:cstheme="minorHAnsi"/>
        </w:rPr>
      </w:pPr>
      <w:r w:rsidRPr="00305114">
        <w:rPr>
          <w:rFonts w:asciiTheme="minorHAnsi" w:hAnsiTheme="minorHAnsi" w:cstheme="minorHAnsi"/>
        </w:rPr>
        <w:t>Local e data:</w:t>
      </w:r>
    </w:p>
    <w:p w14:paraId="0FB9E351" w14:textId="77777777" w:rsidR="00A512C5" w:rsidRPr="00305114" w:rsidRDefault="00A512C5" w:rsidP="00EF6C2E">
      <w:pPr>
        <w:rPr>
          <w:rFonts w:asciiTheme="minorHAnsi" w:hAnsiTheme="minorHAnsi" w:cstheme="minorHAnsi"/>
        </w:rPr>
      </w:pPr>
    </w:p>
    <w:p w14:paraId="695249EE" w14:textId="77777777" w:rsidR="00A512C5" w:rsidRPr="00305114" w:rsidRDefault="00A512C5" w:rsidP="00EF6C2E">
      <w:pPr>
        <w:rPr>
          <w:rFonts w:asciiTheme="minorHAnsi" w:hAnsiTheme="minorHAnsi" w:cstheme="minorHAnsi"/>
        </w:rPr>
      </w:pPr>
      <w:r w:rsidRPr="00305114">
        <w:rPr>
          <w:rFonts w:asciiTheme="minorHAnsi" w:hAnsiTheme="minorHAnsi" w:cstheme="minorHAnsi"/>
        </w:rPr>
        <w:t>Assinatura e carimbo da empresa:</w:t>
      </w:r>
    </w:p>
    <w:p w14:paraId="14EB0F72" w14:textId="55BE7EAD" w:rsidR="00A512C5" w:rsidRPr="00305114" w:rsidRDefault="00A512C5" w:rsidP="00EF6C2E">
      <w:pPr>
        <w:rPr>
          <w:rFonts w:asciiTheme="minorHAnsi" w:hAnsiTheme="minorHAnsi" w:cstheme="minorHAnsi"/>
        </w:rPr>
      </w:pPr>
    </w:p>
    <w:p w14:paraId="77409954" w14:textId="04472FFE" w:rsidR="007308D3" w:rsidRPr="00305114" w:rsidRDefault="007308D3" w:rsidP="00A512C5">
      <w:pPr>
        <w:jc w:val="both"/>
        <w:rPr>
          <w:rFonts w:asciiTheme="minorHAnsi" w:hAnsiTheme="minorHAnsi" w:cstheme="minorHAnsi"/>
        </w:rPr>
      </w:pPr>
    </w:p>
    <w:p w14:paraId="3A08DC25" w14:textId="00F24C1D" w:rsidR="007308D3" w:rsidRPr="00305114" w:rsidRDefault="007308D3" w:rsidP="00A512C5">
      <w:pPr>
        <w:jc w:val="both"/>
        <w:rPr>
          <w:rFonts w:asciiTheme="minorHAnsi" w:hAnsiTheme="minorHAnsi" w:cstheme="minorHAnsi"/>
        </w:rPr>
      </w:pPr>
    </w:p>
    <w:p w14:paraId="6A5EB1C0" w14:textId="4DD5FBF3" w:rsidR="007308D3" w:rsidRPr="00305114" w:rsidRDefault="007308D3" w:rsidP="00A512C5">
      <w:pPr>
        <w:jc w:val="both"/>
        <w:rPr>
          <w:rFonts w:asciiTheme="minorHAnsi" w:hAnsiTheme="minorHAnsi" w:cstheme="minorHAnsi"/>
        </w:rPr>
      </w:pPr>
    </w:p>
    <w:p w14:paraId="252F7F7B" w14:textId="2A3A623C" w:rsidR="007308D3" w:rsidRPr="00305114" w:rsidRDefault="007308D3" w:rsidP="00A512C5">
      <w:pPr>
        <w:jc w:val="both"/>
        <w:rPr>
          <w:rFonts w:asciiTheme="minorHAnsi" w:hAnsiTheme="minorHAnsi" w:cstheme="minorHAnsi"/>
        </w:rPr>
      </w:pPr>
    </w:p>
    <w:p w14:paraId="1CD75564" w14:textId="0BF39CA5" w:rsidR="007308D3" w:rsidRPr="00305114" w:rsidRDefault="007308D3" w:rsidP="00A512C5">
      <w:pPr>
        <w:jc w:val="both"/>
        <w:rPr>
          <w:rFonts w:asciiTheme="minorHAnsi" w:hAnsiTheme="minorHAnsi" w:cstheme="minorHAnsi"/>
        </w:rPr>
      </w:pPr>
    </w:p>
    <w:p w14:paraId="1BCD2C14" w14:textId="2920AF58" w:rsidR="007308D3" w:rsidRPr="00305114" w:rsidRDefault="007308D3" w:rsidP="00A512C5">
      <w:pPr>
        <w:jc w:val="both"/>
        <w:rPr>
          <w:rFonts w:asciiTheme="minorHAnsi" w:hAnsiTheme="minorHAnsi" w:cstheme="minorHAnsi"/>
        </w:rPr>
      </w:pPr>
    </w:p>
    <w:p w14:paraId="65F37FA9" w14:textId="4975552E" w:rsidR="007308D3" w:rsidRPr="00305114" w:rsidRDefault="007308D3" w:rsidP="00A512C5">
      <w:pPr>
        <w:jc w:val="both"/>
        <w:rPr>
          <w:rFonts w:asciiTheme="minorHAnsi" w:hAnsiTheme="minorHAnsi" w:cstheme="minorHAnsi"/>
        </w:rPr>
      </w:pPr>
    </w:p>
    <w:p w14:paraId="355196EF" w14:textId="161824C5" w:rsidR="007308D3" w:rsidRPr="00305114" w:rsidRDefault="007308D3" w:rsidP="00A512C5">
      <w:pPr>
        <w:jc w:val="both"/>
        <w:rPr>
          <w:rFonts w:asciiTheme="minorHAnsi" w:hAnsiTheme="minorHAnsi" w:cstheme="minorHAnsi"/>
        </w:rPr>
      </w:pPr>
    </w:p>
    <w:p w14:paraId="37475A28" w14:textId="475A7A09" w:rsidR="007308D3" w:rsidRPr="00305114" w:rsidRDefault="007308D3" w:rsidP="00A512C5">
      <w:pPr>
        <w:jc w:val="both"/>
        <w:rPr>
          <w:rFonts w:asciiTheme="minorHAnsi" w:hAnsiTheme="minorHAnsi" w:cstheme="minorHAnsi"/>
        </w:rPr>
      </w:pPr>
    </w:p>
    <w:p w14:paraId="75088C60" w14:textId="63FE284C" w:rsidR="007308D3" w:rsidRPr="00305114" w:rsidRDefault="007308D3" w:rsidP="00A512C5">
      <w:pPr>
        <w:jc w:val="both"/>
        <w:rPr>
          <w:rFonts w:asciiTheme="minorHAnsi" w:hAnsiTheme="minorHAnsi" w:cstheme="minorHAnsi"/>
        </w:rPr>
      </w:pPr>
    </w:p>
    <w:p w14:paraId="285CDB54" w14:textId="0D56F8B0" w:rsidR="007308D3" w:rsidRPr="00305114" w:rsidRDefault="007308D3" w:rsidP="00A512C5">
      <w:pPr>
        <w:jc w:val="both"/>
        <w:rPr>
          <w:rFonts w:asciiTheme="minorHAnsi" w:hAnsiTheme="minorHAnsi" w:cstheme="minorHAnsi"/>
        </w:rPr>
      </w:pPr>
    </w:p>
    <w:p w14:paraId="5C8F433D" w14:textId="7F136A0D" w:rsidR="007308D3" w:rsidRPr="00305114" w:rsidRDefault="007308D3" w:rsidP="00A512C5">
      <w:pPr>
        <w:jc w:val="both"/>
        <w:rPr>
          <w:rFonts w:asciiTheme="minorHAnsi" w:hAnsiTheme="minorHAnsi" w:cstheme="minorHAnsi"/>
        </w:rPr>
      </w:pPr>
    </w:p>
    <w:p w14:paraId="26D86E55" w14:textId="580D8539" w:rsidR="007308D3" w:rsidRPr="00305114" w:rsidRDefault="007308D3" w:rsidP="00A512C5">
      <w:pPr>
        <w:jc w:val="both"/>
        <w:rPr>
          <w:rFonts w:asciiTheme="minorHAnsi" w:hAnsiTheme="minorHAnsi" w:cstheme="minorHAnsi"/>
        </w:rPr>
      </w:pPr>
    </w:p>
    <w:p w14:paraId="19BCCD73" w14:textId="7B228446" w:rsidR="007308D3" w:rsidRPr="00305114" w:rsidRDefault="007308D3" w:rsidP="00A512C5">
      <w:pPr>
        <w:jc w:val="both"/>
        <w:rPr>
          <w:rFonts w:asciiTheme="minorHAnsi" w:hAnsiTheme="minorHAnsi" w:cstheme="minorHAnsi"/>
        </w:rPr>
      </w:pPr>
    </w:p>
    <w:p w14:paraId="763966EA" w14:textId="132E1805" w:rsidR="007308D3" w:rsidRPr="00305114" w:rsidRDefault="007308D3" w:rsidP="00A512C5">
      <w:pPr>
        <w:jc w:val="both"/>
        <w:rPr>
          <w:rFonts w:asciiTheme="minorHAnsi" w:hAnsiTheme="minorHAnsi" w:cstheme="minorHAnsi"/>
        </w:rPr>
      </w:pPr>
    </w:p>
    <w:p w14:paraId="6A5C38C7" w14:textId="6EFB16A3" w:rsidR="007308D3" w:rsidRPr="00305114" w:rsidRDefault="007308D3" w:rsidP="00A512C5">
      <w:pPr>
        <w:jc w:val="both"/>
        <w:rPr>
          <w:rFonts w:asciiTheme="minorHAnsi" w:hAnsiTheme="minorHAnsi" w:cstheme="minorHAnsi"/>
        </w:rPr>
      </w:pPr>
    </w:p>
    <w:p w14:paraId="31A05E15" w14:textId="704610A3" w:rsidR="007308D3" w:rsidRPr="00305114" w:rsidRDefault="007308D3" w:rsidP="00A512C5">
      <w:pPr>
        <w:jc w:val="both"/>
        <w:rPr>
          <w:rFonts w:asciiTheme="minorHAnsi" w:hAnsiTheme="minorHAnsi" w:cstheme="minorHAnsi"/>
        </w:rPr>
      </w:pPr>
    </w:p>
    <w:p w14:paraId="4AF92238" w14:textId="52A2927D" w:rsidR="007308D3" w:rsidRPr="00305114" w:rsidRDefault="007308D3" w:rsidP="00A512C5">
      <w:pPr>
        <w:jc w:val="both"/>
        <w:rPr>
          <w:rFonts w:asciiTheme="minorHAnsi" w:hAnsiTheme="minorHAnsi" w:cstheme="minorHAnsi"/>
        </w:rPr>
      </w:pPr>
    </w:p>
    <w:p w14:paraId="41DA9E93" w14:textId="7B024D15" w:rsidR="007308D3" w:rsidRPr="00305114" w:rsidRDefault="007308D3" w:rsidP="00A512C5">
      <w:pPr>
        <w:jc w:val="both"/>
        <w:rPr>
          <w:rFonts w:asciiTheme="minorHAnsi" w:hAnsiTheme="minorHAnsi" w:cstheme="minorHAnsi"/>
        </w:rPr>
      </w:pPr>
    </w:p>
    <w:p w14:paraId="22541D1C" w14:textId="0FED8607" w:rsidR="007308D3" w:rsidRPr="00305114" w:rsidRDefault="007308D3" w:rsidP="00A512C5">
      <w:pPr>
        <w:jc w:val="both"/>
        <w:rPr>
          <w:rFonts w:asciiTheme="minorHAnsi" w:hAnsiTheme="minorHAnsi" w:cstheme="minorHAnsi"/>
        </w:rPr>
      </w:pPr>
    </w:p>
    <w:p w14:paraId="2415D41C" w14:textId="7476E958" w:rsidR="007308D3" w:rsidRPr="00305114" w:rsidRDefault="007308D3" w:rsidP="00A512C5">
      <w:pPr>
        <w:jc w:val="both"/>
        <w:rPr>
          <w:rFonts w:asciiTheme="minorHAnsi" w:hAnsiTheme="minorHAnsi" w:cstheme="minorHAnsi"/>
        </w:rPr>
      </w:pPr>
    </w:p>
    <w:p w14:paraId="10E2D77F" w14:textId="77777777" w:rsidR="007308D3" w:rsidRPr="00305114" w:rsidRDefault="007308D3" w:rsidP="00A512C5">
      <w:pPr>
        <w:jc w:val="both"/>
        <w:rPr>
          <w:rFonts w:asciiTheme="minorHAnsi" w:hAnsiTheme="minorHAnsi" w:cstheme="minorHAnsi"/>
        </w:rPr>
      </w:pPr>
    </w:p>
    <w:p w14:paraId="18BC560B" w14:textId="77777777" w:rsidR="00A512C5" w:rsidRPr="00305114" w:rsidRDefault="00A512C5" w:rsidP="00A512C5">
      <w:pPr>
        <w:jc w:val="both"/>
        <w:rPr>
          <w:rFonts w:asciiTheme="minorHAnsi" w:hAnsiTheme="minorHAnsi" w:cstheme="minorHAnsi"/>
        </w:rPr>
      </w:pPr>
    </w:p>
    <w:p w14:paraId="0C3D9E5E" w14:textId="6971E6CB" w:rsidR="00A512C5" w:rsidRPr="00305114" w:rsidRDefault="00A512C5" w:rsidP="007308D3">
      <w:pPr>
        <w:rPr>
          <w:rFonts w:asciiTheme="minorHAnsi" w:hAnsiTheme="minorHAnsi" w:cstheme="minorHAnsi"/>
          <w:b/>
          <w:bCs/>
        </w:rPr>
      </w:pPr>
      <w:r w:rsidRPr="00305114">
        <w:rPr>
          <w:rFonts w:asciiTheme="minorHAnsi" w:hAnsiTheme="minorHAnsi" w:cstheme="minorHAnsi"/>
          <w:b/>
          <w:bCs/>
        </w:rPr>
        <w:t>ANEXO 10</w:t>
      </w:r>
    </w:p>
    <w:p w14:paraId="51AFFAC6" w14:textId="67344F86" w:rsidR="007308D3" w:rsidRPr="00305114" w:rsidRDefault="007308D3" w:rsidP="007308D3">
      <w:pPr>
        <w:rPr>
          <w:rFonts w:asciiTheme="minorHAnsi" w:hAnsiTheme="minorHAnsi" w:cstheme="minorHAnsi"/>
          <w:b/>
          <w:bCs/>
        </w:rPr>
      </w:pPr>
    </w:p>
    <w:p w14:paraId="5CDBC076" w14:textId="77777777" w:rsidR="007308D3" w:rsidRPr="00305114" w:rsidRDefault="007308D3" w:rsidP="007308D3">
      <w:pPr>
        <w:rPr>
          <w:rFonts w:asciiTheme="minorHAnsi" w:hAnsiTheme="minorHAnsi" w:cstheme="minorHAnsi"/>
          <w:b/>
          <w:bCs/>
        </w:rPr>
      </w:pPr>
    </w:p>
    <w:p w14:paraId="32F142BB" w14:textId="12C00EF6" w:rsidR="00A512C5" w:rsidRPr="00305114" w:rsidRDefault="00A512C5" w:rsidP="00A512C5">
      <w:pPr>
        <w:jc w:val="both"/>
        <w:rPr>
          <w:rFonts w:asciiTheme="minorHAnsi" w:hAnsiTheme="minorHAnsi" w:cstheme="minorHAnsi"/>
        </w:rPr>
      </w:pPr>
      <w:r w:rsidRPr="00305114">
        <w:rPr>
          <w:rFonts w:asciiTheme="minorHAnsi" w:hAnsiTheme="minorHAnsi" w:cstheme="minorHAnsi"/>
        </w:rPr>
        <w:t>PREGÃO ELETRÔNICO Nº 0</w:t>
      </w:r>
      <w:r w:rsidR="001723B2">
        <w:rPr>
          <w:rFonts w:asciiTheme="minorHAnsi" w:hAnsiTheme="minorHAnsi" w:cstheme="minorHAnsi"/>
        </w:rPr>
        <w:t>4</w:t>
      </w:r>
      <w:r w:rsidRPr="00305114">
        <w:rPr>
          <w:rFonts w:asciiTheme="minorHAnsi" w:hAnsiTheme="minorHAnsi" w:cstheme="minorHAnsi"/>
        </w:rPr>
        <w:t>/2021</w:t>
      </w:r>
    </w:p>
    <w:p w14:paraId="4A48543D" w14:textId="77777777" w:rsidR="00D953AC" w:rsidRPr="00305114" w:rsidRDefault="00D953AC" w:rsidP="00A512C5">
      <w:pPr>
        <w:jc w:val="both"/>
        <w:rPr>
          <w:rFonts w:asciiTheme="minorHAnsi" w:hAnsiTheme="minorHAnsi" w:cstheme="minorHAnsi"/>
        </w:rPr>
      </w:pPr>
    </w:p>
    <w:p w14:paraId="5EE41380" w14:textId="77777777" w:rsidR="00D953AC" w:rsidRPr="00305114" w:rsidRDefault="00D953AC" w:rsidP="00D953AC">
      <w:pPr>
        <w:rPr>
          <w:rFonts w:asciiTheme="minorHAnsi" w:hAnsiTheme="minorHAnsi" w:cstheme="minorHAnsi"/>
          <w:b/>
          <w:bCs/>
        </w:rPr>
      </w:pPr>
      <w:r w:rsidRPr="00305114">
        <w:rPr>
          <w:rFonts w:asciiTheme="minorHAnsi" w:hAnsiTheme="minorHAnsi" w:cstheme="minorHAnsi"/>
          <w:b/>
          <w:bCs/>
        </w:rPr>
        <w:t>DECLARAÇÃO DE QUE NÃO INTEGRA SEU CORPO SOCIAL, NEM EM SEU QUADRO FUNCIONAL, EMPREGADO PÚBLICO OU MEMBRO COMISSIONADO DE ÓRGÃO DIRETO OU INDIRETO DA ADMINISTRAÇÃO MUNICIPAL.</w:t>
      </w:r>
    </w:p>
    <w:p w14:paraId="65DF8B9E" w14:textId="77777777" w:rsidR="00A512C5" w:rsidRPr="00305114" w:rsidRDefault="00A512C5" w:rsidP="00A512C5">
      <w:pPr>
        <w:jc w:val="both"/>
        <w:rPr>
          <w:rFonts w:asciiTheme="minorHAnsi" w:hAnsiTheme="minorHAnsi" w:cstheme="minorHAnsi"/>
        </w:rPr>
      </w:pPr>
    </w:p>
    <w:p w14:paraId="4BFC0D6E"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(Razão Social)  ___________________________________________________________________</w:t>
      </w:r>
    </w:p>
    <w:p w14:paraId="1F9C176B" w14:textId="77777777" w:rsidR="00A512C5" w:rsidRPr="00305114" w:rsidRDefault="00A512C5" w:rsidP="00A512C5">
      <w:pPr>
        <w:jc w:val="both"/>
        <w:rPr>
          <w:rFonts w:asciiTheme="minorHAnsi" w:hAnsiTheme="minorHAnsi" w:cstheme="minorHAnsi"/>
        </w:rPr>
      </w:pPr>
    </w:p>
    <w:p w14:paraId="423B3146"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CNPJ/MF Nº _____________________________________________________________________</w:t>
      </w:r>
    </w:p>
    <w:p w14:paraId="73DE1641"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 xml:space="preserve"> </w:t>
      </w:r>
    </w:p>
    <w:p w14:paraId="2A08B4ED"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Sediada_________________________________________________________________________</w:t>
      </w:r>
    </w:p>
    <w:p w14:paraId="2B119E92"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(Endereço Completo)</w:t>
      </w:r>
    </w:p>
    <w:p w14:paraId="5DFD22E6"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Declara, sob as penas da lei, que na qualidade de proponente de procedimento licitatório sob a modalidade_______________nº_______, instaurada pelo Município de Abdon Batista, não integra nosso corpo social, nem nosso quadro funcional empregado público ou membro comissionado de órgão direto ou indireto da Administração Municipal.</w:t>
      </w:r>
    </w:p>
    <w:p w14:paraId="5330C5EB" w14:textId="3EF3BB88" w:rsidR="00A512C5" w:rsidRPr="00305114" w:rsidRDefault="00A512C5" w:rsidP="00A512C5">
      <w:pPr>
        <w:jc w:val="both"/>
        <w:rPr>
          <w:rFonts w:asciiTheme="minorHAnsi" w:hAnsiTheme="minorHAnsi" w:cstheme="minorHAnsi"/>
        </w:rPr>
      </w:pPr>
      <w:r w:rsidRPr="00305114">
        <w:rPr>
          <w:rFonts w:asciiTheme="minorHAnsi" w:hAnsiTheme="minorHAnsi" w:cstheme="minorHAnsi"/>
        </w:rPr>
        <w:t>Por ser verdade, firmamos o presente.</w:t>
      </w:r>
    </w:p>
    <w:p w14:paraId="276E1A4A" w14:textId="77777777" w:rsidR="00EF6C2E" w:rsidRPr="00305114" w:rsidRDefault="00EF6C2E" w:rsidP="00A512C5">
      <w:pPr>
        <w:jc w:val="both"/>
        <w:rPr>
          <w:rFonts w:asciiTheme="minorHAnsi" w:hAnsiTheme="minorHAnsi" w:cstheme="minorHAnsi"/>
        </w:rPr>
      </w:pPr>
    </w:p>
    <w:p w14:paraId="1125A596"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Data _______</w:t>
      </w:r>
    </w:p>
    <w:p w14:paraId="6C4E1D78"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Local________________</w:t>
      </w:r>
    </w:p>
    <w:p w14:paraId="0BCD645B"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Nome do declarante _________________</w:t>
      </w:r>
    </w:p>
    <w:p w14:paraId="618FAFED" w14:textId="77777777" w:rsidR="00A512C5" w:rsidRPr="00305114" w:rsidRDefault="00A512C5" w:rsidP="00A512C5">
      <w:pPr>
        <w:jc w:val="both"/>
        <w:rPr>
          <w:rFonts w:asciiTheme="minorHAnsi" w:hAnsiTheme="minorHAnsi" w:cstheme="minorHAnsi"/>
        </w:rPr>
      </w:pPr>
      <w:r w:rsidRPr="00305114">
        <w:rPr>
          <w:rFonts w:asciiTheme="minorHAnsi" w:hAnsiTheme="minorHAnsi" w:cstheme="minorHAnsi"/>
        </w:rPr>
        <w:t>RG____________________</w:t>
      </w:r>
    </w:p>
    <w:p w14:paraId="605D1221" w14:textId="0B640B55" w:rsidR="00A512C5" w:rsidRPr="00305114" w:rsidRDefault="00A512C5" w:rsidP="00A512C5">
      <w:pPr>
        <w:jc w:val="both"/>
        <w:rPr>
          <w:rFonts w:asciiTheme="minorHAnsi" w:hAnsiTheme="minorHAnsi" w:cstheme="minorHAnsi"/>
        </w:rPr>
      </w:pPr>
      <w:r w:rsidRPr="00305114">
        <w:rPr>
          <w:rFonts w:asciiTheme="minorHAnsi" w:hAnsiTheme="minorHAnsi" w:cstheme="minorHAnsi"/>
        </w:rPr>
        <w:t>CPF___________________</w:t>
      </w:r>
    </w:p>
    <w:p w14:paraId="1813737A" w14:textId="77777777" w:rsidR="00EF6C2E" w:rsidRPr="00305114" w:rsidRDefault="00EF6C2E" w:rsidP="00A512C5">
      <w:pPr>
        <w:jc w:val="both"/>
        <w:rPr>
          <w:rFonts w:asciiTheme="minorHAnsi" w:hAnsiTheme="minorHAnsi" w:cstheme="minorHAnsi"/>
        </w:rPr>
      </w:pPr>
    </w:p>
    <w:p w14:paraId="6D8D5F91" w14:textId="75736793" w:rsidR="00A512C5" w:rsidRPr="00305114" w:rsidRDefault="00A512C5" w:rsidP="00A512C5">
      <w:pPr>
        <w:jc w:val="both"/>
        <w:rPr>
          <w:rFonts w:asciiTheme="minorHAnsi" w:hAnsiTheme="minorHAnsi" w:cstheme="minorHAnsi"/>
        </w:rPr>
      </w:pPr>
      <w:r w:rsidRPr="00305114">
        <w:rPr>
          <w:rFonts w:asciiTheme="minorHAnsi" w:hAnsiTheme="minorHAnsi" w:cstheme="minorHAnsi"/>
        </w:rPr>
        <w:t>OBS. Esta declaração deverá ser emitida em papel timbrado da empresa proponente e carimbada com o número do CNPJ.</w:t>
      </w:r>
    </w:p>
    <w:p w14:paraId="67596424" w14:textId="6B63AF16" w:rsidR="007308D3" w:rsidRPr="00305114" w:rsidRDefault="007308D3" w:rsidP="00A512C5">
      <w:pPr>
        <w:jc w:val="both"/>
        <w:rPr>
          <w:rFonts w:asciiTheme="minorHAnsi" w:hAnsiTheme="minorHAnsi" w:cstheme="minorHAnsi"/>
        </w:rPr>
      </w:pPr>
    </w:p>
    <w:p w14:paraId="6A40E26A" w14:textId="563AED6C" w:rsidR="007308D3" w:rsidRPr="00305114" w:rsidRDefault="007308D3" w:rsidP="00A512C5">
      <w:pPr>
        <w:jc w:val="both"/>
        <w:rPr>
          <w:rFonts w:asciiTheme="minorHAnsi" w:hAnsiTheme="minorHAnsi" w:cstheme="minorHAnsi"/>
        </w:rPr>
      </w:pPr>
    </w:p>
    <w:p w14:paraId="2DB33E2C" w14:textId="5064F414" w:rsidR="007308D3" w:rsidRPr="00305114" w:rsidRDefault="007308D3" w:rsidP="00A512C5">
      <w:pPr>
        <w:jc w:val="both"/>
        <w:rPr>
          <w:rFonts w:asciiTheme="minorHAnsi" w:hAnsiTheme="minorHAnsi" w:cstheme="minorHAnsi"/>
        </w:rPr>
      </w:pPr>
    </w:p>
    <w:p w14:paraId="4BF471CA" w14:textId="7BBE3A01" w:rsidR="007308D3" w:rsidRPr="00305114" w:rsidRDefault="007308D3" w:rsidP="00A512C5">
      <w:pPr>
        <w:jc w:val="both"/>
        <w:rPr>
          <w:rFonts w:asciiTheme="minorHAnsi" w:hAnsiTheme="minorHAnsi" w:cstheme="minorHAnsi"/>
        </w:rPr>
      </w:pPr>
    </w:p>
    <w:p w14:paraId="4BC44095" w14:textId="42EE76A9" w:rsidR="007308D3" w:rsidRPr="00305114" w:rsidRDefault="007308D3" w:rsidP="00A512C5">
      <w:pPr>
        <w:jc w:val="both"/>
        <w:rPr>
          <w:rFonts w:asciiTheme="minorHAnsi" w:hAnsiTheme="minorHAnsi" w:cstheme="minorHAnsi"/>
        </w:rPr>
      </w:pPr>
    </w:p>
    <w:p w14:paraId="514B05C3" w14:textId="4628F7E9" w:rsidR="007308D3" w:rsidRPr="00305114" w:rsidRDefault="007308D3" w:rsidP="00A512C5">
      <w:pPr>
        <w:jc w:val="both"/>
        <w:rPr>
          <w:rFonts w:asciiTheme="minorHAnsi" w:hAnsiTheme="minorHAnsi" w:cstheme="minorHAnsi"/>
        </w:rPr>
      </w:pPr>
    </w:p>
    <w:p w14:paraId="2CBB78F7" w14:textId="2F1C74F9" w:rsidR="007308D3" w:rsidRPr="00305114" w:rsidRDefault="007308D3" w:rsidP="00A512C5">
      <w:pPr>
        <w:jc w:val="both"/>
        <w:rPr>
          <w:rFonts w:asciiTheme="minorHAnsi" w:hAnsiTheme="minorHAnsi" w:cstheme="minorHAnsi"/>
        </w:rPr>
      </w:pPr>
    </w:p>
    <w:p w14:paraId="71C034BE" w14:textId="75B45761" w:rsidR="007308D3" w:rsidRPr="00305114" w:rsidRDefault="007308D3" w:rsidP="00A512C5">
      <w:pPr>
        <w:jc w:val="both"/>
        <w:rPr>
          <w:rFonts w:asciiTheme="minorHAnsi" w:hAnsiTheme="minorHAnsi" w:cstheme="minorHAnsi"/>
        </w:rPr>
      </w:pPr>
    </w:p>
    <w:p w14:paraId="228915E8" w14:textId="001A2DE4" w:rsidR="007308D3" w:rsidRPr="00305114" w:rsidRDefault="007308D3" w:rsidP="00A512C5">
      <w:pPr>
        <w:jc w:val="both"/>
        <w:rPr>
          <w:rFonts w:asciiTheme="minorHAnsi" w:hAnsiTheme="minorHAnsi" w:cstheme="minorHAnsi"/>
        </w:rPr>
      </w:pPr>
    </w:p>
    <w:p w14:paraId="075F37AF" w14:textId="6AE7DC5C" w:rsidR="007308D3" w:rsidRPr="00305114" w:rsidRDefault="007308D3" w:rsidP="00A512C5">
      <w:pPr>
        <w:jc w:val="both"/>
        <w:rPr>
          <w:rFonts w:asciiTheme="minorHAnsi" w:hAnsiTheme="minorHAnsi" w:cstheme="minorHAnsi"/>
        </w:rPr>
      </w:pPr>
    </w:p>
    <w:p w14:paraId="5BFDAEF2" w14:textId="2E2D5C72" w:rsidR="007308D3" w:rsidRPr="00305114" w:rsidRDefault="007308D3" w:rsidP="00A512C5">
      <w:pPr>
        <w:jc w:val="both"/>
        <w:rPr>
          <w:rFonts w:asciiTheme="minorHAnsi" w:hAnsiTheme="minorHAnsi" w:cstheme="minorHAnsi"/>
        </w:rPr>
      </w:pPr>
    </w:p>
    <w:p w14:paraId="1D4055C9" w14:textId="4827C7BA" w:rsidR="007308D3" w:rsidRPr="00305114" w:rsidRDefault="007308D3" w:rsidP="00A512C5">
      <w:pPr>
        <w:jc w:val="both"/>
        <w:rPr>
          <w:rFonts w:asciiTheme="minorHAnsi" w:hAnsiTheme="minorHAnsi" w:cstheme="minorHAnsi"/>
        </w:rPr>
      </w:pPr>
    </w:p>
    <w:p w14:paraId="3925FDE4" w14:textId="0189ED12" w:rsidR="007308D3" w:rsidRPr="00305114" w:rsidRDefault="007308D3" w:rsidP="00A512C5">
      <w:pPr>
        <w:jc w:val="both"/>
        <w:rPr>
          <w:rFonts w:asciiTheme="minorHAnsi" w:hAnsiTheme="minorHAnsi" w:cstheme="minorHAnsi"/>
        </w:rPr>
      </w:pPr>
    </w:p>
    <w:p w14:paraId="5727BCEE" w14:textId="77777777" w:rsidR="007308D3" w:rsidRPr="00305114" w:rsidRDefault="007308D3" w:rsidP="00A512C5">
      <w:pPr>
        <w:jc w:val="both"/>
        <w:rPr>
          <w:rFonts w:asciiTheme="minorHAnsi" w:hAnsiTheme="minorHAnsi" w:cstheme="minorHAnsi"/>
        </w:rPr>
      </w:pPr>
    </w:p>
    <w:p w14:paraId="0242141D" w14:textId="78F818D9" w:rsidR="00A512C5" w:rsidRDefault="00A512C5" w:rsidP="00EF6C2E">
      <w:pPr>
        <w:rPr>
          <w:rFonts w:asciiTheme="minorHAnsi" w:hAnsiTheme="minorHAnsi" w:cstheme="minorHAnsi"/>
          <w:b/>
          <w:bCs/>
        </w:rPr>
      </w:pPr>
      <w:r w:rsidRPr="00305114">
        <w:rPr>
          <w:rFonts w:asciiTheme="minorHAnsi" w:hAnsiTheme="minorHAnsi" w:cstheme="minorHAnsi"/>
          <w:b/>
          <w:bCs/>
        </w:rPr>
        <w:t>ANEXO 11</w:t>
      </w:r>
    </w:p>
    <w:p w14:paraId="60DE2881" w14:textId="45C4B774" w:rsidR="00970F40" w:rsidRDefault="00970F40" w:rsidP="00EF6C2E">
      <w:pPr>
        <w:rPr>
          <w:rFonts w:asciiTheme="minorHAnsi" w:hAnsiTheme="minorHAnsi" w:cstheme="minorHAnsi"/>
          <w:b/>
          <w:bCs/>
        </w:rPr>
      </w:pPr>
    </w:p>
    <w:p w14:paraId="26BEA7C5" w14:textId="7B37071B" w:rsidR="00970F40" w:rsidRDefault="00970F40" w:rsidP="00EF6C2E">
      <w:pPr>
        <w:rPr>
          <w:rFonts w:asciiTheme="minorHAnsi" w:hAnsiTheme="minorHAnsi" w:cstheme="minorHAnsi"/>
          <w:b/>
          <w:bCs/>
        </w:rPr>
      </w:pPr>
    </w:p>
    <w:p w14:paraId="01A5C05E" w14:textId="7B8917AD" w:rsidR="00970F40" w:rsidRPr="00970F40" w:rsidRDefault="00970F40" w:rsidP="00970F40">
      <w:pPr>
        <w:rPr>
          <w:rFonts w:asciiTheme="minorHAnsi" w:hAnsiTheme="minorHAnsi" w:cstheme="minorHAnsi"/>
          <w:b/>
          <w:bCs/>
        </w:rPr>
      </w:pPr>
      <w:r w:rsidRPr="00970F40">
        <w:rPr>
          <w:rFonts w:asciiTheme="minorHAnsi" w:hAnsiTheme="minorHAnsi" w:cstheme="minorHAnsi"/>
          <w:b/>
          <w:bCs/>
        </w:rPr>
        <w:t>DECLARAÇÃO</w:t>
      </w:r>
      <w:r w:rsidR="00292CD8">
        <w:rPr>
          <w:rFonts w:asciiTheme="minorHAnsi" w:hAnsiTheme="minorHAnsi" w:cstheme="minorHAnsi"/>
          <w:b/>
          <w:bCs/>
        </w:rPr>
        <w:t xml:space="preserve"> QUE </w:t>
      </w:r>
      <w:r w:rsidR="00292CD8" w:rsidRPr="00292CD8">
        <w:rPr>
          <w:rFonts w:asciiTheme="minorHAnsi" w:hAnsiTheme="minorHAnsi" w:cstheme="minorHAnsi"/>
          <w:b/>
          <w:bCs/>
        </w:rPr>
        <w:t>CUMPRE PLENAMENTE OS REQUISITOS DE HABILITAÇÃO</w:t>
      </w:r>
    </w:p>
    <w:p w14:paraId="4ED18C05" w14:textId="77777777" w:rsidR="00970F40" w:rsidRPr="00970F40" w:rsidRDefault="00970F40" w:rsidP="00970F40">
      <w:pPr>
        <w:rPr>
          <w:rFonts w:asciiTheme="minorHAnsi" w:hAnsiTheme="minorHAnsi" w:cstheme="minorHAnsi"/>
        </w:rPr>
      </w:pPr>
    </w:p>
    <w:p w14:paraId="57F58CA9" w14:textId="77777777" w:rsidR="00970F40" w:rsidRPr="00970F40" w:rsidRDefault="00970F40" w:rsidP="00970F40">
      <w:pPr>
        <w:rPr>
          <w:rFonts w:asciiTheme="minorHAnsi" w:hAnsiTheme="minorHAnsi" w:cstheme="minorHAnsi"/>
        </w:rPr>
      </w:pPr>
    </w:p>
    <w:p w14:paraId="02220378" w14:textId="508F3186" w:rsidR="00970F40" w:rsidRPr="00970F40" w:rsidRDefault="00970F40" w:rsidP="00970F40">
      <w:pPr>
        <w:jc w:val="both"/>
        <w:rPr>
          <w:rFonts w:asciiTheme="minorHAnsi" w:hAnsiTheme="minorHAnsi" w:cstheme="minorHAnsi"/>
        </w:rPr>
      </w:pPr>
      <w:r w:rsidRPr="00970F40">
        <w:rPr>
          <w:rFonts w:asciiTheme="minorHAnsi" w:hAnsiTheme="minorHAnsi" w:cstheme="minorHAnsi"/>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w:t>
      </w:r>
      <w:r>
        <w:rPr>
          <w:rFonts w:asciiTheme="minorHAnsi" w:hAnsiTheme="minorHAnsi" w:cstheme="minorHAnsi"/>
        </w:rPr>
        <w:t xml:space="preserve">ELETRONICO </w:t>
      </w:r>
      <w:r w:rsidRPr="00970F40">
        <w:rPr>
          <w:rFonts w:asciiTheme="minorHAnsi" w:hAnsiTheme="minorHAnsi" w:cstheme="minorHAnsi"/>
        </w:rPr>
        <w:t>nº 0</w:t>
      </w:r>
      <w:r w:rsidR="001723B2">
        <w:rPr>
          <w:rFonts w:asciiTheme="minorHAnsi" w:hAnsiTheme="minorHAnsi" w:cstheme="minorHAnsi"/>
        </w:rPr>
        <w:t>4</w:t>
      </w:r>
      <w:r w:rsidRPr="00970F40">
        <w:rPr>
          <w:rFonts w:asciiTheme="minorHAnsi" w:hAnsiTheme="minorHAnsi" w:cstheme="minorHAnsi"/>
        </w:rPr>
        <w:t>/2021, instaurado pela Prefeitura Municipal de Abdon Batista, SC.</w:t>
      </w:r>
    </w:p>
    <w:p w14:paraId="6DEBBE6D" w14:textId="77777777" w:rsidR="00970F40" w:rsidRPr="00970F40" w:rsidRDefault="00970F40" w:rsidP="00970F40">
      <w:pPr>
        <w:jc w:val="both"/>
        <w:rPr>
          <w:rFonts w:asciiTheme="minorHAnsi" w:hAnsiTheme="minorHAnsi" w:cstheme="minorHAnsi"/>
        </w:rPr>
      </w:pPr>
    </w:p>
    <w:p w14:paraId="07F53F69" w14:textId="77777777" w:rsidR="00970F40" w:rsidRPr="00970F40" w:rsidRDefault="00970F40" w:rsidP="00970F40">
      <w:pPr>
        <w:rPr>
          <w:rFonts w:asciiTheme="minorHAnsi" w:hAnsiTheme="minorHAnsi" w:cstheme="minorHAnsi"/>
        </w:rPr>
      </w:pPr>
    </w:p>
    <w:p w14:paraId="668E413C" w14:textId="77777777" w:rsidR="00970F40" w:rsidRPr="00970F40" w:rsidRDefault="00970F40" w:rsidP="00970F40">
      <w:pPr>
        <w:rPr>
          <w:rFonts w:asciiTheme="minorHAnsi" w:hAnsiTheme="minorHAnsi" w:cstheme="minorHAnsi"/>
        </w:rPr>
      </w:pPr>
      <w:r w:rsidRPr="00970F40">
        <w:rPr>
          <w:rFonts w:asciiTheme="minorHAnsi" w:hAnsiTheme="minorHAnsi" w:cstheme="minorHAnsi"/>
        </w:rPr>
        <w:t>Local, ______ de ____________________ de 2021.</w:t>
      </w:r>
    </w:p>
    <w:p w14:paraId="7A698D6F" w14:textId="77777777" w:rsidR="00970F40" w:rsidRPr="00970F40" w:rsidRDefault="00970F40" w:rsidP="00970F40">
      <w:pPr>
        <w:jc w:val="both"/>
        <w:rPr>
          <w:rFonts w:asciiTheme="minorHAnsi" w:hAnsiTheme="minorHAnsi" w:cstheme="minorHAnsi"/>
        </w:rPr>
      </w:pPr>
    </w:p>
    <w:p w14:paraId="3E63D815" w14:textId="77777777" w:rsidR="00970F40" w:rsidRPr="00970F40" w:rsidRDefault="00970F40" w:rsidP="00970F40">
      <w:pPr>
        <w:rPr>
          <w:rFonts w:asciiTheme="minorHAnsi" w:hAnsiTheme="minorHAnsi" w:cstheme="minorHAnsi"/>
        </w:rPr>
      </w:pPr>
    </w:p>
    <w:p w14:paraId="176561BE" w14:textId="77777777" w:rsidR="00970F40" w:rsidRPr="00970F40" w:rsidRDefault="00970F40" w:rsidP="00970F40">
      <w:pPr>
        <w:rPr>
          <w:rFonts w:asciiTheme="minorHAnsi" w:hAnsiTheme="minorHAnsi" w:cstheme="minorHAnsi"/>
        </w:rPr>
      </w:pPr>
    </w:p>
    <w:p w14:paraId="27636DC6" w14:textId="77777777" w:rsidR="00970F40" w:rsidRPr="00970F40" w:rsidRDefault="00970F40" w:rsidP="00970F40">
      <w:pPr>
        <w:rPr>
          <w:rFonts w:asciiTheme="minorHAnsi" w:hAnsiTheme="minorHAnsi" w:cstheme="minorHAnsi"/>
        </w:rPr>
      </w:pPr>
    </w:p>
    <w:p w14:paraId="2C76FDCD" w14:textId="77777777" w:rsidR="00970F40" w:rsidRPr="00970F40" w:rsidRDefault="00970F40" w:rsidP="00970F40">
      <w:pPr>
        <w:rPr>
          <w:rFonts w:asciiTheme="minorHAnsi" w:hAnsiTheme="minorHAnsi" w:cstheme="minorHAnsi"/>
        </w:rPr>
      </w:pPr>
      <w:r w:rsidRPr="00970F40">
        <w:rPr>
          <w:rFonts w:asciiTheme="minorHAnsi" w:hAnsiTheme="minorHAnsi" w:cstheme="minorHAnsi"/>
        </w:rPr>
        <w:t>(nome e assinatura do responsável legal)</w:t>
      </w:r>
    </w:p>
    <w:p w14:paraId="6BF37624" w14:textId="77777777" w:rsidR="00970F40" w:rsidRPr="00970F40" w:rsidRDefault="00970F40" w:rsidP="00970F40">
      <w:pPr>
        <w:rPr>
          <w:rFonts w:asciiTheme="minorHAnsi" w:hAnsiTheme="minorHAnsi" w:cstheme="minorHAnsi"/>
        </w:rPr>
      </w:pPr>
      <w:r w:rsidRPr="00970F40">
        <w:rPr>
          <w:rFonts w:asciiTheme="minorHAnsi" w:hAnsiTheme="minorHAnsi" w:cstheme="minorHAnsi"/>
        </w:rPr>
        <w:t>(número da carteira de identidade e órgão emissor)</w:t>
      </w:r>
    </w:p>
    <w:p w14:paraId="09188F26" w14:textId="760826A8" w:rsidR="00970F40" w:rsidRPr="00970F40" w:rsidRDefault="00970F40" w:rsidP="00970F40">
      <w:pPr>
        <w:rPr>
          <w:rFonts w:asciiTheme="minorHAnsi" w:hAnsiTheme="minorHAnsi" w:cstheme="minorHAnsi"/>
        </w:rPr>
      </w:pPr>
      <w:r w:rsidRPr="00970F40">
        <w:rPr>
          <w:rFonts w:asciiTheme="minorHAnsi" w:hAnsiTheme="minorHAnsi" w:cstheme="minorHAnsi"/>
        </w:rPr>
        <w:t> </w:t>
      </w:r>
    </w:p>
    <w:p w14:paraId="2101A674" w14:textId="575B7526" w:rsidR="00970F40" w:rsidRDefault="00970F40" w:rsidP="00EF6C2E">
      <w:pPr>
        <w:rPr>
          <w:rFonts w:asciiTheme="minorHAnsi" w:hAnsiTheme="minorHAnsi" w:cstheme="minorHAnsi"/>
          <w:b/>
          <w:bCs/>
        </w:rPr>
      </w:pPr>
    </w:p>
    <w:p w14:paraId="6AAA17CE" w14:textId="1A603459" w:rsidR="00970F40" w:rsidRDefault="00970F40" w:rsidP="00EF6C2E">
      <w:pPr>
        <w:rPr>
          <w:rFonts w:asciiTheme="minorHAnsi" w:hAnsiTheme="minorHAnsi" w:cstheme="minorHAnsi"/>
          <w:b/>
          <w:bCs/>
        </w:rPr>
      </w:pPr>
    </w:p>
    <w:p w14:paraId="77C4ED21" w14:textId="58CA1109" w:rsidR="00970F40" w:rsidRDefault="00970F40" w:rsidP="00EF6C2E">
      <w:pPr>
        <w:rPr>
          <w:rFonts w:asciiTheme="minorHAnsi" w:hAnsiTheme="minorHAnsi" w:cstheme="minorHAnsi"/>
          <w:b/>
          <w:bCs/>
        </w:rPr>
      </w:pPr>
    </w:p>
    <w:p w14:paraId="5AFC5E75" w14:textId="1EC0A6B1" w:rsidR="00970F40" w:rsidRDefault="00970F40" w:rsidP="00EF6C2E">
      <w:pPr>
        <w:rPr>
          <w:rFonts w:asciiTheme="minorHAnsi" w:hAnsiTheme="minorHAnsi" w:cstheme="minorHAnsi"/>
          <w:b/>
          <w:bCs/>
        </w:rPr>
      </w:pPr>
    </w:p>
    <w:p w14:paraId="5FC79543" w14:textId="06B617B1" w:rsidR="00970F40" w:rsidRDefault="00970F40" w:rsidP="00EF6C2E">
      <w:pPr>
        <w:rPr>
          <w:rFonts w:asciiTheme="minorHAnsi" w:hAnsiTheme="minorHAnsi" w:cstheme="minorHAnsi"/>
          <w:b/>
          <w:bCs/>
        </w:rPr>
      </w:pPr>
    </w:p>
    <w:p w14:paraId="12B78771" w14:textId="25D3BEFD" w:rsidR="00970F40" w:rsidRDefault="00970F40" w:rsidP="00EF6C2E">
      <w:pPr>
        <w:rPr>
          <w:rFonts w:asciiTheme="minorHAnsi" w:hAnsiTheme="minorHAnsi" w:cstheme="minorHAnsi"/>
          <w:b/>
          <w:bCs/>
        </w:rPr>
      </w:pPr>
    </w:p>
    <w:p w14:paraId="4752A795" w14:textId="48F3D765" w:rsidR="00970F40" w:rsidRDefault="00970F40" w:rsidP="00EF6C2E">
      <w:pPr>
        <w:rPr>
          <w:rFonts w:asciiTheme="minorHAnsi" w:hAnsiTheme="minorHAnsi" w:cstheme="minorHAnsi"/>
          <w:b/>
          <w:bCs/>
        </w:rPr>
      </w:pPr>
    </w:p>
    <w:p w14:paraId="4D9B167B" w14:textId="51BA4FE3" w:rsidR="00970F40" w:rsidRDefault="00970F40" w:rsidP="00EF6C2E">
      <w:pPr>
        <w:rPr>
          <w:rFonts w:asciiTheme="minorHAnsi" w:hAnsiTheme="minorHAnsi" w:cstheme="minorHAnsi"/>
          <w:b/>
          <w:bCs/>
        </w:rPr>
      </w:pPr>
    </w:p>
    <w:p w14:paraId="7397A42F" w14:textId="1B828E6C" w:rsidR="00970F40" w:rsidRDefault="00970F40" w:rsidP="00EF6C2E">
      <w:pPr>
        <w:rPr>
          <w:rFonts w:asciiTheme="minorHAnsi" w:hAnsiTheme="minorHAnsi" w:cstheme="minorHAnsi"/>
          <w:b/>
          <w:bCs/>
        </w:rPr>
      </w:pPr>
    </w:p>
    <w:p w14:paraId="7A9E75B6" w14:textId="2C16B4F7" w:rsidR="00970F40" w:rsidRDefault="00970F40" w:rsidP="00EF6C2E">
      <w:pPr>
        <w:rPr>
          <w:rFonts w:asciiTheme="minorHAnsi" w:hAnsiTheme="minorHAnsi" w:cstheme="minorHAnsi"/>
          <w:b/>
          <w:bCs/>
        </w:rPr>
      </w:pPr>
    </w:p>
    <w:p w14:paraId="7E29264B" w14:textId="0BAEFECA" w:rsidR="00970F40" w:rsidRDefault="00970F40" w:rsidP="00EF6C2E">
      <w:pPr>
        <w:rPr>
          <w:rFonts w:asciiTheme="minorHAnsi" w:hAnsiTheme="minorHAnsi" w:cstheme="minorHAnsi"/>
          <w:b/>
          <w:bCs/>
        </w:rPr>
      </w:pPr>
    </w:p>
    <w:p w14:paraId="53714274" w14:textId="3B0F4963" w:rsidR="00970F40" w:rsidRDefault="00970F40" w:rsidP="00EF6C2E">
      <w:pPr>
        <w:rPr>
          <w:rFonts w:asciiTheme="minorHAnsi" w:hAnsiTheme="minorHAnsi" w:cstheme="minorHAnsi"/>
          <w:b/>
          <w:bCs/>
        </w:rPr>
      </w:pPr>
    </w:p>
    <w:p w14:paraId="547F2E5C" w14:textId="2E225FA2" w:rsidR="00970F40" w:rsidRDefault="00970F40" w:rsidP="00EF6C2E">
      <w:pPr>
        <w:rPr>
          <w:rFonts w:asciiTheme="minorHAnsi" w:hAnsiTheme="minorHAnsi" w:cstheme="minorHAnsi"/>
          <w:b/>
          <w:bCs/>
        </w:rPr>
      </w:pPr>
    </w:p>
    <w:p w14:paraId="77BB8604" w14:textId="7011422F" w:rsidR="00970F40" w:rsidRDefault="00970F40" w:rsidP="00EF6C2E">
      <w:pPr>
        <w:rPr>
          <w:rFonts w:asciiTheme="minorHAnsi" w:hAnsiTheme="minorHAnsi" w:cstheme="minorHAnsi"/>
          <w:b/>
          <w:bCs/>
        </w:rPr>
      </w:pPr>
    </w:p>
    <w:p w14:paraId="6124F34B" w14:textId="61966594" w:rsidR="00970F40" w:rsidRDefault="00970F40" w:rsidP="00EF6C2E">
      <w:pPr>
        <w:rPr>
          <w:rFonts w:asciiTheme="minorHAnsi" w:hAnsiTheme="minorHAnsi" w:cstheme="minorHAnsi"/>
          <w:b/>
          <w:bCs/>
        </w:rPr>
      </w:pPr>
    </w:p>
    <w:p w14:paraId="61C3B6BB" w14:textId="206BB8D3" w:rsidR="00970F40" w:rsidRDefault="00970F40" w:rsidP="00EF6C2E">
      <w:pPr>
        <w:rPr>
          <w:rFonts w:asciiTheme="minorHAnsi" w:hAnsiTheme="minorHAnsi" w:cstheme="minorHAnsi"/>
          <w:b/>
          <w:bCs/>
        </w:rPr>
      </w:pPr>
    </w:p>
    <w:p w14:paraId="5F9E33A4" w14:textId="77777777" w:rsidR="001723B2" w:rsidRDefault="001723B2" w:rsidP="00EF6C2E">
      <w:pPr>
        <w:rPr>
          <w:rFonts w:asciiTheme="minorHAnsi" w:hAnsiTheme="minorHAnsi" w:cstheme="minorHAnsi"/>
          <w:b/>
          <w:bCs/>
        </w:rPr>
      </w:pPr>
    </w:p>
    <w:p w14:paraId="158F964F" w14:textId="4086198F" w:rsidR="00970F40" w:rsidRDefault="00970F40" w:rsidP="00EF6C2E">
      <w:pPr>
        <w:rPr>
          <w:rFonts w:asciiTheme="minorHAnsi" w:hAnsiTheme="minorHAnsi" w:cstheme="minorHAnsi"/>
          <w:b/>
          <w:bCs/>
        </w:rPr>
      </w:pPr>
    </w:p>
    <w:p w14:paraId="738F5A03" w14:textId="5D7D27D7" w:rsidR="00970F40" w:rsidRDefault="00970F40" w:rsidP="00EF6C2E">
      <w:pPr>
        <w:rPr>
          <w:rFonts w:asciiTheme="minorHAnsi" w:hAnsiTheme="minorHAnsi" w:cstheme="minorHAnsi"/>
          <w:b/>
          <w:bCs/>
        </w:rPr>
      </w:pPr>
    </w:p>
    <w:p w14:paraId="256E3B99" w14:textId="10F123EB" w:rsidR="00970F40" w:rsidRDefault="00970F40" w:rsidP="00EF6C2E">
      <w:pPr>
        <w:rPr>
          <w:rFonts w:asciiTheme="minorHAnsi" w:hAnsiTheme="minorHAnsi" w:cstheme="minorHAnsi"/>
          <w:b/>
          <w:bCs/>
        </w:rPr>
      </w:pPr>
    </w:p>
    <w:p w14:paraId="41D65919" w14:textId="77777777" w:rsidR="00970F40" w:rsidRPr="00305114" w:rsidRDefault="00970F40" w:rsidP="00EF6C2E">
      <w:pPr>
        <w:rPr>
          <w:rFonts w:asciiTheme="minorHAnsi" w:hAnsiTheme="minorHAnsi" w:cstheme="minorHAnsi"/>
          <w:b/>
          <w:bCs/>
        </w:rPr>
      </w:pPr>
    </w:p>
    <w:p w14:paraId="2F3CBA7E" w14:textId="7A3A27C4" w:rsidR="00B566A2" w:rsidRDefault="00B566A2" w:rsidP="00EF6C2E">
      <w:pPr>
        <w:keepLines/>
        <w:tabs>
          <w:tab w:val="center" w:pos="4419"/>
          <w:tab w:val="right" w:pos="8838"/>
        </w:tabs>
        <w:spacing w:before="120" w:after="120"/>
        <w:rPr>
          <w:rFonts w:asciiTheme="minorHAnsi" w:hAnsiTheme="minorHAnsi" w:cstheme="minorHAnsi"/>
          <w:b/>
        </w:rPr>
      </w:pPr>
      <w:r>
        <w:rPr>
          <w:rFonts w:asciiTheme="minorHAnsi" w:hAnsiTheme="minorHAnsi" w:cstheme="minorHAnsi"/>
          <w:b/>
        </w:rPr>
        <w:t>ANEXO 12</w:t>
      </w:r>
    </w:p>
    <w:p w14:paraId="589FAA7D" w14:textId="47CB38A2" w:rsidR="00EF6C2E" w:rsidRPr="00B566A2" w:rsidRDefault="00EF6C2E" w:rsidP="00B566A2">
      <w:pPr>
        <w:keepLines/>
        <w:tabs>
          <w:tab w:val="center" w:pos="4419"/>
          <w:tab w:val="right" w:pos="8838"/>
        </w:tabs>
        <w:spacing w:before="120" w:after="120"/>
        <w:rPr>
          <w:rFonts w:asciiTheme="minorHAnsi" w:hAnsiTheme="minorHAnsi" w:cstheme="minorHAnsi"/>
          <w:b/>
        </w:rPr>
      </w:pPr>
      <w:r w:rsidRPr="00305114">
        <w:rPr>
          <w:rFonts w:asciiTheme="minorHAnsi" w:hAnsiTheme="minorHAnsi" w:cstheme="minorHAnsi"/>
          <w:b/>
        </w:rPr>
        <w:t>MINUTA DE ATA DE REGISTRO DE PREÇOS</w:t>
      </w:r>
    </w:p>
    <w:p w14:paraId="005C60D8" w14:textId="77777777" w:rsidR="00EF6C2E" w:rsidRPr="00305114" w:rsidRDefault="00EF6C2E" w:rsidP="00EF6C2E">
      <w:pPr>
        <w:jc w:val="both"/>
        <w:rPr>
          <w:rFonts w:asciiTheme="minorHAnsi" w:hAnsiTheme="minorHAnsi" w:cstheme="minorHAnsi"/>
          <w:b/>
        </w:rPr>
      </w:pPr>
      <w:r w:rsidRPr="00305114">
        <w:rPr>
          <w:rFonts w:asciiTheme="minorHAnsi" w:hAnsiTheme="minorHAnsi" w:cstheme="minorHAnsi"/>
          <w:b/>
        </w:rPr>
        <w:t>DO OBJETO</w:t>
      </w:r>
    </w:p>
    <w:p w14:paraId="72FBF35E" w14:textId="77777777" w:rsidR="00EF6C2E" w:rsidRPr="00305114" w:rsidRDefault="00EF6C2E" w:rsidP="00EF6C2E">
      <w:pPr>
        <w:jc w:val="both"/>
        <w:rPr>
          <w:rFonts w:asciiTheme="minorHAnsi" w:hAnsiTheme="minorHAnsi" w:cstheme="minorHAnsi"/>
        </w:rPr>
      </w:pPr>
    </w:p>
    <w:p w14:paraId="46B44021" w14:textId="2261BFB7" w:rsidR="00EF6C2E" w:rsidRPr="00305114" w:rsidRDefault="00EF6C2E" w:rsidP="00EF6C2E">
      <w:pPr>
        <w:jc w:val="both"/>
        <w:rPr>
          <w:rFonts w:asciiTheme="minorHAnsi" w:hAnsiTheme="minorHAnsi" w:cstheme="minorHAnsi"/>
        </w:rPr>
      </w:pPr>
      <w:r w:rsidRPr="00305114">
        <w:rPr>
          <w:rFonts w:asciiTheme="minorHAnsi" w:hAnsiTheme="minorHAnsi" w:cstheme="minorHAnsi"/>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ELETRONICO nº XX/XXXX, Processo Licitatório n° XX/XXXX, que selecionou a proposta mais vantajosa para a Administração Pública, objetivando o(a) XXXXXXXXXXXXXXXXX em conformidade com as especificações constantes no Edital.</w:t>
      </w:r>
    </w:p>
    <w:p w14:paraId="0C0D1845" w14:textId="77777777" w:rsidR="00EF6C2E" w:rsidRPr="00305114" w:rsidRDefault="00EF6C2E" w:rsidP="00EF6C2E">
      <w:pPr>
        <w:jc w:val="both"/>
        <w:rPr>
          <w:rFonts w:asciiTheme="minorHAnsi" w:hAnsiTheme="minorHAnsi" w:cstheme="minorHAnsi"/>
        </w:rPr>
      </w:pPr>
    </w:p>
    <w:p w14:paraId="6D68C038"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Abaixo segue o licitantes que participaram da licitação e que tiveram itens vencedores:</w:t>
      </w:r>
    </w:p>
    <w:p w14:paraId="66A3042D"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XXXXXXXXXXXXXXXXXXXX</w:t>
      </w:r>
    </w:p>
    <w:p w14:paraId="16E4187A" w14:textId="77777777" w:rsidR="00EF6C2E" w:rsidRPr="00305114" w:rsidRDefault="00EF6C2E" w:rsidP="00EF6C2E">
      <w:pPr>
        <w:jc w:val="both"/>
        <w:rPr>
          <w:rFonts w:asciiTheme="minorHAnsi" w:hAnsiTheme="minorHAnsi" w:cstheme="minorHAnsi"/>
        </w:rPr>
      </w:pPr>
    </w:p>
    <w:p w14:paraId="478BC9E6"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14:paraId="58CD64A1" w14:textId="77777777" w:rsidR="00EF6C2E" w:rsidRPr="00305114" w:rsidRDefault="00EF6C2E" w:rsidP="00EF6C2E">
      <w:pPr>
        <w:jc w:val="both"/>
        <w:rPr>
          <w:rFonts w:asciiTheme="minorHAnsi" w:hAnsiTheme="minorHAnsi" w:cstheme="minorHAnsi"/>
        </w:rPr>
      </w:pPr>
    </w:p>
    <w:p w14:paraId="5A9A59CA" w14:textId="77777777" w:rsidR="00EF6C2E" w:rsidRPr="00305114" w:rsidRDefault="00EF6C2E" w:rsidP="00EF6C2E">
      <w:pPr>
        <w:jc w:val="both"/>
        <w:rPr>
          <w:rFonts w:asciiTheme="minorHAnsi" w:hAnsiTheme="minorHAnsi" w:cstheme="minorHAnsi"/>
          <w:b/>
        </w:rPr>
      </w:pPr>
      <w:r w:rsidRPr="00305114">
        <w:rPr>
          <w:rFonts w:asciiTheme="minorHAnsi" w:hAnsiTheme="minorHAnsi" w:cstheme="minorHAnsi"/>
          <w:b/>
        </w:rPr>
        <w:t>CLÁUSULA PRIMEIRA – DO OBJETO</w:t>
      </w:r>
    </w:p>
    <w:p w14:paraId="6E738A66" w14:textId="77777777" w:rsidR="00EF6C2E" w:rsidRPr="00305114" w:rsidRDefault="00EF6C2E" w:rsidP="00EF6C2E">
      <w:pPr>
        <w:jc w:val="both"/>
        <w:rPr>
          <w:rFonts w:asciiTheme="minorHAnsi" w:hAnsiTheme="minorHAnsi" w:cstheme="minorHAnsi"/>
        </w:rPr>
      </w:pPr>
    </w:p>
    <w:p w14:paraId="61915A19" w14:textId="64A7B45B" w:rsidR="00EF6C2E" w:rsidRPr="00B566A2" w:rsidRDefault="00EF6C2E" w:rsidP="00F42FAB">
      <w:pPr>
        <w:numPr>
          <w:ilvl w:val="1"/>
          <w:numId w:val="18"/>
        </w:numPr>
        <w:spacing w:line="240" w:lineRule="auto"/>
        <w:contextualSpacing/>
        <w:jc w:val="both"/>
        <w:rPr>
          <w:rFonts w:asciiTheme="minorHAnsi" w:hAnsiTheme="minorHAnsi" w:cstheme="minorHAnsi"/>
        </w:rPr>
      </w:pPr>
      <w:r w:rsidRPr="00B566A2">
        <w:rPr>
          <w:rFonts w:asciiTheme="minorHAnsi" w:hAnsiTheme="minorHAnsi" w:cstheme="minorHAnsi"/>
        </w:rPr>
        <w:t>O presente termo tem por objetivo e finalidade de constituir o sistema de Registro de Preços para seleção da proposta mais vantajosa para a Administração Pública, objetivando</w:t>
      </w:r>
      <w:r w:rsidR="00527A10" w:rsidRPr="00B566A2">
        <w:rPr>
          <w:rFonts w:asciiTheme="minorHAnsi" w:hAnsiTheme="minorHAnsi" w:cstheme="minorHAnsi"/>
        </w:rPr>
        <w:t xml:space="preserve"> </w:t>
      </w:r>
      <w:r w:rsidR="00B566A2" w:rsidRPr="00B566A2">
        <w:rPr>
          <w:rFonts w:asciiTheme="minorHAnsi" w:hAnsiTheme="minorHAnsi" w:cstheme="minorHAnsi"/>
          <w:b/>
          <w:bCs/>
        </w:rPr>
        <w:t>REGISTRO DE PREÇOS PARA AQUISIÇÃO DE PNEUS PARA VEICULOS DA FROTA MUNICIPAL</w:t>
      </w:r>
      <w:r w:rsidR="00527A10" w:rsidRPr="00B566A2">
        <w:rPr>
          <w:rFonts w:asciiTheme="minorHAnsi" w:hAnsiTheme="minorHAnsi" w:cstheme="minorHAnsi"/>
        </w:rPr>
        <w:t xml:space="preserve"> </w:t>
      </w:r>
      <w:r w:rsidRPr="00B566A2">
        <w:rPr>
          <w:rFonts w:asciiTheme="minorHAnsi" w:hAnsiTheme="minorHAnsi" w:cstheme="minorHAnsi"/>
          <w:shd w:val="clear" w:color="auto" w:fill="FFFFFF"/>
        </w:rPr>
        <w:t>t</w:t>
      </w:r>
      <w:r w:rsidRPr="00B566A2">
        <w:rPr>
          <w:rFonts w:asciiTheme="minorHAnsi" w:hAnsiTheme="minorHAnsi" w:cstheme="minorHAnsi"/>
        </w:rPr>
        <w: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14:paraId="203A526B" w14:textId="77777777" w:rsidR="00EF6C2E" w:rsidRPr="00305114" w:rsidRDefault="00EF6C2E" w:rsidP="00EF6C2E">
      <w:pPr>
        <w:jc w:val="both"/>
        <w:rPr>
          <w:rFonts w:asciiTheme="minorHAnsi" w:hAnsiTheme="minorHAnsi" w:cstheme="minorHAnsi"/>
        </w:rPr>
      </w:pPr>
    </w:p>
    <w:p w14:paraId="78788478" w14:textId="77777777" w:rsidR="00EF6C2E" w:rsidRPr="00305114" w:rsidRDefault="00EF6C2E" w:rsidP="00EF6C2E">
      <w:pPr>
        <w:numPr>
          <w:ilvl w:val="1"/>
          <w:numId w:val="18"/>
        </w:numPr>
        <w:spacing w:line="240" w:lineRule="auto"/>
        <w:contextualSpacing/>
        <w:jc w:val="both"/>
        <w:rPr>
          <w:rFonts w:asciiTheme="minorHAnsi" w:hAnsiTheme="minorHAnsi" w:cstheme="minorHAnsi"/>
        </w:rPr>
      </w:pPr>
      <w:r w:rsidRPr="00305114">
        <w:rPr>
          <w:rFonts w:asciiTheme="minorHAnsi" w:hAnsiTheme="minorHAnsi" w:cstheme="minorHAnsi"/>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427EF93D" w14:textId="77777777" w:rsidR="00EF6C2E" w:rsidRPr="00305114" w:rsidRDefault="00EF6C2E" w:rsidP="00EF6C2E">
      <w:pPr>
        <w:jc w:val="both"/>
        <w:rPr>
          <w:rFonts w:asciiTheme="minorHAnsi" w:hAnsiTheme="minorHAnsi" w:cstheme="minorHAnsi"/>
        </w:rPr>
      </w:pPr>
    </w:p>
    <w:p w14:paraId="1C2C6690" w14:textId="77777777" w:rsidR="00EF6C2E" w:rsidRPr="00305114" w:rsidRDefault="00EF6C2E" w:rsidP="00EF6C2E">
      <w:pPr>
        <w:jc w:val="both"/>
        <w:rPr>
          <w:rFonts w:asciiTheme="minorHAnsi" w:hAnsiTheme="minorHAnsi" w:cstheme="minorHAnsi"/>
          <w:b/>
        </w:rPr>
      </w:pPr>
      <w:r w:rsidRPr="00305114">
        <w:rPr>
          <w:rFonts w:asciiTheme="minorHAnsi" w:hAnsiTheme="minorHAnsi" w:cstheme="minorHAnsi"/>
          <w:b/>
        </w:rPr>
        <w:t>CLÁUSULA SEGUNDA – DO PREÇO</w:t>
      </w:r>
    </w:p>
    <w:p w14:paraId="6E676E23" w14:textId="77777777" w:rsidR="00EF6C2E" w:rsidRPr="00305114" w:rsidRDefault="00EF6C2E" w:rsidP="00EF6C2E">
      <w:pPr>
        <w:jc w:val="both"/>
        <w:rPr>
          <w:rFonts w:asciiTheme="minorHAnsi" w:hAnsiTheme="minorHAnsi" w:cstheme="minorHAnsi"/>
        </w:rPr>
      </w:pPr>
    </w:p>
    <w:p w14:paraId="10F92E07"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14:paraId="42677904"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2.2. Os preços registrados serão fixos e irreajustáveis durante a vigência da Ata de Registro de Preço.</w:t>
      </w:r>
    </w:p>
    <w:p w14:paraId="169A6A51" w14:textId="1AE87196" w:rsidR="00EF6C2E" w:rsidRPr="00305114" w:rsidRDefault="00EF6C2E" w:rsidP="00EF6C2E">
      <w:pPr>
        <w:jc w:val="both"/>
        <w:rPr>
          <w:rFonts w:asciiTheme="minorHAnsi" w:hAnsiTheme="minorHAnsi" w:cstheme="minorHAnsi"/>
        </w:rPr>
      </w:pPr>
      <w:r w:rsidRPr="00305114">
        <w:rPr>
          <w:rFonts w:asciiTheme="minorHAnsi" w:hAnsiTheme="minorHAnsi" w:cstheme="minorHAnsi"/>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14:paraId="3CED736D"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7C71F9CE"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B89528A"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2.2.4. O órgão gerenciador deverá decidir sobre a revisão dos preços no prazo máximo de 07(sete dias) úteis, salvo por motivo de força maior, devidamente justificado no processo.</w:t>
      </w:r>
    </w:p>
    <w:p w14:paraId="1E3057F8"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14:paraId="3FAB84C8"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2.2.6. No ato da negociação de preservação do equilíbrio econômico financeiro do contrato será dada preferência ao fornecedor de primeiro menos preço e, sucessivamente, aos demais classificados, respeitada a ordem de classificação.</w:t>
      </w:r>
    </w:p>
    <w:p w14:paraId="3211D5A2"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2.3. Na ocorrência do preço registrado tornar-se superior ao preço praticado no mercado, caberá ao órgão gerenciador da Ata promover as necessárias negociações junto aos fornecedores, mediante as providências seguintes:</w:t>
      </w:r>
    </w:p>
    <w:p w14:paraId="713D6DAF"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a) convocar o fornecedor primeiro classificado, visando estabelecer a negociação para redução de preços originalmente registrados e sua adequação ao praticado no mercado;</w:t>
      </w:r>
    </w:p>
    <w:p w14:paraId="5CA5B780"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b) frustrada a negociação, o fornecedor será liberado do compromisso assumido e;</w:t>
      </w:r>
    </w:p>
    <w:p w14:paraId="5C7D9D1D"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c) convocar os demais fornecedores registrados, na ordem de classificação, visando igual oportunidade de negociação.</w:t>
      </w:r>
    </w:p>
    <w:p w14:paraId="5A0145CA"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14:paraId="7DDF3191"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a) estabelecer negociação com os classificados visando à manutenção dos preços inicialmente registrados;</w:t>
      </w:r>
    </w:p>
    <w:p w14:paraId="767D8A0C"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b) permitir a apresentação de novos preços, observando o limite máximo estabelecido pela administração, quando da impossibilidade de manutenção do preço na forma referida na alínea anterior, observada as seguintes condições:</w:t>
      </w:r>
    </w:p>
    <w:p w14:paraId="4925F0A9"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b1) as propostas com os novos valores deverão constar de envelope lacrado, a ser entregue em data, local e horário, previamente designados pelo órgão gerenciador;</w:t>
      </w:r>
    </w:p>
    <w:p w14:paraId="4F8E5870"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b2) o novo preço ofertado deverá manter equivalência entre o preço originalmente constante da proposta e o preço de mercado vigente à época da licitação, sendo registrado o de menor valor.</w:t>
      </w:r>
    </w:p>
    <w:p w14:paraId="22E3A0BF"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2.4.1. A fixação do novo preço pactuado deverá ser consignada em apostila à Ata de Registro de Preços, com as justificativas cabíveis, observada a anuência das partes.</w:t>
      </w:r>
    </w:p>
    <w:p w14:paraId="119A93FC"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2.4.2. Não havendo êxito nas negociações, de que trata este subitem e o anterior</w:t>
      </w:r>
      <w:r w:rsidRPr="00305114">
        <w:rPr>
          <w:rFonts w:asciiTheme="minorHAnsi" w:hAnsiTheme="minorHAnsi" w:cstheme="minorHAnsi"/>
        </w:rPr>
        <w:tab/>
        <w:t xml:space="preserve"> estes serão formalmente desonerados do compromisso de fornecimento em relação ao item pelo órgão gerenciador, com conseqüente cancelamento dos seus preços registrados, sem aplicação das penalidades.</w:t>
      </w:r>
    </w:p>
    <w:p w14:paraId="722BE0CB" w14:textId="77777777" w:rsidR="00EF6C2E" w:rsidRPr="00305114" w:rsidRDefault="00EF6C2E" w:rsidP="00EF6C2E">
      <w:pPr>
        <w:jc w:val="both"/>
        <w:rPr>
          <w:rFonts w:asciiTheme="minorHAnsi" w:hAnsiTheme="minorHAnsi" w:cstheme="minorHAnsi"/>
        </w:rPr>
      </w:pPr>
    </w:p>
    <w:p w14:paraId="185BB912" w14:textId="77777777" w:rsidR="00EF6C2E" w:rsidRPr="00305114" w:rsidRDefault="00EF6C2E" w:rsidP="00EF6C2E">
      <w:pPr>
        <w:jc w:val="both"/>
        <w:rPr>
          <w:rFonts w:asciiTheme="minorHAnsi" w:hAnsiTheme="minorHAnsi" w:cstheme="minorHAnsi"/>
          <w:b/>
        </w:rPr>
      </w:pPr>
      <w:r w:rsidRPr="00305114">
        <w:rPr>
          <w:rFonts w:asciiTheme="minorHAnsi" w:hAnsiTheme="minorHAnsi" w:cstheme="minorHAnsi"/>
          <w:b/>
        </w:rPr>
        <w:t>CLÁUSULA TERCEIRA – DO PRAZO DE VALIDADE DO REGISTRO DE PREÇOS</w:t>
      </w:r>
    </w:p>
    <w:p w14:paraId="11D79B9E" w14:textId="77777777" w:rsidR="00EF6C2E" w:rsidRPr="00305114" w:rsidRDefault="00EF6C2E" w:rsidP="00EF6C2E">
      <w:pPr>
        <w:jc w:val="both"/>
        <w:rPr>
          <w:rFonts w:asciiTheme="minorHAnsi" w:hAnsiTheme="minorHAnsi" w:cstheme="minorHAnsi"/>
        </w:rPr>
      </w:pPr>
    </w:p>
    <w:p w14:paraId="1779B918"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3.1. O prazo de validade da Ata de Registro de Preços será de 12 (doze) meses a contar da data da assinatura da Ata, computadas neste prazo, as eventuais prorrogações.</w:t>
      </w:r>
    </w:p>
    <w:p w14:paraId="33BE8624"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3.2. Os preços decorrentes do sistema de Registro de Preços terão sua vigência conforme as disposições contidas nos instrumentos convocatórios e respectivos contratos, obedecida o disposto no art. 57 da lei n° 8.666/93.</w:t>
      </w:r>
    </w:p>
    <w:p w14:paraId="2F2CE44D"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3.3. É admitida a prorrogação da vigência da Ata, nos termos do art. 57. §4°, da lei n° 8.666/93, quando a proposta continuar se mostrando mais vantajosa, satisfeitos os demais requisitos deste Decreto.</w:t>
      </w:r>
    </w:p>
    <w:p w14:paraId="683F33EA" w14:textId="77777777" w:rsidR="00EF6C2E" w:rsidRPr="00305114" w:rsidRDefault="00EF6C2E" w:rsidP="00EF6C2E">
      <w:pPr>
        <w:jc w:val="both"/>
        <w:rPr>
          <w:rFonts w:asciiTheme="minorHAnsi" w:hAnsiTheme="minorHAnsi" w:cstheme="minorHAnsi"/>
        </w:rPr>
      </w:pPr>
    </w:p>
    <w:p w14:paraId="5BB77EF5" w14:textId="77777777" w:rsidR="00EF6C2E" w:rsidRPr="00305114" w:rsidRDefault="00EF6C2E" w:rsidP="00EF6C2E">
      <w:pPr>
        <w:jc w:val="both"/>
        <w:rPr>
          <w:rFonts w:asciiTheme="minorHAnsi" w:hAnsiTheme="minorHAnsi" w:cstheme="minorHAnsi"/>
        </w:rPr>
      </w:pPr>
    </w:p>
    <w:p w14:paraId="298E6CE0" w14:textId="77777777" w:rsidR="00EF6C2E" w:rsidRPr="00305114" w:rsidRDefault="00EF6C2E" w:rsidP="00EF6C2E">
      <w:pPr>
        <w:jc w:val="both"/>
        <w:rPr>
          <w:rFonts w:asciiTheme="minorHAnsi" w:hAnsiTheme="minorHAnsi" w:cstheme="minorHAnsi"/>
          <w:b/>
        </w:rPr>
      </w:pPr>
      <w:r w:rsidRPr="00305114">
        <w:rPr>
          <w:rFonts w:asciiTheme="minorHAnsi" w:hAnsiTheme="minorHAnsi" w:cstheme="minorHAnsi"/>
          <w:b/>
        </w:rPr>
        <w:t>CLÁUSULA QUARTA – DOS USUÁRIOS DO REGISTRO DE PREÇOS</w:t>
      </w:r>
    </w:p>
    <w:p w14:paraId="57F3881E" w14:textId="77777777" w:rsidR="00EF6C2E" w:rsidRPr="00305114" w:rsidRDefault="00EF6C2E" w:rsidP="00EF6C2E">
      <w:pPr>
        <w:jc w:val="both"/>
        <w:rPr>
          <w:rFonts w:asciiTheme="minorHAnsi" w:hAnsiTheme="minorHAnsi" w:cstheme="minorHAnsi"/>
          <w:b/>
        </w:rPr>
      </w:pPr>
    </w:p>
    <w:p w14:paraId="34B9D053"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4.1. A Ata de Registro de Preços será utilizada pelos órgãos ou entidades da Administração Municipal relacionadas no objeto deste Edital;</w:t>
      </w:r>
    </w:p>
    <w:p w14:paraId="5779C96E"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14:paraId="76317386"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4.3. Os quantitativos dos contratos de fornecimento serão sempre fixos e os preços a serem pagos serão aqueles registrados em ata.</w:t>
      </w:r>
    </w:p>
    <w:p w14:paraId="6229D177"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4.4. Aplicam-se aos contratos de fornecimento as disposições pertinentes da Lei Federal nº 8.666/93, suas alterações posteriores e demais normas cabíveis.</w:t>
      </w:r>
    </w:p>
    <w:p w14:paraId="7955B0BF"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676A8C84"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4.6. A Ata de Registro de Preços, durante sua vigência, poderá ser utilizada por qualquer órgão ou entidade da Administração que não tenha participado do certame licitatório, sendo que serão denominadas “Órgão não-participante ou carona”.</w:t>
      </w:r>
    </w:p>
    <w:p w14:paraId="7D9D8AFA" w14:textId="77777777" w:rsidR="00EF6C2E" w:rsidRPr="00305114" w:rsidRDefault="00EF6C2E" w:rsidP="00EF6C2E">
      <w:pPr>
        <w:jc w:val="both"/>
        <w:rPr>
          <w:rFonts w:asciiTheme="minorHAnsi" w:hAnsiTheme="minorHAnsi" w:cstheme="minorHAnsi"/>
        </w:rPr>
      </w:pPr>
    </w:p>
    <w:p w14:paraId="1FE98FA9"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b/>
        </w:rPr>
        <w:t>CLÁUSULA QUINTA – DOS DIREITOS E OBRIGAÇÕES DAS PARTES</w:t>
      </w:r>
    </w:p>
    <w:p w14:paraId="5E38FD2A" w14:textId="77777777" w:rsidR="00EF6C2E" w:rsidRPr="00305114" w:rsidRDefault="00EF6C2E" w:rsidP="00EF6C2E">
      <w:pPr>
        <w:jc w:val="both"/>
        <w:rPr>
          <w:rFonts w:asciiTheme="minorHAnsi" w:hAnsiTheme="minorHAnsi" w:cstheme="minorHAnsi"/>
        </w:rPr>
      </w:pPr>
    </w:p>
    <w:p w14:paraId="4B552BFE"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5.1. Compete ao órgão gestor:</w:t>
      </w:r>
    </w:p>
    <w:p w14:paraId="1D859328"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5.1.1. A Administração e os atos de controle da Ata de Registro de Preços decorrente da presente licitação serão do Núcleo de Compras e Licitação, denominado como órgão gerenciador do Sistema de Registro de Preços, nos termos do inciso III do art. 3° do Decreto Municipal n° 095/2009.</w:t>
      </w:r>
    </w:p>
    <w:p w14:paraId="286B1DE1"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5.1.2. O órgão gerenciador acompanhará, periodicamente, os preços praticados no mercado para os materiais registrados, para fins de controle e fixado do valor máximo a ser pago pela Administração.</w:t>
      </w:r>
    </w:p>
    <w:p w14:paraId="30660AFE"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14:paraId="55C08C56"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56D4A5D1"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órgãos usuários;</w:t>
      </w:r>
    </w:p>
    <w:p w14:paraId="36EA3651"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5.1.5. Decidir sobre a revisão ou cancelamento dos preços registrados no prazo máximo de 10 (dez) dias úteis, salvo motivo de força maior devidamente justificado no processo;</w:t>
      </w:r>
    </w:p>
    <w:p w14:paraId="523290C6"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5.1.6. Emitir a autorização de compra;</w:t>
      </w:r>
    </w:p>
    <w:p w14:paraId="78E8E37A"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5.1.7. Dar preferência de contratação com o detentor do registro de preços ou conceder igualdade de condições, no caso de contratações por outros meios permitidos pela legislação;</w:t>
      </w:r>
    </w:p>
    <w:p w14:paraId="196BC093"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5.2. Compete aos órgãos ou entidades usuárias:</w:t>
      </w:r>
    </w:p>
    <w:p w14:paraId="55C7879D"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5.2.1. Proporcionar ao detentor da ata todas as condições para o cumprimento de suas obrigações e entrega dos materiais dentro das normas estabelecidas no edital;</w:t>
      </w:r>
    </w:p>
    <w:p w14:paraId="62AA856C"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5.2.2. Proceder à fiscalização da contratação, mediante controle do cumprimento de todas as obrigações relativas ao fornecimento, inclusive encaminhando ao órgão gerenciador qualquer irregularidade verificada;</w:t>
      </w:r>
    </w:p>
    <w:p w14:paraId="42CD75F2"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 xml:space="preserve">5.2.3. Rejeitar, no todo ou em parte, os produtos entregues em desacordo com as obrigações assumidas pelo detentor da ata. </w:t>
      </w:r>
    </w:p>
    <w:p w14:paraId="5F32AC77"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5.3. Compete ao compromitente detentor da ata:</w:t>
      </w:r>
    </w:p>
    <w:p w14:paraId="360F2C1F"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7F1C6166"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14:paraId="7ED17279"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5.3.3. Manter, durante a vigência do registro de preços, a compatibilidade de todas as obrigações assumidas e as condições de habilitação e qualificação exigidas na licitação;</w:t>
      </w:r>
    </w:p>
    <w:p w14:paraId="442185DE"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5.3.4. Substituir os produtos recusados pelo órgão ou entidade usuária, sem qualquer ônus para a Administração, no prazo máximo de 24 (vinte e quatro) horas, independentemente da aplicação das penalidades cabíveis;</w:t>
      </w:r>
    </w:p>
    <w:p w14:paraId="55195D81"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5.3.5. Ter revisado ou cancelado o registro de seus preços, quando presentes os pressupostos previstos na cláusula segunda desta Ata;</w:t>
      </w:r>
    </w:p>
    <w:p w14:paraId="4924FF1F"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2B5C1943"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5.3.7. Vincular-se ao preço máximo (novo preço) definido pela Administração, resultante do ato de revisão;</w:t>
      </w:r>
    </w:p>
    <w:p w14:paraId="0741E062"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5.3.8. Ter direito de preferência ou, igualdade de condições caso a Administração optar pela contratação dos bens ou serviços objeto de registro por outros meios facultados na legislação relativa às licitações;</w:t>
      </w:r>
    </w:p>
    <w:p w14:paraId="0549B632"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5.3.9. Responsabilizar-se pelos danos causados diretamente à Administração ou a terceiros, decorrentes de sua culpa ou dolo até a entrega do objeto de registro de preços;</w:t>
      </w:r>
    </w:p>
    <w:p w14:paraId="77DF3E2E"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5.3.10. Receber os pagamentos respectivos nas condições pactuadas no edital e na cláusula oitava desta Ata de Registro de Preços.</w:t>
      </w:r>
    </w:p>
    <w:p w14:paraId="4A615662" w14:textId="77777777" w:rsidR="00EF6C2E" w:rsidRPr="00305114" w:rsidRDefault="00EF6C2E" w:rsidP="00EF6C2E">
      <w:pPr>
        <w:jc w:val="both"/>
        <w:rPr>
          <w:rFonts w:asciiTheme="minorHAnsi" w:hAnsiTheme="minorHAnsi" w:cstheme="minorHAnsi"/>
        </w:rPr>
      </w:pPr>
    </w:p>
    <w:p w14:paraId="133BC831" w14:textId="77777777" w:rsidR="00EF6C2E" w:rsidRPr="00305114" w:rsidRDefault="00EF6C2E" w:rsidP="00EF6C2E">
      <w:pPr>
        <w:jc w:val="both"/>
        <w:rPr>
          <w:rFonts w:asciiTheme="minorHAnsi" w:hAnsiTheme="minorHAnsi" w:cstheme="minorHAnsi"/>
          <w:b/>
        </w:rPr>
      </w:pPr>
      <w:r w:rsidRPr="00305114">
        <w:rPr>
          <w:rFonts w:asciiTheme="minorHAnsi" w:hAnsiTheme="minorHAnsi" w:cstheme="minorHAnsi"/>
          <w:b/>
        </w:rPr>
        <w:t>CLÁUSULA SEXTA – DO CANCELAMENTO DOS PREÇOS REGISTRADOS</w:t>
      </w:r>
    </w:p>
    <w:p w14:paraId="777BCA6D" w14:textId="77777777" w:rsidR="00EF6C2E" w:rsidRPr="00305114" w:rsidRDefault="00EF6C2E" w:rsidP="00EF6C2E">
      <w:pPr>
        <w:jc w:val="both"/>
        <w:rPr>
          <w:rFonts w:asciiTheme="minorHAnsi" w:hAnsiTheme="minorHAnsi" w:cstheme="minorHAnsi"/>
        </w:rPr>
      </w:pPr>
    </w:p>
    <w:p w14:paraId="6311B480"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6.1. A Ata de Registro de Preços será cancelada, automaticamente, por decurso de prazo de vigência ou quando não restarem fornecedores registrados e, por iniciativa do órgão gerenciador da Ata de Registro de Preços quando:</w:t>
      </w:r>
    </w:p>
    <w:p w14:paraId="39468AE9"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6.1.1. Pela ADMINISTRAÇÃO, quando:</w:t>
      </w:r>
    </w:p>
    <w:p w14:paraId="624BE283"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a) o detentor da ata descumprir as condições da Ata de Registro de Preços a que estiver vinculado;</w:t>
      </w:r>
    </w:p>
    <w:p w14:paraId="143D9B93"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b) o detentor não retirar nota de empenho ou instrumento equivalente no prazo estabelecido, sem justificativa aceitável;</w:t>
      </w:r>
    </w:p>
    <w:p w14:paraId="1A862408"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c) em qualquer hipótese de inexecução total ou parcial do contrato de fornecimento;</w:t>
      </w:r>
    </w:p>
    <w:p w14:paraId="27210147"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d) não aceitar reduzir o seu preço registrado, na hipótese desta apresentar superior ao praticado no mercado;</w:t>
      </w:r>
    </w:p>
    <w:p w14:paraId="383AC760"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e) estiver impedido para licitar ou contratar temporariamente com a administração ou for declarado inidôneo para licitar ou contratar com a administração pública, nos termos da Lei Federal n° 10.520/02.</w:t>
      </w:r>
    </w:p>
    <w:p w14:paraId="41FF8BC3"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f) por razões de interesse público devidamente fundamentadas.</w:t>
      </w:r>
    </w:p>
    <w:p w14:paraId="03A1822C"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6.1.2. Pela DETENTORA da ata quando, mediante solicitação por escrito, comprovar estar impossibilitada de executar o contrato de acordo com a ata de registro de preços, decorrente e caso fortuito ou de força maior.</w:t>
      </w:r>
    </w:p>
    <w:p w14:paraId="660B8CA7"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6.2. Nas hipóteses previstas no subitem 6.1., a comunicação do cancelamento de preço registrado será publicada na imprensa oficial juntando-se o comprovante ao expediente que deu origem ao registro.</w:t>
      </w:r>
    </w:p>
    <w:p w14:paraId="641FC51F"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6.3. O cancelamento do registro, assegurados o contraditório e a ampla defesa, será formalizado por despacho da autoridade competente.</w:t>
      </w:r>
    </w:p>
    <w:p w14:paraId="31DA2A07"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198B1A60"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6.5. Cancelada a ata em relação a uma detentora, o Órgão Gerenciador poderá emitir ordem de fornecimento àquela com classificação imediatamente subsequente.</w:t>
      </w:r>
    </w:p>
    <w:p w14:paraId="087F8176" w14:textId="77777777" w:rsidR="00EF6C2E" w:rsidRPr="00305114" w:rsidRDefault="00EF6C2E" w:rsidP="00EF6C2E">
      <w:pPr>
        <w:jc w:val="both"/>
        <w:rPr>
          <w:rFonts w:asciiTheme="minorHAnsi" w:hAnsiTheme="minorHAnsi" w:cstheme="minorHAnsi"/>
        </w:rPr>
      </w:pPr>
    </w:p>
    <w:p w14:paraId="1E964244" w14:textId="77777777" w:rsidR="00EF6C2E" w:rsidRPr="00305114" w:rsidRDefault="00EF6C2E" w:rsidP="00EF6C2E">
      <w:pPr>
        <w:jc w:val="both"/>
        <w:rPr>
          <w:rFonts w:asciiTheme="minorHAnsi" w:hAnsiTheme="minorHAnsi" w:cstheme="minorHAnsi"/>
          <w:b/>
        </w:rPr>
      </w:pPr>
      <w:r w:rsidRPr="00305114">
        <w:rPr>
          <w:rFonts w:asciiTheme="minorHAnsi" w:hAnsiTheme="minorHAnsi" w:cstheme="minorHAnsi"/>
          <w:b/>
        </w:rPr>
        <w:t>CLÁUSULA SÉTIMA – DO FORNECIMENTO, LOCAL E PRAZO DE ENTREGA</w:t>
      </w:r>
    </w:p>
    <w:p w14:paraId="0578FF9A" w14:textId="77777777" w:rsidR="00EF6C2E" w:rsidRPr="00305114" w:rsidRDefault="00EF6C2E" w:rsidP="00EF6C2E">
      <w:pPr>
        <w:jc w:val="both"/>
        <w:rPr>
          <w:rFonts w:asciiTheme="minorHAnsi" w:hAnsiTheme="minorHAnsi" w:cstheme="minorHAnsi"/>
        </w:rPr>
      </w:pPr>
    </w:p>
    <w:p w14:paraId="0DF262B5"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7.1. A Ata de registro de Preços será utilizada para aquisição do respectivo objeto, pelos órgãos e entidades da Administração Municipal.</w:t>
      </w:r>
    </w:p>
    <w:p w14:paraId="26C1703B"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14:paraId="65FB3CEE"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14:paraId="725D6AD2"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04D7FDDE"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7.5. A(s) fornecedora(s) classificada(s) ficará(ão) obrigada(s) a atender as ordens de fornecimento efetuadas dentro do prazo de validade do registro, mesmo se a entrega dos materiais ocorrer em data posterior ao seu vencimento.</w:t>
      </w:r>
    </w:p>
    <w:p w14:paraId="6D32DFA0"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7.5.1. O local de entrega dos materiais será estabelecido em cada Ordem de Fornecimento, podendo ser na sede da unidade requisitante, ou em local que esta indicar.</w:t>
      </w:r>
    </w:p>
    <w:p w14:paraId="53B9DCE2"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7.5.2. O prazo de entrega será conforme solicitação do órgão ou entidade requisitante, não podendo ultrapassar 05(cinco) dias úteis da data de recebimento da nota de empenho ou instrumento equivalente;</w:t>
      </w:r>
    </w:p>
    <w:p w14:paraId="1C5BA957"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7.5.3. Se a detentora da ata não puder fornecer o quantitativo total requisitado, ou parte dele, deverá comunicar o fato à administração, por escrito, no prazo de 24 (vinte e quatro) horas, a contar do recebimento da ordem de fornecimento.</w:t>
      </w:r>
    </w:p>
    <w:p w14:paraId="037C1CEA"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7.5.4. Serão aplicados os sansões previstas na Lei Federal n° 8.666/93 e suas alterações posteriores, além das determinações deste edital, se a detentora da ata não atender as ordens de fornecimento.</w:t>
      </w:r>
    </w:p>
    <w:p w14:paraId="4B6DFA39"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552545E8"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 xml:space="preserve">7.7. As despesas relativas à entrega dos materiais correrão por conta exclusiva da fornecedora detentora da Ata. </w:t>
      </w:r>
    </w:p>
    <w:p w14:paraId="11F7B006"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14:paraId="66288861"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7.8.1. Serão recusados os materiais imprestáveis ou defeituosos, que não atendam as especificações constantes no edital e/ou que não estejam adequadas para o uso;</w:t>
      </w:r>
    </w:p>
    <w:p w14:paraId="3C04E5E7"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7.8.2. Os materiais deverão ser entregues embalados de forma a não serem danificados durante as operações de transporte e descarga no local da entrega.</w:t>
      </w:r>
    </w:p>
    <w:p w14:paraId="22F4A1A4"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14:paraId="1DE9D870"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7.10. Todas as despesas relativas à entrega e transporte dos materiais, bem como todos os impostos, taxas e demais despesas decorrentes da presente Ata, correrão por conta exclusiva da contratada.</w:t>
      </w:r>
    </w:p>
    <w:p w14:paraId="2F20FB95" w14:textId="77777777" w:rsidR="00EF6C2E" w:rsidRPr="00305114" w:rsidRDefault="00EF6C2E" w:rsidP="00EF6C2E">
      <w:pPr>
        <w:jc w:val="both"/>
        <w:rPr>
          <w:rFonts w:asciiTheme="minorHAnsi" w:hAnsiTheme="minorHAnsi" w:cstheme="minorHAnsi"/>
          <w:b/>
        </w:rPr>
      </w:pPr>
    </w:p>
    <w:p w14:paraId="1F605421" w14:textId="77777777" w:rsidR="00EF6C2E" w:rsidRPr="00305114" w:rsidRDefault="00EF6C2E" w:rsidP="00EF6C2E">
      <w:pPr>
        <w:jc w:val="both"/>
        <w:rPr>
          <w:rFonts w:asciiTheme="minorHAnsi" w:hAnsiTheme="minorHAnsi" w:cstheme="minorHAnsi"/>
          <w:b/>
        </w:rPr>
      </w:pPr>
      <w:r w:rsidRPr="00305114">
        <w:rPr>
          <w:rFonts w:asciiTheme="minorHAnsi" w:hAnsiTheme="minorHAnsi" w:cstheme="minorHAnsi"/>
          <w:b/>
        </w:rPr>
        <w:t>CLÁUSULA OITAVA – DO PAGAMENTO</w:t>
      </w:r>
    </w:p>
    <w:p w14:paraId="4D883707" w14:textId="77777777" w:rsidR="00EF6C2E" w:rsidRPr="00305114" w:rsidRDefault="00EF6C2E" w:rsidP="00EF6C2E">
      <w:pPr>
        <w:jc w:val="both"/>
        <w:rPr>
          <w:rFonts w:asciiTheme="minorHAnsi" w:hAnsiTheme="minorHAnsi" w:cstheme="minorHAnsi"/>
        </w:rPr>
      </w:pPr>
    </w:p>
    <w:p w14:paraId="7DB3D47E" w14:textId="4E843E85" w:rsidR="00EF6C2E" w:rsidRPr="00305114" w:rsidRDefault="00EF6C2E" w:rsidP="00EF6C2E">
      <w:pPr>
        <w:jc w:val="both"/>
        <w:rPr>
          <w:rFonts w:asciiTheme="minorHAnsi" w:hAnsiTheme="minorHAnsi" w:cstheme="minorHAnsi"/>
        </w:rPr>
      </w:pPr>
      <w:r w:rsidRPr="00305114">
        <w:rPr>
          <w:rFonts w:asciiTheme="minorHAnsi" w:hAnsiTheme="minorHAnsi" w:cstheme="minorHAnsi"/>
        </w:rPr>
        <w:t xml:space="preserve">8.1. O pagamento, decorrente do fornecimento do objeto desta licitação, será efetuado mediante crédito em conta bancária, em até </w:t>
      </w:r>
      <w:r w:rsidR="00527A10" w:rsidRPr="00305114">
        <w:rPr>
          <w:rFonts w:asciiTheme="minorHAnsi" w:hAnsiTheme="minorHAnsi" w:cstheme="minorHAnsi"/>
        </w:rPr>
        <w:t>30</w:t>
      </w:r>
      <w:r w:rsidRPr="00305114">
        <w:rPr>
          <w:rFonts w:asciiTheme="minorHAnsi" w:hAnsiTheme="minorHAnsi" w:cstheme="minorHAnsi"/>
        </w:rPr>
        <w:t xml:space="preserve"> (</w:t>
      </w:r>
      <w:r w:rsidR="00527A10" w:rsidRPr="00305114">
        <w:rPr>
          <w:rFonts w:asciiTheme="minorHAnsi" w:hAnsiTheme="minorHAnsi" w:cstheme="minorHAnsi"/>
        </w:rPr>
        <w:t>trinta</w:t>
      </w:r>
      <w:r w:rsidRPr="00305114">
        <w:rPr>
          <w:rFonts w:asciiTheme="minorHAnsi" w:hAnsiTheme="minorHAnsi" w:cstheme="minorHAnsi"/>
        </w:rPr>
        <w:t>) dias contados do recebimento definitivo dos materiais, após a apresentação da respectiva Nota Fiscal, devidamente atestada pelo setor competente, conforme dispõe o art. 40, inciso XIV, alínea “a”, da Lei n° 8.666/93 e alterações.</w:t>
      </w:r>
    </w:p>
    <w:p w14:paraId="76EBD484"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5044B7C6"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8.3. Ocorrendo erro no documento da cobrança, este será devolvido e o pagamento será sustado para que o fornecedor tome as medidas necessárias, passando o prazo para o pagamento a ser contado a partir da data da reapresentação do mesmo.</w:t>
      </w:r>
    </w:p>
    <w:p w14:paraId="774B0F74"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8.4. Caso se constate erro ou irregularidade na Nota Fiscal, o órgão, a seu critério, poderá devolvê-la, para as devidas correções.</w:t>
      </w:r>
    </w:p>
    <w:p w14:paraId="159CBDE5"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8.5. Na hipótese de devolução, a nota fiscal será considerada como não apresentada, para fins de atendimento às condições contratuais.</w:t>
      </w:r>
    </w:p>
    <w:p w14:paraId="392DAB45"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8.6. Na pendência de liquidação da obrigação financeira em virtude de penalidade ou inadimplência contratual o valor será descontado da fatura ou créditos existentes em favor da fornecedora.</w:t>
      </w:r>
    </w:p>
    <w:p w14:paraId="28104EEF"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8.7. A administração efetuará retenção, na fonte dos tributos e contribuições sobre todos os pagamentos devidos à fornecedora classificada.</w:t>
      </w:r>
    </w:p>
    <w:p w14:paraId="14B0EAA3" w14:textId="77777777" w:rsidR="00EF6C2E" w:rsidRPr="00305114" w:rsidRDefault="00EF6C2E" w:rsidP="00EF6C2E">
      <w:pPr>
        <w:jc w:val="both"/>
        <w:rPr>
          <w:rFonts w:asciiTheme="minorHAnsi" w:hAnsiTheme="minorHAnsi" w:cstheme="minorHAnsi"/>
        </w:rPr>
      </w:pPr>
    </w:p>
    <w:p w14:paraId="62263173" w14:textId="77777777" w:rsidR="00EF6C2E" w:rsidRPr="00305114" w:rsidRDefault="00EF6C2E" w:rsidP="00EF6C2E">
      <w:pPr>
        <w:jc w:val="both"/>
        <w:rPr>
          <w:rFonts w:asciiTheme="minorHAnsi" w:hAnsiTheme="minorHAnsi" w:cstheme="minorHAnsi"/>
          <w:b/>
        </w:rPr>
      </w:pPr>
      <w:r w:rsidRPr="00305114">
        <w:rPr>
          <w:rFonts w:asciiTheme="minorHAnsi" w:hAnsiTheme="minorHAnsi" w:cstheme="minorHAnsi"/>
          <w:b/>
        </w:rPr>
        <w:t>CLÁUSULA NONA – DOS ACRÉSCIMOS E SUPRESSÕES</w:t>
      </w:r>
    </w:p>
    <w:p w14:paraId="6E43F87E" w14:textId="77777777" w:rsidR="00EF6C2E" w:rsidRPr="00305114" w:rsidRDefault="00EF6C2E" w:rsidP="00EF6C2E">
      <w:pPr>
        <w:jc w:val="both"/>
        <w:rPr>
          <w:rFonts w:asciiTheme="minorHAnsi" w:hAnsiTheme="minorHAnsi" w:cstheme="minorHAnsi"/>
        </w:rPr>
      </w:pPr>
    </w:p>
    <w:p w14:paraId="40A0F34F"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14:paraId="79A2E926"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9.2. Na hipótese acima, a contratação se dará pela ordem de registro e na razão dos respectivos limites de fornecimento registrados em ata.</w:t>
      </w:r>
    </w:p>
    <w:p w14:paraId="79D753A2"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9.3. A supressão dos produtos registrados na Ata de Registro de Preços poderá ser total ou parcial, a critério do órgão gerenciador, considerando-se o disposto no § 4º do artigo 15 da lei nº 8666/93 e alterações.</w:t>
      </w:r>
    </w:p>
    <w:p w14:paraId="54B05F5E" w14:textId="77777777" w:rsidR="00EF6C2E" w:rsidRPr="00305114" w:rsidRDefault="00EF6C2E" w:rsidP="00EF6C2E">
      <w:pPr>
        <w:jc w:val="both"/>
        <w:rPr>
          <w:rFonts w:asciiTheme="minorHAnsi" w:hAnsiTheme="minorHAnsi" w:cstheme="minorHAnsi"/>
          <w:b/>
        </w:rPr>
      </w:pPr>
    </w:p>
    <w:p w14:paraId="0D477A2F" w14:textId="77777777" w:rsidR="00EF6C2E" w:rsidRPr="00305114" w:rsidRDefault="00EF6C2E" w:rsidP="00EF6C2E">
      <w:pPr>
        <w:jc w:val="both"/>
        <w:rPr>
          <w:rFonts w:asciiTheme="minorHAnsi" w:hAnsiTheme="minorHAnsi" w:cstheme="minorHAnsi"/>
          <w:b/>
        </w:rPr>
      </w:pPr>
      <w:r w:rsidRPr="00305114">
        <w:rPr>
          <w:rFonts w:asciiTheme="minorHAnsi" w:hAnsiTheme="minorHAnsi" w:cstheme="minorHAnsi"/>
          <w:b/>
        </w:rPr>
        <w:t>CLÁUSULA DÉCIMA – DA DOTAÇÃO ORÇAMENTÁRIA</w:t>
      </w:r>
    </w:p>
    <w:p w14:paraId="0A27192C" w14:textId="77777777" w:rsidR="00EF6C2E" w:rsidRPr="00305114" w:rsidRDefault="00EF6C2E" w:rsidP="00EF6C2E">
      <w:pPr>
        <w:jc w:val="both"/>
        <w:rPr>
          <w:rFonts w:asciiTheme="minorHAnsi" w:hAnsiTheme="minorHAnsi" w:cstheme="minorHAnsi"/>
        </w:rPr>
      </w:pPr>
    </w:p>
    <w:p w14:paraId="18FD5406"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14:paraId="498D3602" w14:textId="77777777" w:rsidR="00EF6C2E" w:rsidRPr="00305114" w:rsidRDefault="00EF6C2E" w:rsidP="00EF6C2E">
      <w:pPr>
        <w:jc w:val="both"/>
        <w:rPr>
          <w:rFonts w:asciiTheme="minorHAnsi" w:hAnsiTheme="minorHAnsi" w:cstheme="minorHAnsi"/>
          <w:b/>
        </w:rPr>
      </w:pPr>
    </w:p>
    <w:p w14:paraId="495DBDAC" w14:textId="77777777" w:rsidR="00EF6C2E" w:rsidRPr="00305114" w:rsidRDefault="00EF6C2E" w:rsidP="00EF6C2E">
      <w:pPr>
        <w:jc w:val="both"/>
        <w:rPr>
          <w:rFonts w:asciiTheme="minorHAnsi" w:hAnsiTheme="minorHAnsi" w:cstheme="minorHAnsi"/>
          <w:b/>
        </w:rPr>
      </w:pPr>
      <w:r w:rsidRPr="00305114">
        <w:rPr>
          <w:rFonts w:asciiTheme="minorHAnsi" w:hAnsiTheme="minorHAnsi" w:cstheme="minorHAnsi"/>
          <w:b/>
        </w:rPr>
        <w:t>CLÁUSULA DÉCIMA PRIMEIRA – DAS PENALIDADES E DAS MULTAS</w:t>
      </w:r>
    </w:p>
    <w:p w14:paraId="2C424C3F" w14:textId="77777777" w:rsidR="00EF6C2E" w:rsidRPr="00305114" w:rsidRDefault="00EF6C2E" w:rsidP="00EF6C2E">
      <w:pPr>
        <w:jc w:val="both"/>
        <w:rPr>
          <w:rFonts w:asciiTheme="minorHAnsi" w:hAnsiTheme="minorHAnsi" w:cstheme="minorHAnsi"/>
          <w:b/>
        </w:rPr>
      </w:pPr>
    </w:p>
    <w:p w14:paraId="0673E1C9"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11.1. Caberá ao órgão gerenciador, a seu juízo, após a notificação por escrito de irregularidade pela unidade requisitante, aplicar ao detentor da Ata, garantidos o contraditório e a ampla defesa, as seguintes sanções administrativas:</w:t>
      </w:r>
    </w:p>
    <w:p w14:paraId="26A987C8"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50CABA21"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a) multa de dez por cento sobre o valor constante da nota de empenho ou contrato;</w:t>
      </w:r>
    </w:p>
    <w:p w14:paraId="0C535FDB"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b) cancelamento do preço registrado;</w:t>
      </w:r>
    </w:p>
    <w:p w14:paraId="7590FC31"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c) suspensão temporária de participação em licitação e impedimento de contratar com a administração no prazo de até cinco anos;</w:t>
      </w:r>
    </w:p>
    <w:p w14:paraId="5627E760"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11.1.1.1. As sanções previstas neste subitem poderão ser aplicadas cumulativamente.</w:t>
      </w:r>
    </w:p>
    <w:p w14:paraId="53E42637"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11.1.2. por atraso injustificado no cumprimento de contrato de fornecimento:</w:t>
      </w:r>
    </w:p>
    <w:p w14:paraId="729AEBBC"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a) multa de 0,5% (meio por cento), por dia útil de atraso, sobre o valor da prestação em atraso até o décimo dia;</w:t>
      </w:r>
    </w:p>
    <w:p w14:paraId="3C5290BF"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b) rescisão unilateral do contrato após o décimo dia de atraso.</w:t>
      </w:r>
    </w:p>
    <w:p w14:paraId="4687B632"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11.1.3. por inexecução total ou execução irregular do contrato de fornecimento ou de prestação de serviço:</w:t>
      </w:r>
    </w:p>
    <w:p w14:paraId="5F656897"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a) advertência, por escrito, nas faltas leves;</w:t>
      </w:r>
    </w:p>
    <w:p w14:paraId="506A4D2F"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b) multa de 10% (dez por cento) sobre o valor correspondente à parte não cumprida ou da totalidade do fornecimento ou serviço não executado pelo fornecedor;</w:t>
      </w:r>
    </w:p>
    <w:p w14:paraId="191FE63C"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c) suspensão temporária de participar de licitação e impedimento de contratar com a administração pública estadual por prazo não superior a 2(dois) anos.</w:t>
      </w:r>
    </w:p>
    <w:p w14:paraId="77D03D52"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14:paraId="0ACD7578"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14:paraId="072027AE"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14:paraId="779F02B1"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2A374141"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24CF2552"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11.2. Fica garantido ao fornecedor o direito prévio da citação e de ampla defesa, no respectivo processo, no prazo de cinco dias úteis, contado da notificação.</w:t>
      </w:r>
    </w:p>
    <w:p w14:paraId="39D771F0"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11.3. As penalidades aplicadas serão obrigatoriamente anotadas no registro cadastral dos fornecedores mantido pela Administração.</w:t>
      </w:r>
    </w:p>
    <w:p w14:paraId="193AD20A"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11.4. As importâncias relativas às multas deverão ser recolhidas à conta do Tesouro do Município.</w:t>
      </w:r>
    </w:p>
    <w:p w14:paraId="009898E9" w14:textId="77777777" w:rsidR="00EF6C2E" w:rsidRPr="00305114" w:rsidRDefault="00EF6C2E" w:rsidP="00EF6C2E">
      <w:pPr>
        <w:jc w:val="both"/>
        <w:rPr>
          <w:rFonts w:asciiTheme="minorHAnsi" w:hAnsiTheme="minorHAnsi" w:cstheme="minorHAnsi"/>
        </w:rPr>
      </w:pPr>
    </w:p>
    <w:p w14:paraId="792EDCDC" w14:textId="77777777" w:rsidR="00EF6C2E" w:rsidRPr="00305114" w:rsidRDefault="00EF6C2E" w:rsidP="00EF6C2E">
      <w:pPr>
        <w:jc w:val="both"/>
        <w:rPr>
          <w:rFonts w:asciiTheme="minorHAnsi" w:hAnsiTheme="minorHAnsi" w:cstheme="minorHAnsi"/>
          <w:b/>
        </w:rPr>
      </w:pPr>
      <w:r w:rsidRPr="00305114">
        <w:rPr>
          <w:rFonts w:asciiTheme="minorHAnsi" w:hAnsiTheme="minorHAnsi" w:cstheme="minorHAnsi"/>
          <w:b/>
        </w:rPr>
        <w:t>CLÁUSULA DÉCIMA SEGUNDA – DA EFICÁCIA</w:t>
      </w:r>
    </w:p>
    <w:p w14:paraId="15DBE94C"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12.1. O presente Termo de Registro de Preços somente terá eficácia após a publicação do respectivo extrato na imprensa oficial do município.</w:t>
      </w:r>
    </w:p>
    <w:p w14:paraId="3091D3EA" w14:textId="77777777" w:rsidR="00EF6C2E" w:rsidRPr="00305114" w:rsidRDefault="00EF6C2E" w:rsidP="00EF6C2E">
      <w:pPr>
        <w:jc w:val="both"/>
        <w:rPr>
          <w:rFonts w:asciiTheme="minorHAnsi" w:hAnsiTheme="minorHAnsi" w:cstheme="minorHAnsi"/>
        </w:rPr>
      </w:pPr>
    </w:p>
    <w:p w14:paraId="657B8089" w14:textId="77777777" w:rsidR="00EF6C2E" w:rsidRPr="00305114" w:rsidRDefault="00EF6C2E" w:rsidP="00EF6C2E">
      <w:pPr>
        <w:jc w:val="both"/>
        <w:rPr>
          <w:rFonts w:asciiTheme="minorHAnsi" w:hAnsiTheme="minorHAnsi" w:cstheme="minorHAnsi"/>
          <w:b/>
        </w:rPr>
      </w:pPr>
      <w:r w:rsidRPr="00305114">
        <w:rPr>
          <w:rFonts w:asciiTheme="minorHAnsi" w:hAnsiTheme="minorHAnsi" w:cstheme="minorHAnsi"/>
          <w:b/>
        </w:rPr>
        <w:t>CLÁUSULA DÉCIMA TERCEIRA – DO FORO</w:t>
      </w:r>
    </w:p>
    <w:p w14:paraId="4DFF0161"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13.1. Fica eleito o Foro da Comarca de Anita Garibaldi para dirimir quaisquer dúvidas ou questões oriundas do presente instrumento.</w:t>
      </w:r>
    </w:p>
    <w:p w14:paraId="4AE4B882" w14:textId="77777777" w:rsidR="00EF6C2E" w:rsidRPr="00305114" w:rsidRDefault="00EF6C2E" w:rsidP="00EF6C2E">
      <w:pPr>
        <w:jc w:val="both"/>
        <w:rPr>
          <w:rFonts w:asciiTheme="minorHAnsi" w:hAnsiTheme="minorHAnsi" w:cstheme="minorHAnsi"/>
        </w:rPr>
      </w:pPr>
    </w:p>
    <w:p w14:paraId="43873E00"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E por estarem as partes justas e compromissadas, assinam o presente termo em duas vias, de igual teor, na presença das testemunhas abaixo assinadas.</w:t>
      </w:r>
    </w:p>
    <w:p w14:paraId="3662599F" w14:textId="77777777" w:rsidR="00EF6C2E" w:rsidRPr="00305114" w:rsidRDefault="00EF6C2E" w:rsidP="00EF6C2E">
      <w:pPr>
        <w:jc w:val="both"/>
        <w:rPr>
          <w:rFonts w:asciiTheme="minorHAnsi" w:hAnsiTheme="minorHAnsi" w:cstheme="minorHAnsi"/>
        </w:rPr>
      </w:pPr>
    </w:p>
    <w:p w14:paraId="7614F782" w14:textId="77777777" w:rsidR="00EF6C2E" w:rsidRPr="00305114" w:rsidRDefault="00EF6C2E" w:rsidP="00EF6C2E">
      <w:pPr>
        <w:jc w:val="both"/>
        <w:rPr>
          <w:rFonts w:asciiTheme="minorHAnsi" w:hAnsiTheme="minorHAnsi" w:cstheme="minorHAnsi"/>
        </w:rPr>
      </w:pPr>
    </w:p>
    <w:p w14:paraId="1D6832C3" w14:textId="2BACBB82" w:rsidR="00EF6C2E" w:rsidRPr="00305114" w:rsidRDefault="00EF6C2E" w:rsidP="00EF6C2E">
      <w:pPr>
        <w:jc w:val="both"/>
        <w:rPr>
          <w:rFonts w:asciiTheme="minorHAnsi" w:hAnsiTheme="minorHAnsi" w:cstheme="minorHAnsi"/>
        </w:rPr>
      </w:pPr>
      <w:r w:rsidRPr="00305114">
        <w:rPr>
          <w:rFonts w:asciiTheme="minorHAnsi" w:hAnsiTheme="minorHAnsi" w:cstheme="minorHAnsi"/>
        </w:rPr>
        <w:t xml:space="preserve">Abdon Batista, </w:t>
      </w:r>
      <w:r w:rsidR="00B566A2">
        <w:rPr>
          <w:rFonts w:asciiTheme="minorHAnsi" w:hAnsiTheme="minorHAnsi" w:cstheme="minorHAnsi"/>
        </w:rPr>
        <w:t xml:space="preserve">27 de abril de </w:t>
      </w:r>
      <w:r w:rsidRPr="00305114">
        <w:rPr>
          <w:rFonts w:asciiTheme="minorHAnsi" w:hAnsiTheme="minorHAnsi" w:cstheme="minorHAnsi"/>
        </w:rPr>
        <w:t xml:space="preserve"> 2021.</w:t>
      </w:r>
    </w:p>
    <w:p w14:paraId="4170121F" w14:textId="77777777" w:rsidR="00EF6C2E" w:rsidRPr="00305114" w:rsidRDefault="00EF6C2E" w:rsidP="00EF6C2E">
      <w:pPr>
        <w:tabs>
          <w:tab w:val="left" w:pos="2430"/>
        </w:tabs>
        <w:jc w:val="both"/>
        <w:rPr>
          <w:rFonts w:asciiTheme="minorHAnsi" w:hAnsiTheme="minorHAnsi" w:cstheme="minorHAnsi"/>
        </w:rPr>
      </w:pPr>
      <w:r w:rsidRPr="00305114">
        <w:rPr>
          <w:rFonts w:asciiTheme="minorHAnsi" w:hAnsiTheme="minorHAnsi" w:cstheme="minorHAnsi"/>
        </w:rPr>
        <w:tab/>
      </w:r>
    </w:p>
    <w:p w14:paraId="0373FA58" w14:textId="77777777" w:rsidR="00EF6C2E" w:rsidRPr="00305114" w:rsidRDefault="00EF6C2E" w:rsidP="00EF6C2E">
      <w:pPr>
        <w:jc w:val="both"/>
        <w:rPr>
          <w:rFonts w:asciiTheme="minorHAnsi" w:hAnsiTheme="minorHAnsi" w:cstheme="minorHAnsi"/>
          <w:b/>
          <w:bCs/>
        </w:rPr>
      </w:pPr>
      <w:r w:rsidRPr="00305114">
        <w:rPr>
          <w:rFonts w:asciiTheme="minorHAnsi" w:hAnsiTheme="minorHAnsi" w:cstheme="minorHAnsi"/>
          <w:b/>
          <w:bCs/>
        </w:rPr>
        <w:t>Municipio de Abdon Batista</w:t>
      </w:r>
    </w:p>
    <w:p w14:paraId="1357B599" w14:textId="77777777" w:rsidR="00EF6C2E" w:rsidRPr="00305114" w:rsidRDefault="00EF6C2E" w:rsidP="00EF6C2E">
      <w:pPr>
        <w:jc w:val="both"/>
        <w:rPr>
          <w:rFonts w:asciiTheme="minorHAnsi" w:hAnsiTheme="minorHAnsi" w:cstheme="minorHAnsi"/>
          <w:b/>
          <w:bCs/>
        </w:rPr>
      </w:pPr>
      <w:r w:rsidRPr="00305114">
        <w:rPr>
          <w:rFonts w:asciiTheme="minorHAnsi" w:hAnsiTheme="minorHAnsi" w:cstheme="minorHAnsi"/>
          <w:b/>
          <w:bCs/>
        </w:rPr>
        <w:t>Jadir Luiz de Souza</w:t>
      </w:r>
    </w:p>
    <w:p w14:paraId="26DE67D4" w14:textId="77777777" w:rsidR="00EF6C2E" w:rsidRPr="00305114" w:rsidRDefault="00EF6C2E" w:rsidP="00EF6C2E">
      <w:pPr>
        <w:jc w:val="both"/>
        <w:rPr>
          <w:rFonts w:asciiTheme="minorHAnsi" w:hAnsiTheme="minorHAnsi" w:cstheme="minorHAnsi"/>
          <w:b/>
          <w:bCs/>
        </w:rPr>
      </w:pPr>
      <w:r w:rsidRPr="00305114">
        <w:rPr>
          <w:rFonts w:asciiTheme="minorHAnsi" w:hAnsiTheme="minorHAnsi" w:cstheme="minorHAnsi"/>
          <w:b/>
          <w:bCs/>
        </w:rPr>
        <w:t>Prefeito Municipal</w:t>
      </w:r>
    </w:p>
    <w:p w14:paraId="3D42012A" w14:textId="77777777" w:rsidR="00EF6C2E" w:rsidRPr="00305114" w:rsidRDefault="00EF6C2E" w:rsidP="00EF6C2E">
      <w:pPr>
        <w:jc w:val="both"/>
        <w:rPr>
          <w:rFonts w:asciiTheme="minorHAnsi" w:hAnsiTheme="minorHAnsi" w:cstheme="minorHAnsi"/>
        </w:rPr>
      </w:pPr>
    </w:p>
    <w:p w14:paraId="2833773C"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VENDEDOR (A):</w:t>
      </w:r>
    </w:p>
    <w:p w14:paraId="5971FD81" w14:textId="77777777" w:rsidR="00EF6C2E" w:rsidRPr="00305114" w:rsidRDefault="00EF6C2E" w:rsidP="00EF6C2E">
      <w:pPr>
        <w:jc w:val="both"/>
        <w:rPr>
          <w:rFonts w:asciiTheme="minorHAnsi" w:hAnsiTheme="minorHAnsi" w:cstheme="minorHAnsi"/>
        </w:rPr>
      </w:pPr>
    </w:p>
    <w:p w14:paraId="05172D5C" w14:textId="77777777" w:rsidR="00EF6C2E" w:rsidRPr="00305114" w:rsidRDefault="00EF6C2E" w:rsidP="00EF6C2E">
      <w:pPr>
        <w:jc w:val="both"/>
        <w:rPr>
          <w:rFonts w:asciiTheme="minorHAnsi" w:hAnsiTheme="minorHAnsi" w:cstheme="minorHAnsi"/>
        </w:rPr>
      </w:pPr>
    </w:p>
    <w:p w14:paraId="6533E0AF"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TESTEMUNHAS:</w:t>
      </w:r>
    </w:p>
    <w:p w14:paraId="123F979B" w14:textId="77777777" w:rsidR="00EF6C2E" w:rsidRPr="00305114" w:rsidRDefault="00EF6C2E" w:rsidP="00EF6C2E">
      <w:pPr>
        <w:jc w:val="both"/>
        <w:rPr>
          <w:rFonts w:asciiTheme="minorHAnsi" w:hAnsiTheme="minorHAnsi" w:cstheme="minorHAnsi"/>
        </w:rPr>
      </w:pPr>
    </w:p>
    <w:p w14:paraId="2CA7DCB7"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1-.........................................................                   2......................................................</w:t>
      </w:r>
    </w:p>
    <w:p w14:paraId="3ECB364B" w14:textId="77777777" w:rsidR="00EF6C2E" w:rsidRPr="00305114" w:rsidRDefault="00EF6C2E" w:rsidP="00EF6C2E">
      <w:pPr>
        <w:jc w:val="both"/>
        <w:rPr>
          <w:rFonts w:asciiTheme="minorHAnsi" w:hAnsiTheme="minorHAnsi" w:cstheme="minorHAnsi"/>
        </w:rPr>
      </w:pPr>
      <w:r w:rsidRPr="00305114">
        <w:rPr>
          <w:rFonts w:asciiTheme="minorHAnsi" w:hAnsiTheme="minorHAnsi" w:cstheme="minorHAnsi"/>
        </w:rPr>
        <w:t xml:space="preserve">CPF - </w:t>
      </w:r>
      <w:r w:rsidRPr="00305114">
        <w:rPr>
          <w:rFonts w:asciiTheme="minorHAnsi" w:hAnsiTheme="minorHAnsi" w:cstheme="minorHAnsi"/>
        </w:rPr>
        <w:tab/>
      </w:r>
      <w:r w:rsidRPr="00305114">
        <w:rPr>
          <w:rFonts w:asciiTheme="minorHAnsi" w:hAnsiTheme="minorHAnsi" w:cstheme="minorHAnsi"/>
        </w:rPr>
        <w:tab/>
      </w:r>
      <w:r w:rsidRPr="00305114">
        <w:rPr>
          <w:rFonts w:asciiTheme="minorHAnsi" w:hAnsiTheme="minorHAnsi" w:cstheme="minorHAnsi"/>
        </w:rPr>
        <w:tab/>
      </w:r>
      <w:r w:rsidRPr="00305114">
        <w:rPr>
          <w:rFonts w:asciiTheme="minorHAnsi" w:hAnsiTheme="minorHAnsi" w:cstheme="minorHAnsi"/>
        </w:rPr>
        <w:tab/>
      </w:r>
      <w:r w:rsidRPr="00305114">
        <w:rPr>
          <w:rFonts w:asciiTheme="minorHAnsi" w:hAnsiTheme="minorHAnsi" w:cstheme="minorHAnsi"/>
        </w:rPr>
        <w:tab/>
      </w:r>
      <w:r w:rsidRPr="00305114">
        <w:rPr>
          <w:rFonts w:asciiTheme="minorHAnsi" w:hAnsiTheme="minorHAnsi" w:cstheme="minorHAnsi"/>
        </w:rPr>
        <w:tab/>
      </w:r>
      <w:r w:rsidRPr="00305114">
        <w:rPr>
          <w:rFonts w:asciiTheme="minorHAnsi" w:hAnsiTheme="minorHAnsi" w:cstheme="minorHAnsi"/>
        </w:rPr>
        <w:tab/>
        <w:t xml:space="preserve">CPF - </w:t>
      </w:r>
    </w:p>
    <w:p w14:paraId="14EE9E9C" w14:textId="77777777" w:rsidR="00EF6C2E" w:rsidRPr="00305114" w:rsidRDefault="00EF6C2E" w:rsidP="00EF6C2E">
      <w:pPr>
        <w:jc w:val="both"/>
        <w:rPr>
          <w:rFonts w:asciiTheme="minorHAnsi" w:hAnsiTheme="minorHAnsi" w:cstheme="minorHAnsi"/>
        </w:rPr>
      </w:pPr>
    </w:p>
    <w:p w14:paraId="39DCDEB9" w14:textId="77777777" w:rsidR="00A512C5" w:rsidRPr="00305114" w:rsidRDefault="00A512C5" w:rsidP="00A512C5">
      <w:pPr>
        <w:jc w:val="both"/>
        <w:rPr>
          <w:rFonts w:asciiTheme="minorHAnsi" w:hAnsiTheme="minorHAnsi" w:cstheme="minorHAnsi"/>
        </w:rPr>
      </w:pPr>
    </w:p>
    <w:p w14:paraId="695944CF" w14:textId="77777777" w:rsidR="00A512C5" w:rsidRPr="00305114" w:rsidRDefault="00A512C5" w:rsidP="00A512C5">
      <w:pPr>
        <w:jc w:val="both"/>
        <w:rPr>
          <w:rFonts w:asciiTheme="minorHAnsi" w:hAnsiTheme="minorHAnsi" w:cstheme="minorHAnsi"/>
        </w:rPr>
      </w:pPr>
    </w:p>
    <w:p w14:paraId="2442C410" w14:textId="30686E68" w:rsidR="00A512C5" w:rsidRPr="00305114" w:rsidRDefault="00A512C5" w:rsidP="00A512C5">
      <w:pPr>
        <w:widowControl w:val="0"/>
        <w:jc w:val="both"/>
        <w:rPr>
          <w:rFonts w:asciiTheme="minorHAnsi" w:hAnsiTheme="minorHAnsi" w:cstheme="minorHAnsi"/>
        </w:rPr>
      </w:pPr>
    </w:p>
    <w:p w14:paraId="31606865" w14:textId="5A91B1A6" w:rsidR="00A512C5" w:rsidRPr="00305114" w:rsidRDefault="00A512C5" w:rsidP="00A512C5">
      <w:pPr>
        <w:widowControl w:val="0"/>
        <w:jc w:val="both"/>
        <w:rPr>
          <w:rFonts w:asciiTheme="minorHAnsi" w:hAnsiTheme="minorHAnsi" w:cstheme="minorHAnsi"/>
        </w:rPr>
      </w:pPr>
    </w:p>
    <w:p w14:paraId="269530F3" w14:textId="4483941F" w:rsidR="00A512C5" w:rsidRPr="00305114" w:rsidRDefault="00A512C5" w:rsidP="00A512C5">
      <w:pPr>
        <w:widowControl w:val="0"/>
        <w:jc w:val="both"/>
        <w:rPr>
          <w:rFonts w:asciiTheme="minorHAnsi" w:hAnsiTheme="minorHAnsi" w:cstheme="minorHAnsi"/>
        </w:rPr>
      </w:pPr>
    </w:p>
    <w:p w14:paraId="06D64BCC" w14:textId="66267F1D" w:rsidR="00A512C5" w:rsidRPr="00305114" w:rsidRDefault="00A512C5" w:rsidP="00A512C5">
      <w:pPr>
        <w:widowControl w:val="0"/>
        <w:jc w:val="both"/>
        <w:rPr>
          <w:rFonts w:asciiTheme="minorHAnsi" w:hAnsiTheme="minorHAnsi" w:cstheme="minorHAnsi"/>
        </w:rPr>
      </w:pPr>
    </w:p>
    <w:p w14:paraId="6DE7699A" w14:textId="61CB32A1" w:rsidR="00A512C5" w:rsidRPr="00305114" w:rsidRDefault="00A512C5" w:rsidP="00A512C5">
      <w:pPr>
        <w:widowControl w:val="0"/>
        <w:jc w:val="both"/>
        <w:rPr>
          <w:rFonts w:asciiTheme="minorHAnsi" w:hAnsiTheme="minorHAnsi" w:cstheme="minorHAnsi"/>
        </w:rPr>
      </w:pPr>
    </w:p>
    <w:p w14:paraId="4B6223BA" w14:textId="0F017D3A" w:rsidR="00A512C5" w:rsidRPr="00305114" w:rsidRDefault="00A512C5" w:rsidP="00A512C5">
      <w:pPr>
        <w:widowControl w:val="0"/>
        <w:jc w:val="both"/>
        <w:rPr>
          <w:rFonts w:asciiTheme="minorHAnsi" w:hAnsiTheme="minorHAnsi" w:cstheme="minorHAnsi"/>
        </w:rPr>
      </w:pPr>
    </w:p>
    <w:p w14:paraId="472DC7B4" w14:textId="42530F9E" w:rsidR="00A512C5" w:rsidRPr="00305114" w:rsidRDefault="00A512C5" w:rsidP="00A512C5">
      <w:pPr>
        <w:widowControl w:val="0"/>
        <w:jc w:val="both"/>
        <w:rPr>
          <w:rFonts w:asciiTheme="minorHAnsi" w:hAnsiTheme="minorHAnsi" w:cstheme="minorHAnsi"/>
        </w:rPr>
      </w:pPr>
    </w:p>
    <w:p w14:paraId="078B0854" w14:textId="7BCB2F84" w:rsidR="00A512C5" w:rsidRPr="00305114" w:rsidRDefault="00A512C5" w:rsidP="00A512C5">
      <w:pPr>
        <w:widowControl w:val="0"/>
        <w:jc w:val="both"/>
        <w:rPr>
          <w:rFonts w:asciiTheme="minorHAnsi" w:hAnsiTheme="minorHAnsi" w:cstheme="minorHAnsi"/>
        </w:rPr>
      </w:pPr>
    </w:p>
    <w:p w14:paraId="3CEAD337" w14:textId="17B5ACFD" w:rsidR="00A512C5" w:rsidRPr="00305114" w:rsidRDefault="00A512C5" w:rsidP="00A512C5">
      <w:pPr>
        <w:widowControl w:val="0"/>
        <w:jc w:val="both"/>
        <w:rPr>
          <w:rFonts w:asciiTheme="minorHAnsi" w:hAnsiTheme="minorHAnsi" w:cstheme="minorHAnsi"/>
        </w:rPr>
      </w:pPr>
    </w:p>
    <w:p w14:paraId="2FBA2EBE" w14:textId="149FF7C8" w:rsidR="00A512C5" w:rsidRPr="00305114" w:rsidRDefault="00A512C5" w:rsidP="00A512C5">
      <w:pPr>
        <w:widowControl w:val="0"/>
        <w:jc w:val="both"/>
        <w:rPr>
          <w:rFonts w:asciiTheme="minorHAnsi" w:hAnsiTheme="minorHAnsi" w:cstheme="minorHAnsi"/>
        </w:rPr>
      </w:pPr>
    </w:p>
    <w:p w14:paraId="57F17571" w14:textId="65335C52" w:rsidR="00A512C5" w:rsidRPr="00305114" w:rsidRDefault="00A512C5" w:rsidP="00A512C5">
      <w:pPr>
        <w:widowControl w:val="0"/>
        <w:jc w:val="both"/>
        <w:rPr>
          <w:rFonts w:asciiTheme="minorHAnsi" w:hAnsiTheme="minorHAnsi" w:cstheme="minorHAnsi"/>
        </w:rPr>
      </w:pPr>
    </w:p>
    <w:p w14:paraId="7E69A1AF" w14:textId="356CA5FE" w:rsidR="00A512C5" w:rsidRPr="00305114" w:rsidRDefault="00A512C5" w:rsidP="00A512C5">
      <w:pPr>
        <w:widowControl w:val="0"/>
        <w:jc w:val="both"/>
        <w:rPr>
          <w:rFonts w:asciiTheme="minorHAnsi" w:hAnsiTheme="minorHAnsi" w:cstheme="minorHAnsi"/>
        </w:rPr>
      </w:pPr>
    </w:p>
    <w:p w14:paraId="2428DF03" w14:textId="4F00327B" w:rsidR="00A512C5" w:rsidRPr="00305114" w:rsidRDefault="00A512C5" w:rsidP="00A512C5">
      <w:pPr>
        <w:widowControl w:val="0"/>
        <w:jc w:val="both"/>
        <w:rPr>
          <w:rFonts w:asciiTheme="minorHAnsi" w:hAnsiTheme="minorHAnsi" w:cstheme="minorHAnsi"/>
        </w:rPr>
      </w:pPr>
    </w:p>
    <w:p w14:paraId="559D81F5" w14:textId="168F75B7" w:rsidR="00A512C5" w:rsidRPr="00305114" w:rsidRDefault="00A512C5" w:rsidP="00A512C5">
      <w:pPr>
        <w:widowControl w:val="0"/>
        <w:jc w:val="both"/>
        <w:rPr>
          <w:rFonts w:asciiTheme="minorHAnsi" w:hAnsiTheme="minorHAnsi" w:cstheme="minorHAnsi"/>
        </w:rPr>
      </w:pPr>
    </w:p>
    <w:p w14:paraId="18A39B90" w14:textId="5793B1FC" w:rsidR="00A512C5" w:rsidRPr="00305114" w:rsidRDefault="00A512C5" w:rsidP="00A512C5">
      <w:pPr>
        <w:widowControl w:val="0"/>
        <w:jc w:val="both"/>
        <w:rPr>
          <w:rFonts w:asciiTheme="minorHAnsi" w:hAnsiTheme="minorHAnsi" w:cstheme="minorHAnsi"/>
        </w:rPr>
      </w:pPr>
    </w:p>
    <w:p w14:paraId="5820061C" w14:textId="5F9739C9" w:rsidR="00A512C5" w:rsidRPr="00305114" w:rsidRDefault="00A512C5" w:rsidP="00A512C5">
      <w:pPr>
        <w:widowControl w:val="0"/>
        <w:jc w:val="both"/>
        <w:rPr>
          <w:rFonts w:asciiTheme="minorHAnsi" w:hAnsiTheme="minorHAnsi" w:cstheme="minorHAnsi"/>
        </w:rPr>
      </w:pPr>
    </w:p>
    <w:p w14:paraId="4790B726" w14:textId="15CF128F" w:rsidR="00A512C5" w:rsidRPr="00305114" w:rsidRDefault="00A512C5" w:rsidP="00A512C5">
      <w:pPr>
        <w:widowControl w:val="0"/>
        <w:jc w:val="both"/>
        <w:rPr>
          <w:rFonts w:asciiTheme="minorHAnsi" w:hAnsiTheme="minorHAnsi" w:cstheme="minorHAnsi"/>
        </w:rPr>
      </w:pPr>
    </w:p>
    <w:p w14:paraId="4407C50D" w14:textId="791F5A09" w:rsidR="00A512C5" w:rsidRPr="00305114" w:rsidRDefault="00A512C5" w:rsidP="00A512C5">
      <w:pPr>
        <w:widowControl w:val="0"/>
        <w:jc w:val="both"/>
        <w:rPr>
          <w:rFonts w:asciiTheme="minorHAnsi" w:hAnsiTheme="minorHAnsi" w:cstheme="minorHAnsi"/>
        </w:rPr>
      </w:pPr>
    </w:p>
    <w:p w14:paraId="44C6D809" w14:textId="1B5AAA96" w:rsidR="00A512C5" w:rsidRPr="00305114" w:rsidRDefault="00A512C5" w:rsidP="00A512C5">
      <w:pPr>
        <w:widowControl w:val="0"/>
        <w:jc w:val="both"/>
        <w:rPr>
          <w:rFonts w:asciiTheme="minorHAnsi" w:hAnsiTheme="minorHAnsi" w:cstheme="minorHAnsi"/>
        </w:rPr>
      </w:pPr>
    </w:p>
    <w:p w14:paraId="004F03C1" w14:textId="724FAC9F" w:rsidR="00A512C5" w:rsidRPr="00305114" w:rsidRDefault="00A512C5" w:rsidP="00A512C5">
      <w:pPr>
        <w:widowControl w:val="0"/>
        <w:jc w:val="both"/>
        <w:rPr>
          <w:rFonts w:asciiTheme="minorHAnsi" w:hAnsiTheme="minorHAnsi" w:cstheme="minorHAnsi"/>
        </w:rPr>
      </w:pPr>
    </w:p>
    <w:p w14:paraId="759E41BA" w14:textId="534C6F6F" w:rsidR="00A512C5" w:rsidRPr="00305114" w:rsidRDefault="00A512C5" w:rsidP="00A512C5">
      <w:pPr>
        <w:widowControl w:val="0"/>
        <w:jc w:val="both"/>
        <w:rPr>
          <w:rFonts w:asciiTheme="minorHAnsi" w:hAnsiTheme="minorHAnsi" w:cstheme="minorHAnsi"/>
        </w:rPr>
      </w:pPr>
    </w:p>
    <w:sectPr w:rsidR="00A512C5" w:rsidRPr="00305114" w:rsidSect="00687CAE">
      <w:headerReference w:type="default" r:id="rId10"/>
      <w:footerReference w:type="default" r:id="rId11"/>
      <w:pgSz w:w="11906" w:h="16838"/>
      <w:pgMar w:top="1701" w:right="707" w:bottom="198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F3FEB" w14:textId="77777777" w:rsidR="00666054" w:rsidRDefault="00666054">
      <w:pPr>
        <w:spacing w:line="240" w:lineRule="auto"/>
      </w:pPr>
      <w:r>
        <w:separator/>
      </w:r>
    </w:p>
  </w:endnote>
  <w:endnote w:type="continuationSeparator" w:id="0">
    <w:p w14:paraId="0B3D9CC1" w14:textId="77777777" w:rsidR="00666054" w:rsidRDefault="00666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DKNKHN+ArialNarrow, 'Arial Narr">
    <w:altName w:val="Calibri"/>
    <w:charset w:val="00"/>
    <w:family w:val="swiss"/>
    <w:pitch w:val="default"/>
  </w:font>
  <w:font w:name="Arial, 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7A57" w14:textId="77777777" w:rsidR="00305114" w:rsidRDefault="00305114">
    <w:pPr>
      <w:pStyle w:val="Rodap"/>
    </w:pPr>
    <w:r>
      <w:rPr>
        <w:noProof/>
        <w:lang w:eastAsia="pt-BR"/>
      </w:rPr>
      <w:drawing>
        <wp:anchor distT="0" distB="0" distL="114300" distR="114300" simplePos="0" relativeHeight="251660288" behindDoc="0" locked="0" layoutInCell="1" allowOverlap="1" wp14:anchorId="7A9EE358" wp14:editId="3C849BA2">
          <wp:simplePos x="0" y="0"/>
          <wp:positionH relativeFrom="column">
            <wp:posOffset>-241935</wp:posOffset>
          </wp:positionH>
          <wp:positionV relativeFrom="paragraph">
            <wp:posOffset>-654050</wp:posOffset>
          </wp:positionV>
          <wp:extent cx="7139305" cy="1259840"/>
          <wp:effectExtent l="0" t="0" r="4445"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894F9" w14:textId="77777777" w:rsidR="00666054" w:rsidRDefault="00666054">
      <w:pPr>
        <w:spacing w:line="240" w:lineRule="auto"/>
      </w:pPr>
      <w:r>
        <w:separator/>
      </w:r>
    </w:p>
  </w:footnote>
  <w:footnote w:type="continuationSeparator" w:id="0">
    <w:p w14:paraId="731FAD59" w14:textId="77777777" w:rsidR="00666054" w:rsidRDefault="006660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6AAD" w14:textId="77777777" w:rsidR="00305114" w:rsidRDefault="00305114">
    <w:pPr>
      <w:pStyle w:val="Cabealho"/>
    </w:pPr>
    <w:r>
      <w:rPr>
        <w:noProof/>
        <w:lang w:eastAsia="pt-BR"/>
      </w:rPr>
      <w:drawing>
        <wp:anchor distT="0" distB="0" distL="114300" distR="114300" simplePos="0" relativeHeight="251658240" behindDoc="1" locked="0" layoutInCell="1" allowOverlap="1" wp14:anchorId="5B07F8A7" wp14:editId="5BDAF968">
          <wp:simplePos x="0" y="0"/>
          <wp:positionH relativeFrom="column">
            <wp:posOffset>-269240</wp:posOffset>
          </wp:positionH>
          <wp:positionV relativeFrom="paragraph">
            <wp:posOffset>-382905</wp:posOffset>
          </wp:positionV>
          <wp:extent cx="7239000" cy="1114425"/>
          <wp:effectExtent l="0" t="0" r="0" b="952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anchor>
      </w:drawing>
    </w:r>
  </w:p>
  <w:p w14:paraId="62FA1A9B" w14:textId="283B7991" w:rsidR="00305114" w:rsidRDefault="00305114">
    <w:pPr>
      <w:pStyle w:val="Cabealho"/>
    </w:pPr>
    <w:r>
      <w:t xml:space="preserve">Página </w:t>
    </w:r>
    <w:r>
      <w:rPr>
        <w:b/>
      </w:rPr>
      <w:fldChar w:fldCharType="begin"/>
    </w:r>
    <w:r>
      <w:rPr>
        <w:b/>
      </w:rPr>
      <w:instrText>PAGE</w:instrText>
    </w:r>
    <w:r>
      <w:rPr>
        <w:b/>
      </w:rPr>
      <w:fldChar w:fldCharType="separate"/>
    </w:r>
    <w:r w:rsidR="00D41F9B">
      <w:rPr>
        <w:b/>
        <w:noProof/>
      </w:rPr>
      <w:t>1</w:t>
    </w:r>
    <w:r>
      <w:rPr>
        <w:b/>
      </w:rPr>
      <w:fldChar w:fldCharType="end"/>
    </w:r>
    <w:r>
      <w:t xml:space="preserve"> de </w:t>
    </w:r>
    <w:r>
      <w:rPr>
        <w:b/>
      </w:rPr>
      <w:fldChar w:fldCharType="begin"/>
    </w:r>
    <w:r>
      <w:rPr>
        <w:b/>
      </w:rPr>
      <w:instrText>NUMPAGES</w:instrText>
    </w:r>
    <w:r>
      <w:rPr>
        <w:b/>
      </w:rPr>
      <w:fldChar w:fldCharType="separate"/>
    </w:r>
    <w:r w:rsidR="00D41F9B">
      <w:rPr>
        <w:b/>
        <w:noProof/>
      </w:rPr>
      <w:t>37</w:t>
    </w:r>
    <w:r>
      <w:rPr>
        <w:b/>
      </w:rPr>
      <w:fldChar w:fldCharType="end"/>
    </w:r>
  </w:p>
  <w:p w14:paraId="2FDB8925" w14:textId="77777777" w:rsidR="00305114" w:rsidRDefault="003051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7A68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0BC64D97"/>
    <w:multiLevelType w:val="multilevel"/>
    <w:tmpl w:val="CD26A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835C8D"/>
    <w:multiLevelType w:val="multilevel"/>
    <w:tmpl w:val="C95691F8"/>
    <w:lvl w:ilvl="0">
      <w:start w:val="5"/>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9C1446"/>
    <w:multiLevelType w:val="multilevel"/>
    <w:tmpl w:val="8FF2DC8A"/>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Theme="minorHAnsi" w:hAnsiTheme="minorHAnsi" w:cstheme="minorHAnsi" w:hint="default"/>
      </w:rPr>
    </w:lvl>
    <w:lvl w:ilvl="3">
      <w:start w:val="1"/>
      <w:numFmt w:val="decimal"/>
      <w:lvlText w:val="%1.%2.%3.%4."/>
      <w:lvlJc w:val="left"/>
      <w:pPr>
        <w:tabs>
          <w:tab w:val="num" w:pos="720"/>
        </w:tabs>
        <w:ind w:left="720" w:hanging="720"/>
      </w:pPr>
      <w:rPr>
        <w:rFonts w:asciiTheme="minorHAnsi" w:hAnsiTheme="minorHAnsi" w:cstheme="minorHAnsi"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9" w15:restartNumberingAfterBreak="0">
    <w:nsid w:val="176C4DD5"/>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4F4557"/>
    <w:multiLevelType w:val="hybridMultilevel"/>
    <w:tmpl w:val="BAE0DAE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40F0E9D"/>
    <w:multiLevelType w:val="multilevel"/>
    <w:tmpl w:val="974CDF28"/>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bullet"/>
      <w:lvlText w:val=""/>
      <w:lvlJc w:val="left"/>
      <w:pPr>
        <w:tabs>
          <w:tab w:val="num" w:pos="1871"/>
        </w:tabs>
        <w:ind w:left="1871" w:hanging="1077"/>
      </w:pPr>
      <w:rPr>
        <w:rFonts w:ascii="Symbol" w:hAnsi="Symbol"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15:restartNumberingAfterBreak="0">
    <w:nsid w:val="25E042F7"/>
    <w:multiLevelType w:val="hybridMultilevel"/>
    <w:tmpl w:val="7CDC8EB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6B15C9"/>
    <w:multiLevelType w:val="hybridMultilevel"/>
    <w:tmpl w:val="3452BA92"/>
    <w:lvl w:ilvl="0" w:tplc="8ABCC68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AE3556C"/>
    <w:multiLevelType w:val="hybridMultilevel"/>
    <w:tmpl w:val="6DC0EC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E00CE0"/>
    <w:multiLevelType w:val="hybridMultilevel"/>
    <w:tmpl w:val="547C75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4E44FC"/>
    <w:multiLevelType w:val="hybridMultilevel"/>
    <w:tmpl w:val="E6CCA62A"/>
    <w:lvl w:ilvl="0" w:tplc="04160017">
      <w:start w:val="6"/>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42160E9B"/>
    <w:multiLevelType w:val="hybridMultilevel"/>
    <w:tmpl w:val="53928B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61C69CE"/>
    <w:multiLevelType w:val="hybridMultilevel"/>
    <w:tmpl w:val="76587390"/>
    <w:lvl w:ilvl="0" w:tplc="86701E0C">
      <w:numFmt w:val="bullet"/>
      <w:lvlText w:val=""/>
      <w:lvlJc w:val="left"/>
      <w:pPr>
        <w:ind w:left="465" w:hanging="360"/>
      </w:pPr>
      <w:rPr>
        <w:rFonts w:ascii="Symbol" w:eastAsia="Times New Roman" w:hAnsi="Symbol" w:cstheme="minorHAnsi" w:hint="default"/>
      </w:rPr>
    </w:lvl>
    <w:lvl w:ilvl="1" w:tplc="04160003" w:tentative="1">
      <w:start w:val="1"/>
      <w:numFmt w:val="bullet"/>
      <w:lvlText w:val="o"/>
      <w:lvlJc w:val="left"/>
      <w:pPr>
        <w:ind w:left="1185" w:hanging="360"/>
      </w:pPr>
      <w:rPr>
        <w:rFonts w:ascii="Courier New" w:hAnsi="Courier New" w:cs="Courier New" w:hint="default"/>
      </w:rPr>
    </w:lvl>
    <w:lvl w:ilvl="2" w:tplc="04160005" w:tentative="1">
      <w:start w:val="1"/>
      <w:numFmt w:val="bullet"/>
      <w:lvlText w:val=""/>
      <w:lvlJc w:val="left"/>
      <w:pPr>
        <w:ind w:left="1905" w:hanging="360"/>
      </w:pPr>
      <w:rPr>
        <w:rFonts w:ascii="Wingdings" w:hAnsi="Wingdings" w:hint="default"/>
      </w:rPr>
    </w:lvl>
    <w:lvl w:ilvl="3" w:tplc="04160001" w:tentative="1">
      <w:start w:val="1"/>
      <w:numFmt w:val="bullet"/>
      <w:lvlText w:val=""/>
      <w:lvlJc w:val="left"/>
      <w:pPr>
        <w:ind w:left="2625" w:hanging="360"/>
      </w:pPr>
      <w:rPr>
        <w:rFonts w:ascii="Symbol" w:hAnsi="Symbol" w:hint="default"/>
      </w:rPr>
    </w:lvl>
    <w:lvl w:ilvl="4" w:tplc="04160003" w:tentative="1">
      <w:start w:val="1"/>
      <w:numFmt w:val="bullet"/>
      <w:lvlText w:val="o"/>
      <w:lvlJc w:val="left"/>
      <w:pPr>
        <w:ind w:left="3345" w:hanging="360"/>
      </w:pPr>
      <w:rPr>
        <w:rFonts w:ascii="Courier New" w:hAnsi="Courier New" w:cs="Courier New" w:hint="default"/>
      </w:rPr>
    </w:lvl>
    <w:lvl w:ilvl="5" w:tplc="04160005" w:tentative="1">
      <w:start w:val="1"/>
      <w:numFmt w:val="bullet"/>
      <w:lvlText w:val=""/>
      <w:lvlJc w:val="left"/>
      <w:pPr>
        <w:ind w:left="4065" w:hanging="360"/>
      </w:pPr>
      <w:rPr>
        <w:rFonts w:ascii="Wingdings" w:hAnsi="Wingdings" w:hint="default"/>
      </w:rPr>
    </w:lvl>
    <w:lvl w:ilvl="6" w:tplc="04160001" w:tentative="1">
      <w:start w:val="1"/>
      <w:numFmt w:val="bullet"/>
      <w:lvlText w:val=""/>
      <w:lvlJc w:val="left"/>
      <w:pPr>
        <w:ind w:left="4785" w:hanging="360"/>
      </w:pPr>
      <w:rPr>
        <w:rFonts w:ascii="Symbol" w:hAnsi="Symbol" w:hint="default"/>
      </w:rPr>
    </w:lvl>
    <w:lvl w:ilvl="7" w:tplc="04160003" w:tentative="1">
      <w:start w:val="1"/>
      <w:numFmt w:val="bullet"/>
      <w:lvlText w:val="o"/>
      <w:lvlJc w:val="left"/>
      <w:pPr>
        <w:ind w:left="5505" w:hanging="360"/>
      </w:pPr>
      <w:rPr>
        <w:rFonts w:ascii="Courier New" w:hAnsi="Courier New" w:cs="Courier New" w:hint="default"/>
      </w:rPr>
    </w:lvl>
    <w:lvl w:ilvl="8" w:tplc="04160005" w:tentative="1">
      <w:start w:val="1"/>
      <w:numFmt w:val="bullet"/>
      <w:lvlText w:val=""/>
      <w:lvlJc w:val="left"/>
      <w:pPr>
        <w:ind w:left="6225" w:hanging="360"/>
      </w:pPr>
      <w:rPr>
        <w:rFonts w:ascii="Wingdings" w:hAnsi="Wingdings" w:hint="default"/>
      </w:rPr>
    </w:lvl>
  </w:abstractNum>
  <w:abstractNum w:abstractNumId="21" w15:restartNumberingAfterBreak="0">
    <w:nsid w:val="4C924E78"/>
    <w:multiLevelType w:val="multilevel"/>
    <w:tmpl w:val="3F002F4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D5901EA"/>
    <w:multiLevelType w:val="hybridMultilevel"/>
    <w:tmpl w:val="24B0DDC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23" w15:restartNumberingAfterBreak="0">
    <w:nsid w:val="4DF74747"/>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583C415C"/>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5F7553EC"/>
    <w:multiLevelType w:val="multilevel"/>
    <w:tmpl w:val="4C3E7B04"/>
    <w:lvl w:ilvl="0">
      <w:start w:val="1"/>
      <w:numFmt w:val="decimal"/>
      <w:lvlText w:val="%1"/>
      <w:lvlJc w:val="left"/>
      <w:pPr>
        <w:ind w:left="360" w:hanging="360"/>
      </w:pPr>
      <w:rPr>
        <w:rFonts w:hint="default"/>
        <w:color w:val="000000"/>
      </w:rPr>
    </w:lvl>
    <w:lvl w:ilvl="1">
      <w:start w:val="1"/>
      <w:numFmt w:val="decimal"/>
      <w:lvlText w:val="%2"/>
      <w:lvlJc w:val="left"/>
      <w:pPr>
        <w:ind w:left="360" w:hanging="360"/>
      </w:pPr>
      <w:rPr>
        <w:rFonts w:ascii="Calibri" w:eastAsia="Calibri" w:hAnsi="Calibri" w:cs="Arial"/>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7" w15:restartNumberingAfterBreak="0">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8776748"/>
    <w:multiLevelType w:val="hybridMultilevel"/>
    <w:tmpl w:val="F68E45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687C3CB6"/>
    <w:multiLevelType w:val="hybridMultilevel"/>
    <w:tmpl w:val="45E825E6"/>
    <w:lvl w:ilvl="0" w:tplc="C5306E48">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4A0E20"/>
    <w:multiLevelType w:val="hybridMultilevel"/>
    <w:tmpl w:val="233657D4"/>
    <w:lvl w:ilvl="0" w:tplc="C5306E48">
      <w:start w:val="2"/>
      <w:numFmt w:val="bullet"/>
      <w:lvlText w:val=""/>
      <w:lvlJc w:val="left"/>
      <w:pPr>
        <w:ind w:left="825" w:hanging="360"/>
      </w:pPr>
      <w:rPr>
        <w:rFonts w:ascii="Symbol" w:eastAsia="Times New Roman" w:hAnsi="Symbol" w:cstheme="minorHAnsi" w:hint="default"/>
      </w:rPr>
    </w:lvl>
    <w:lvl w:ilvl="1" w:tplc="04160003" w:tentative="1">
      <w:start w:val="1"/>
      <w:numFmt w:val="bullet"/>
      <w:lvlText w:val="o"/>
      <w:lvlJc w:val="left"/>
      <w:pPr>
        <w:ind w:left="1545" w:hanging="360"/>
      </w:pPr>
      <w:rPr>
        <w:rFonts w:ascii="Courier New" w:hAnsi="Courier New" w:cs="Courier New" w:hint="default"/>
      </w:rPr>
    </w:lvl>
    <w:lvl w:ilvl="2" w:tplc="04160005" w:tentative="1">
      <w:start w:val="1"/>
      <w:numFmt w:val="bullet"/>
      <w:lvlText w:val=""/>
      <w:lvlJc w:val="left"/>
      <w:pPr>
        <w:ind w:left="2265" w:hanging="360"/>
      </w:pPr>
      <w:rPr>
        <w:rFonts w:ascii="Wingdings" w:hAnsi="Wingdings" w:hint="default"/>
      </w:rPr>
    </w:lvl>
    <w:lvl w:ilvl="3" w:tplc="04160001" w:tentative="1">
      <w:start w:val="1"/>
      <w:numFmt w:val="bullet"/>
      <w:lvlText w:val=""/>
      <w:lvlJc w:val="left"/>
      <w:pPr>
        <w:ind w:left="2985" w:hanging="360"/>
      </w:pPr>
      <w:rPr>
        <w:rFonts w:ascii="Symbol" w:hAnsi="Symbol" w:hint="default"/>
      </w:rPr>
    </w:lvl>
    <w:lvl w:ilvl="4" w:tplc="04160003" w:tentative="1">
      <w:start w:val="1"/>
      <w:numFmt w:val="bullet"/>
      <w:lvlText w:val="o"/>
      <w:lvlJc w:val="left"/>
      <w:pPr>
        <w:ind w:left="3705" w:hanging="360"/>
      </w:pPr>
      <w:rPr>
        <w:rFonts w:ascii="Courier New" w:hAnsi="Courier New" w:cs="Courier New" w:hint="default"/>
      </w:rPr>
    </w:lvl>
    <w:lvl w:ilvl="5" w:tplc="04160005" w:tentative="1">
      <w:start w:val="1"/>
      <w:numFmt w:val="bullet"/>
      <w:lvlText w:val=""/>
      <w:lvlJc w:val="left"/>
      <w:pPr>
        <w:ind w:left="4425" w:hanging="360"/>
      </w:pPr>
      <w:rPr>
        <w:rFonts w:ascii="Wingdings" w:hAnsi="Wingdings" w:hint="default"/>
      </w:rPr>
    </w:lvl>
    <w:lvl w:ilvl="6" w:tplc="04160001" w:tentative="1">
      <w:start w:val="1"/>
      <w:numFmt w:val="bullet"/>
      <w:lvlText w:val=""/>
      <w:lvlJc w:val="left"/>
      <w:pPr>
        <w:ind w:left="5145" w:hanging="360"/>
      </w:pPr>
      <w:rPr>
        <w:rFonts w:ascii="Symbol" w:hAnsi="Symbol" w:hint="default"/>
      </w:rPr>
    </w:lvl>
    <w:lvl w:ilvl="7" w:tplc="04160003" w:tentative="1">
      <w:start w:val="1"/>
      <w:numFmt w:val="bullet"/>
      <w:lvlText w:val="o"/>
      <w:lvlJc w:val="left"/>
      <w:pPr>
        <w:ind w:left="5865" w:hanging="360"/>
      </w:pPr>
      <w:rPr>
        <w:rFonts w:ascii="Courier New" w:hAnsi="Courier New" w:cs="Courier New" w:hint="default"/>
      </w:rPr>
    </w:lvl>
    <w:lvl w:ilvl="8" w:tplc="04160005" w:tentative="1">
      <w:start w:val="1"/>
      <w:numFmt w:val="bullet"/>
      <w:lvlText w:val=""/>
      <w:lvlJc w:val="left"/>
      <w:pPr>
        <w:ind w:left="6585" w:hanging="360"/>
      </w:pPr>
      <w:rPr>
        <w:rFonts w:ascii="Wingdings" w:hAnsi="Wingdings" w:hint="default"/>
      </w:rPr>
    </w:lvl>
  </w:abstractNum>
  <w:abstractNum w:abstractNumId="31" w15:restartNumberingAfterBreak="0">
    <w:nsid w:val="6C1651D5"/>
    <w:multiLevelType w:val="multilevel"/>
    <w:tmpl w:val="2B245EF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6CED11FB"/>
    <w:multiLevelType w:val="multilevel"/>
    <w:tmpl w:val="02B07A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35" w15:restartNumberingAfterBreak="0">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788022CE"/>
    <w:multiLevelType w:val="hybridMultilevel"/>
    <w:tmpl w:val="B5C02CE6"/>
    <w:lvl w:ilvl="0" w:tplc="93662C80">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B72141B"/>
    <w:multiLevelType w:val="hybridMultilevel"/>
    <w:tmpl w:val="1FDA42B2"/>
    <w:lvl w:ilvl="0" w:tplc="777EB876">
      <w:start w:val="2"/>
      <w:numFmt w:val="bullet"/>
      <w:lvlText w:val=""/>
      <w:lvlJc w:val="left"/>
      <w:pPr>
        <w:ind w:left="1069" w:hanging="360"/>
      </w:pPr>
      <w:rPr>
        <w:rFonts w:ascii="Symbol" w:eastAsia="Times New Roman" w:hAnsi="Symbol" w:cstheme="minorHAns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8" w15:restartNumberingAfterBreak="0">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35"/>
  </w:num>
  <w:num w:numId="2">
    <w:abstractNumId w:val="32"/>
  </w:num>
  <w:num w:numId="3">
    <w:abstractNumId w:val="18"/>
  </w:num>
  <w:num w:numId="4">
    <w:abstractNumId w:val="3"/>
  </w:num>
  <w:num w:numId="5">
    <w:abstractNumId w:val="6"/>
  </w:num>
  <w:num w:numId="6">
    <w:abstractNumId w:val="5"/>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3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4"/>
  </w:num>
  <w:num w:numId="21">
    <w:abstractNumId w:val="26"/>
  </w:num>
  <w:num w:numId="22">
    <w:abstractNumId w:val="8"/>
  </w:num>
  <w:num w:numId="23">
    <w:abstractNumId w:val="1"/>
  </w:num>
  <w:num w:numId="24">
    <w:abstractNumId w:val="7"/>
  </w:num>
  <w:num w:numId="25">
    <w:abstractNumId w:val="38"/>
  </w:num>
  <w:num w:numId="26">
    <w:abstractNumId w:val="27"/>
  </w:num>
  <w:num w:numId="27">
    <w:abstractNumId w:val="13"/>
  </w:num>
  <w:num w:numId="28">
    <w:abstractNumId w:val="33"/>
  </w:num>
  <w:num w:numId="29">
    <w:abstractNumId w:val="11"/>
  </w:num>
  <w:num w:numId="30">
    <w:abstractNumId w:val="4"/>
  </w:num>
  <w:num w:numId="31">
    <w:abstractNumId w:val="29"/>
  </w:num>
  <w:num w:numId="32">
    <w:abstractNumId w:val="30"/>
  </w:num>
  <w:num w:numId="33">
    <w:abstractNumId w:val="20"/>
  </w:num>
  <w:num w:numId="34">
    <w:abstractNumId w:val="37"/>
  </w:num>
  <w:num w:numId="35">
    <w:abstractNumId w:val="16"/>
  </w:num>
  <w:num w:numId="36">
    <w:abstractNumId w:val="23"/>
  </w:num>
  <w:num w:numId="37">
    <w:abstractNumId w:val="36"/>
  </w:num>
  <w:num w:numId="38">
    <w:abstractNumId w:val="9"/>
  </w:num>
  <w:num w:numId="39">
    <w:abstractNumId w:val="28"/>
  </w:num>
  <w:num w:numId="40">
    <w:abstractNumId w:val="12"/>
  </w:num>
  <w:num w:numId="41">
    <w:abstractNumId w:val="10"/>
  </w:num>
  <w:num w:numId="4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9"/>
  </w:num>
  <w:num w:numId="45">
    <w:abstractNumId w:val="1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78.511.052/0001-10"/>
    <w:docVar w:name="CNPJContratado" w:val="CNPJContratado"/>
    <w:docVar w:name="CPFContratado" w:val="CPFContratado"/>
    <w:docVar w:name="CPFRespContratado" w:val="CPFRespContratado"/>
    <w:docVar w:name="CPFTitular" w:val=" "/>
    <w:docVar w:name="DataAbertura" w:val="01/04/2020"/>
    <w:docVar w:name="DataAdjudicacao" w:val="01 de Janeiro de 1900"/>
    <w:docVar w:name="DataAssinatura" w:val="DataAssinatura"/>
    <w:docVar w:name="DataDecreto" w:val="06/01/2020"/>
    <w:docVar w:name="DataExtensoAdjudicacao" w:val="1 de Janeiro de 1900"/>
    <w:docVar w:name="DataExtensoAssinatura" w:val="DataExtensoAssinatura"/>
    <w:docVar w:name="DataExtensoHomolog" w:val="1 de Janeiro de 1900"/>
    <w:docVar w:name="DataExtensoProcesso" w:val="11 de Março de 2020"/>
    <w:docVar w:name="DataExtensoPublicacao" w:val="11 de Março de 2020"/>
    <w:docVar w:name="DataFinalRecEnvelope" w:val="01/04/2020"/>
    <w:docVar w:name="DataHomologacao" w:val="01/01/1900"/>
    <w:docVar w:name="DataInicioRecEnvelope" w:val="01/04/2020"/>
    <w:docVar w:name="DataPortaria" w:val="01/01/1900"/>
    <w:docVar w:name="DataProcesso" w:val="11/03/2020"/>
    <w:docVar w:name="DataPublicacao" w:val="11 de Março de 2020"/>
    <w:docVar w:name="DataVencimento" w:val="DataVencimento"/>
    <w:docVar w:name="DecretoNomeacao" w:val=" "/>
    <w:docVar w:name="Dotacoes" w:val="2.019.4490.00 - 1 - 32/2020   -   Manutenção do Ensino Fundamental 2.025.4490.00 - 1 - 45/2020   -   Manutenção da Educação Infantil "/>
    <w:docVar w:name="Endereco" w:val="RUA JOÃO SANTIN, 30"/>
    <w:docVar w:name="EnderecoContratado" w:val="EnderecoContratado"/>
    <w:docVar w:name="EnderecoEntrega" w:val=" "/>
    <w:docVar w:name="EstadoContratado" w:val="EstadoContratado"/>
    <w:docVar w:name="FAX" w:val="49"/>
    <w:docVar w:name="FonteRecurso" w:val=" "/>
    <w:docVar w:name="FormaJulgamento" w:val="MENOR PREÇO POR ITEM"/>
    <w:docVar w:name="FormaPgContrato" w:val="FormaPgContrato"/>
    <w:docVar w:name="FormaPgto" w:val="30 DIAS"/>
    <w:docVar w:name="FormaReajuste" w:val=" "/>
    <w:docVar w:name="HoraAbertura" w:val="14:00"/>
    <w:docVar w:name="HoraFinalRecEnvelope" w:val="13:45"/>
    <w:docVar w:name="HoraInicioRecEnvelope" w:val="08:00"/>
    <w:docVar w:name="IdentifContratado" w:val="IdentifContratado"/>
    <w:docVar w:name="ItensLicitacao" w:val="_x000d__x000d_Item_x0009_    Quantidade_x0009_Unid_x0009_Nome do Material_x000d_   1_x0009_        4,000_x0009_UNI    _x0009_KIT  COMPLETO PELÍCULA INTERATIVA DIGITAL_x000d_ Descritivo completo:_x000d__x000d_1. Película Interativa Digital com as seguintes características:_x000d_1.1. Para projeção de imagens com diagonal mínima de 110polegadas em widescreen isto é; na proporção de projeção da largura por comprimento de 16:9;_x000d_1.2. Tipo autoadesiva, padrão branco fosco com dot cod pattern impresso em preto, para aplicações em superfícies lisas  quadro branco vidro e alumínio composer assumindo funções de quadros, telas de projeção e superfícies com recursos multimídia._x000d_1.3. Produzida em material resistente a umidade;_x000d_1.4. Para o seu pleno funcionamento se faz  necessário no máximo um projetor e um notebook;_x000d_1.5. Permite ao usuário interagir e escrever sobre toda a imagem projetada na Película Interativa Digital digitalizando pelo menos 120 posições por segundo com erro inferior a 1 milímetro;_x000d_1.6. O processo de digitalização mencionado no item anterior, deve ocorrer por intermédio de uma conexão sem fio entre a pelicula interativa digital e o computador. _x000d_2.  Software da Película Digital Interativa com as seguintes características:_x000d_2.1. Dispor de software que permita a interação sobre toda a imagem projetada e permita a gravação com imagem e som das informações apresentadas e que seja compatível no mínimo com o sistema operacional Windows 7 ou superior;_x000d_2.2. Dispor de funções básicas com acesso por menu flutuante;_x000d_2.3. Dispor de compatibilidade para comunicação por rádio em tecnologia ótica, comunicação wireless RF 2.4 GHz em frequência 120 fps;_x000d_2.4. Dispositivo de interação recarregável e base de recarga com todos os atributos de comunicação do software e interface USB mini;_x000d_2.5. Projeção livre de oscilações e perdas de funcionalidades pela geração das sombras dos usuários;_x000d_2.6._x0009_Apresentar todos os componentes eletrônicos da Película Interativa Digital com instalação via USB ou outra porta de comunicação disponível e peso nuca superior a 1 kg;_x000d_2.7. Garantir que possa ser a plicada em parede lisa, quadro branco, vidro e alumínio composite    sem perda de funcionalidades;_x000d_2.8. Garantia de no mínimo um ano contra defeitos de fabricação e com os custos de transportes coberto pelo fornecedor e prazo para o reparo inferior a dois dias uteis._x000d_3. Notebook_x000d_3.1. No mínimo, Processador  8º Geração do processador Intel® Core™ i5 ,Memória RAM de 4GB, HD DE 500 GB, TELA LED de 15,6&quot;, 1x HDMI com suporte HDCP _x000d_3.2. Licença Win Pro 10._x000d_4. Projetor Laser &amp; Led_x000d_4.1. No mínimo, ultracurta distância tecnologia  limpa e sustentável, Tecnologia Laser &amp; Led sem lâmpada, 3.500 ANSI, lumes, resolução WXGA (1280X800), vida útil de 20.000 horas Bivolt;_x000d_4.2. Cor branco;_x000d_4.3. Garantia 3 (três) anos ou 6.000 horas no Laser &amp; Led._x000d__x000d_5. Cabo HDMI_x000d_5.1. No mínimo cabo de 10 M;_x000d_5.2. No mínimo, Blindado 2.0._x000d_6. Suporte do projetor_x000d_6.1. Suportar até 8kg;_x000d_6.2. Rotação até 360 graus;_x000d_6.3. Tipo aço carbono;_x000d_6.4. Fixação universal;_x000d_6.5. Cor Branca;_x000d_6.6. Distancia da parede / teto: de 38cm a 62mm;_x000d_6.7. Passagem do cabo por dentro do tubo_x000d_7. Sistema de Som_x000d_7.1. Com um amplificador 20Wrms e par de caixas de som acústicas 60 WRMS com entrada USB, sd/mmc via rádio com Bluetooth._x000d_8. Condições Gerais_x000d_8.1. Garantia do material da projeção das imagens e software da Película Interativa Digital, 3 anos;_x000d_8.2. Para defeitos de fabricação da Película Interativa Digital 3 anos;_x000d_8.3. Garantia do notebook e suporte 1 ano;_x000d_8.4. Garantia do projetor 3 (três) anos ou 6.000 horas no Laser &amp; Led._x000d_8.5. Garantia disponibilizada pelo Fabricante e realizada pelo mesmo ou por empresa autorizada oficialmente;_x000d_8.6. Prazo de solução de problemas na garantia não superior a 48H;_x000d_8.7. Apresentar equipamentos no portfólio de produtos do fabricante e com previsão de continuidade de fabricação de no mínimo um ano. Anexar documentação técnica detalhada (folders/catálogos/panfletos);_x000d_8.8. A Película Interativa Digital deverá ser instalada, integrando as funcionalidades entre todos os equipamentos que o compõe e testado._x000d__x0009__x000d_9.RACK DE INFORMÁTICA TIPO MÓVEL_x000d_9.1. Rack em Material MDF, Duas portas frontais com puxadores de alumínio, fechadura com duas chaves e dobradiças com regulagem de abertura; Duas prateleiras fixas; Tampo superior elevatório com amortecedor, espaço tipo baú na altura de 15 cm, puxador de alumínio e fechadura com duas chaves; Fundo com furação para passagem de fios; tamanho 0,90cm x 0,50cm  x 65cm._x000d_10. INSTALAÇÕES_x000d__x000d_10.1. Em razão da necessidade da CONTRATANTE, todos os componentes e quantitativos que compõem a Sala Digital foram dimensionados para operação em uma sala;_x000d_10.2. É responsabilidade da CONTRATADA mediante prévia definição e autorização da CONTRATANTE, a definição da disposição dos equipamentos;_x000d_10.3.É responsabilidade da CONTRATADA os equipamentos e sua instalação, materiais, acessórios e custos necessários a perfeita instalação, configuração;_x000d_10.4 É responsabilidade da CONTRATADA o perfeito funcionamento de todos os equipamentos e/ou acessórios a serem instalados:_x000d_10.5. Material de instalação: Conectores, junções, filtros de linha._x000d_10.6. Material de infraestrutura: canaletas, parafusos, abraçadeiras._x000d_10.7 A Película poderá ser Aplicada em quadro branco, parede lisa, vidro, alumínio composite. _x000d_10.8. A contratada é obrigada a reparar, corrigir, remover, reconstruir ou substituir, as suas expensas, no todo ou em parte, o objeto em que se verificarem vícios, defeitos ou incorreções resultantes da execução ou de materiais empregados, mesmo após ter sido recebido definitivamente o objeto do contrato._x000d_10.9. As instalações dos itens deverão ser prestadas pela própria proponente vencedora, ficando expressamente vedada a sublocação a terceiros._x000d_10.10. Seus técnicos devem estar identificados com crachá._x000d_11. Capacitação_x000d__x000d_11.1. Fica a cargo da CONTRATADA a capacitação para utilização da Película Interativa Digital, bem como os  softwares que a compõem ._x000d_"/>
    <w:docVar w:name="ItensLicitacaoPorLote" w:val=" "/>
    <w:docVar w:name="ItensVencedores" w:val=" "/>
    <w:docVar w:name="ListaDctosProc" w:val=" "/>
    <w:docVar w:name="LocalEntrega" w:val="CENTRO MUNICIPAL DE ENSINO LUIZ ZANCHET"/>
    <w:docVar w:name="Modalidade" w:val="PREGÃO PRESENCIAL"/>
    <w:docVar w:name="NomeCentroCusto" w:val=" "/>
    <w:docVar w:name="NomeContratado" w:val="NomeContratado"/>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NomeRespContratado"/>
    <w:docVar w:name="NomeSecretario" w:val=" "/>
    <w:docVar w:name="NomeTitular" w:val="LUCIMAR ANTONIO SALMORIA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20/2020"/>
    <w:docVar w:name="NumProcesso" w:val="27/2020"/>
    <w:docVar w:name="ObjetoContrato" w:val="ObjetoContrato"/>
    <w:docVar w:name="ObjetoLicitacao" w:val="AQUISIÇÃO DE KIT COMPLETO PELÍCULA INTERATIVA DIGITAL PARA A SECRETARIA MUNICIPAL DE EDUCAÇÃO"/>
    <w:docVar w:name="ObsContrato" w:val="ObsContrato"/>
    <w:docVar w:name="ObsProcesso" w:val=" "/>
    <w:docVar w:name="PortariaComissao" w:val="01"/>
    <w:docVar w:name="PrazoEntrega" w:val=" "/>
    <w:docVar w:name="SiglaEstado" w:val="SC"/>
    <w:docVar w:name="SiglaModalidade" w:val="PR"/>
    <w:docVar w:name="Telefone" w:val="4935451177"/>
    <w:docVar w:name="TipoComissao" w:val=" ESPECIAL"/>
    <w:docVar w:name="TipoContrato" w:val="TipoContrato"/>
    <w:docVar w:name="ValidadeProposta" w:val=" "/>
    <w:docVar w:name="ValorContrato" w:val="ValorContrato"/>
    <w:docVar w:name="ValorContratoExtenso" w:val="ValorContratoExtenso"/>
    <w:docVar w:name="ValorTotalProcesso" w:val="0,00"/>
    <w:docVar w:name="ValorTotalProcessoExtenso" w:val="(******************************************************************************************************************************************************************************************************************************************************************************************************************************************************************************************************************************************************************************************************************)"/>
    <w:docVar w:name="Vigencia" w:val=" "/>
  </w:docVars>
  <w:rsids>
    <w:rsidRoot w:val="00F6506F"/>
    <w:rsid w:val="00021A1A"/>
    <w:rsid w:val="00026C61"/>
    <w:rsid w:val="00027B14"/>
    <w:rsid w:val="00087731"/>
    <w:rsid w:val="000A2FD5"/>
    <w:rsid w:val="000B7BF4"/>
    <w:rsid w:val="000C1587"/>
    <w:rsid w:val="000E2F30"/>
    <w:rsid w:val="000F0412"/>
    <w:rsid w:val="000F3F2E"/>
    <w:rsid w:val="0015192F"/>
    <w:rsid w:val="001723B2"/>
    <w:rsid w:val="00172C28"/>
    <w:rsid w:val="00187046"/>
    <w:rsid w:val="0019312A"/>
    <w:rsid w:val="001C0780"/>
    <w:rsid w:val="001E66E1"/>
    <w:rsid w:val="001F228D"/>
    <w:rsid w:val="00200489"/>
    <w:rsid w:val="002335A1"/>
    <w:rsid w:val="002451B1"/>
    <w:rsid w:val="00251817"/>
    <w:rsid w:val="00262074"/>
    <w:rsid w:val="00272956"/>
    <w:rsid w:val="00292CD8"/>
    <w:rsid w:val="00295842"/>
    <w:rsid w:val="00296338"/>
    <w:rsid w:val="002A45DD"/>
    <w:rsid w:val="002A6C39"/>
    <w:rsid w:val="002C4A43"/>
    <w:rsid w:val="002C4E88"/>
    <w:rsid w:val="002D47DB"/>
    <w:rsid w:val="002E2B35"/>
    <w:rsid w:val="002E5605"/>
    <w:rsid w:val="002E5AB6"/>
    <w:rsid w:val="00305114"/>
    <w:rsid w:val="00314EDD"/>
    <w:rsid w:val="003264AB"/>
    <w:rsid w:val="003505F8"/>
    <w:rsid w:val="00375D9B"/>
    <w:rsid w:val="00392BAF"/>
    <w:rsid w:val="003A5413"/>
    <w:rsid w:val="003B1804"/>
    <w:rsid w:val="003B24EA"/>
    <w:rsid w:val="003B5BD5"/>
    <w:rsid w:val="003C51FB"/>
    <w:rsid w:val="003D563F"/>
    <w:rsid w:val="003F6BB8"/>
    <w:rsid w:val="00400C5E"/>
    <w:rsid w:val="00435F10"/>
    <w:rsid w:val="00441C27"/>
    <w:rsid w:val="00452118"/>
    <w:rsid w:val="00452574"/>
    <w:rsid w:val="004629CA"/>
    <w:rsid w:val="0046727B"/>
    <w:rsid w:val="00474D1D"/>
    <w:rsid w:val="00476BF7"/>
    <w:rsid w:val="00490A30"/>
    <w:rsid w:val="004A775D"/>
    <w:rsid w:val="004B518B"/>
    <w:rsid w:val="004C032F"/>
    <w:rsid w:val="004C4A5F"/>
    <w:rsid w:val="004D6776"/>
    <w:rsid w:val="004E7595"/>
    <w:rsid w:val="004F521F"/>
    <w:rsid w:val="004F63F9"/>
    <w:rsid w:val="0050443D"/>
    <w:rsid w:val="00513D81"/>
    <w:rsid w:val="005141BD"/>
    <w:rsid w:val="0052424C"/>
    <w:rsid w:val="00527A10"/>
    <w:rsid w:val="0053363D"/>
    <w:rsid w:val="005474BF"/>
    <w:rsid w:val="00562611"/>
    <w:rsid w:val="00565FBC"/>
    <w:rsid w:val="00566EC3"/>
    <w:rsid w:val="00596D89"/>
    <w:rsid w:val="005B15C6"/>
    <w:rsid w:val="005B1EB4"/>
    <w:rsid w:val="005B496B"/>
    <w:rsid w:val="005B636A"/>
    <w:rsid w:val="005D551A"/>
    <w:rsid w:val="005D6A14"/>
    <w:rsid w:val="005E5803"/>
    <w:rsid w:val="006177EF"/>
    <w:rsid w:val="00630BF8"/>
    <w:rsid w:val="0063599E"/>
    <w:rsid w:val="00637DD0"/>
    <w:rsid w:val="00646E54"/>
    <w:rsid w:val="0065652E"/>
    <w:rsid w:val="00662C97"/>
    <w:rsid w:val="00666054"/>
    <w:rsid w:val="00683A55"/>
    <w:rsid w:val="00687CAE"/>
    <w:rsid w:val="006B532D"/>
    <w:rsid w:val="006B644F"/>
    <w:rsid w:val="006B7622"/>
    <w:rsid w:val="006C22DE"/>
    <w:rsid w:val="006D70F7"/>
    <w:rsid w:val="006E10F6"/>
    <w:rsid w:val="006F32B6"/>
    <w:rsid w:val="007308D3"/>
    <w:rsid w:val="00751683"/>
    <w:rsid w:val="007662A2"/>
    <w:rsid w:val="00770A43"/>
    <w:rsid w:val="00775D28"/>
    <w:rsid w:val="00782D87"/>
    <w:rsid w:val="007846BB"/>
    <w:rsid w:val="00796443"/>
    <w:rsid w:val="00796BC6"/>
    <w:rsid w:val="007C41DF"/>
    <w:rsid w:val="007C612F"/>
    <w:rsid w:val="007C6424"/>
    <w:rsid w:val="007E45CB"/>
    <w:rsid w:val="00812779"/>
    <w:rsid w:val="00826C8E"/>
    <w:rsid w:val="008550A7"/>
    <w:rsid w:val="008607B1"/>
    <w:rsid w:val="008A05B0"/>
    <w:rsid w:val="008A3861"/>
    <w:rsid w:val="008B3EFE"/>
    <w:rsid w:val="008B7C49"/>
    <w:rsid w:val="008C05B0"/>
    <w:rsid w:val="008D4A06"/>
    <w:rsid w:val="008D7D46"/>
    <w:rsid w:val="008E6505"/>
    <w:rsid w:val="00907E9E"/>
    <w:rsid w:val="0091526E"/>
    <w:rsid w:val="00915373"/>
    <w:rsid w:val="009210C8"/>
    <w:rsid w:val="009218C7"/>
    <w:rsid w:val="00924B74"/>
    <w:rsid w:val="00930478"/>
    <w:rsid w:val="00936333"/>
    <w:rsid w:val="009363EC"/>
    <w:rsid w:val="00940DEB"/>
    <w:rsid w:val="00970F40"/>
    <w:rsid w:val="009804A9"/>
    <w:rsid w:val="009B06CE"/>
    <w:rsid w:val="009B1A1C"/>
    <w:rsid w:val="009B3D9C"/>
    <w:rsid w:val="009B7202"/>
    <w:rsid w:val="009C4E48"/>
    <w:rsid w:val="009C6482"/>
    <w:rsid w:val="009D2B50"/>
    <w:rsid w:val="009F1C73"/>
    <w:rsid w:val="009F3CC0"/>
    <w:rsid w:val="009F711F"/>
    <w:rsid w:val="00A2003E"/>
    <w:rsid w:val="00A25934"/>
    <w:rsid w:val="00A25F17"/>
    <w:rsid w:val="00A33B16"/>
    <w:rsid w:val="00A4608D"/>
    <w:rsid w:val="00A4611B"/>
    <w:rsid w:val="00A512C5"/>
    <w:rsid w:val="00A8500A"/>
    <w:rsid w:val="00A90C3D"/>
    <w:rsid w:val="00AA1B43"/>
    <w:rsid w:val="00AB00DA"/>
    <w:rsid w:val="00AC19EE"/>
    <w:rsid w:val="00B00871"/>
    <w:rsid w:val="00B00ADC"/>
    <w:rsid w:val="00B01FBE"/>
    <w:rsid w:val="00B03527"/>
    <w:rsid w:val="00B13151"/>
    <w:rsid w:val="00B566A2"/>
    <w:rsid w:val="00B56E90"/>
    <w:rsid w:val="00B72049"/>
    <w:rsid w:val="00B7400D"/>
    <w:rsid w:val="00B80498"/>
    <w:rsid w:val="00B90758"/>
    <w:rsid w:val="00BA50E4"/>
    <w:rsid w:val="00BF5B3C"/>
    <w:rsid w:val="00C42885"/>
    <w:rsid w:val="00C733E0"/>
    <w:rsid w:val="00C83907"/>
    <w:rsid w:val="00C8480D"/>
    <w:rsid w:val="00C84812"/>
    <w:rsid w:val="00CD27B8"/>
    <w:rsid w:val="00CD6CC9"/>
    <w:rsid w:val="00CF37E4"/>
    <w:rsid w:val="00D13462"/>
    <w:rsid w:val="00D41F9B"/>
    <w:rsid w:val="00D421E7"/>
    <w:rsid w:val="00D444FF"/>
    <w:rsid w:val="00D6030E"/>
    <w:rsid w:val="00D741F5"/>
    <w:rsid w:val="00D839FB"/>
    <w:rsid w:val="00D94ADF"/>
    <w:rsid w:val="00D953AC"/>
    <w:rsid w:val="00DA06C7"/>
    <w:rsid w:val="00DB7281"/>
    <w:rsid w:val="00DD01A6"/>
    <w:rsid w:val="00DD58D5"/>
    <w:rsid w:val="00DD6E5A"/>
    <w:rsid w:val="00DD776B"/>
    <w:rsid w:val="00DE193B"/>
    <w:rsid w:val="00DF5827"/>
    <w:rsid w:val="00E07602"/>
    <w:rsid w:val="00E21948"/>
    <w:rsid w:val="00E21F6B"/>
    <w:rsid w:val="00E40173"/>
    <w:rsid w:val="00E43136"/>
    <w:rsid w:val="00E439B0"/>
    <w:rsid w:val="00E43AE0"/>
    <w:rsid w:val="00E836C6"/>
    <w:rsid w:val="00EB2DF5"/>
    <w:rsid w:val="00EC506D"/>
    <w:rsid w:val="00ED0E32"/>
    <w:rsid w:val="00EE249D"/>
    <w:rsid w:val="00EF6C2E"/>
    <w:rsid w:val="00F07D23"/>
    <w:rsid w:val="00F2206F"/>
    <w:rsid w:val="00F22254"/>
    <w:rsid w:val="00F270FA"/>
    <w:rsid w:val="00F363C6"/>
    <w:rsid w:val="00F47957"/>
    <w:rsid w:val="00F538C9"/>
    <w:rsid w:val="00F6506F"/>
    <w:rsid w:val="00F705E4"/>
    <w:rsid w:val="00F865AC"/>
    <w:rsid w:val="00FD29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21B3E9"/>
  <w15:docId w15:val="{1369184B-C5BE-4964-96BD-379AF61F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6F"/>
    <w:pPr>
      <w:spacing w:after="0"/>
      <w:jc w:val="center"/>
    </w:pPr>
    <w:rPr>
      <w:rFonts w:ascii="Calibri" w:eastAsia="Times New Roman" w:hAnsi="Calibri" w:cs="Times New Roman"/>
    </w:rPr>
  </w:style>
  <w:style w:type="paragraph" w:styleId="Ttulo1">
    <w:name w:val="heading 1"/>
    <w:basedOn w:val="Normal"/>
    <w:next w:val="Normal"/>
    <w:link w:val="Ttulo1Char"/>
    <w:qFormat/>
    <w:rsid w:val="005D551A"/>
    <w:pPr>
      <w:keepNext/>
      <w:spacing w:before="240" w:after="60"/>
      <w:jc w:val="left"/>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770A43"/>
    <w:pPr>
      <w:keepNext/>
      <w:keepLines/>
      <w:autoSpaceDN w:val="0"/>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5D551A"/>
    <w:pPr>
      <w:keepNext/>
      <w:spacing w:line="360" w:lineRule="auto"/>
      <w:jc w:val="both"/>
      <w:outlineLvl w:val="2"/>
    </w:pPr>
    <w:rPr>
      <w:rFonts w:ascii="Courier New" w:hAnsi="Courier New"/>
      <w:sz w:val="24"/>
      <w:szCs w:val="24"/>
      <w:u w:val="single"/>
    </w:rPr>
  </w:style>
  <w:style w:type="paragraph" w:styleId="Ttulo4">
    <w:name w:val="heading 4"/>
    <w:basedOn w:val="Normal"/>
    <w:next w:val="Normal"/>
    <w:link w:val="Ttulo4Char"/>
    <w:qFormat/>
    <w:rsid w:val="005D551A"/>
    <w:pPr>
      <w:keepNext/>
      <w:spacing w:before="240" w:after="60"/>
      <w:jc w:val="left"/>
      <w:outlineLvl w:val="3"/>
    </w:pPr>
    <w:rPr>
      <w:b/>
      <w:bCs/>
      <w:sz w:val="28"/>
      <w:szCs w:val="28"/>
    </w:rPr>
  </w:style>
  <w:style w:type="paragraph" w:styleId="Ttulo5">
    <w:name w:val="heading 5"/>
    <w:basedOn w:val="Normal"/>
    <w:next w:val="Normal"/>
    <w:link w:val="Ttulo5Char"/>
    <w:unhideWhenUsed/>
    <w:qFormat/>
    <w:rsid w:val="005D551A"/>
    <w:pPr>
      <w:spacing w:before="240" w:after="60"/>
      <w:jc w:val="left"/>
      <w:outlineLvl w:val="4"/>
    </w:pPr>
    <w:rPr>
      <w:b/>
      <w:bCs/>
      <w:i/>
      <w:iCs/>
      <w:sz w:val="26"/>
      <w:szCs w:val="26"/>
    </w:rPr>
  </w:style>
  <w:style w:type="paragraph" w:styleId="Ttulo9">
    <w:name w:val="heading 9"/>
    <w:basedOn w:val="Normal"/>
    <w:next w:val="Normal"/>
    <w:link w:val="Ttulo9Char"/>
    <w:unhideWhenUsed/>
    <w:qFormat/>
    <w:rsid w:val="005D551A"/>
    <w:pPr>
      <w:spacing w:before="240" w:after="60"/>
      <w:jc w:val="left"/>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6506F"/>
    <w:pPr>
      <w:tabs>
        <w:tab w:val="center" w:pos="4252"/>
        <w:tab w:val="right" w:pos="8504"/>
      </w:tabs>
    </w:pPr>
  </w:style>
  <w:style w:type="character" w:customStyle="1" w:styleId="CabealhoChar">
    <w:name w:val="Cabeçalho Char"/>
    <w:basedOn w:val="Fontepargpadro"/>
    <w:link w:val="Cabealho"/>
    <w:rsid w:val="00F6506F"/>
    <w:rPr>
      <w:rFonts w:ascii="Calibri" w:eastAsia="Times New Roman" w:hAnsi="Calibri" w:cs="Times New Roman"/>
    </w:rPr>
  </w:style>
  <w:style w:type="paragraph" w:styleId="Rodap">
    <w:name w:val="footer"/>
    <w:basedOn w:val="Normal"/>
    <w:link w:val="RodapChar"/>
    <w:uiPriority w:val="99"/>
    <w:unhideWhenUsed/>
    <w:rsid w:val="00F6506F"/>
    <w:pPr>
      <w:tabs>
        <w:tab w:val="center" w:pos="4252"/>
        <w:tab w:val="right" w:pos="8504"/>
      </w:tabs>
    </w:pPr>
  </w:style>
  <w:style w:type="character" w:customStyle="1" w:styleId="RodapChar">
    <w:name w:val="Rodapé Char"/>
    <w:basedOn w:val="Fontepargpadro"/>
    <w:link w:val="Rodap"/>
    <w:uiPriority w:val="99"/>
    <w:rsid w:val="00F6506F"/>
    <w:rPr>
      <w:rFonts w:ascii="Calibri" w:eastAsia="Times New Roman" w:hAnsi="Calibri" w:cs="Times New Roman"/>
    </w:rPr>
  </w:style>
  <w:style w:type="paragraph" w:styleId="PargrafodaLista">
    <w:name w:val="List Paragraph"/>
    <w:basedOn w:val="Normal"/>
    <w:uiPriority w:val="34"/>
    <w:qFormat/>
    <w:rsid w:val="00F6506F"/>
    <w:pPr>
      <w:ind w:left="708"/>
    </w:pPr>
  </w:style>
  <w:style w:type="table" w:styleId="Tabelacomgrade">
    <w:name w:val="Table Grid"/>
    <w:basedOn w:val="Tabelanormal"/>
    <w:rsid w:val="00F6506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506F"/>
    <w:rPr>
      <w:rFonts w:cs="Times New Roman"/>
      <w:color w:val="0000FF"/>
      <w:u w:val="single"/>
    </w:rPr>
  </w:style>
  <w:style w:type="character" w:styleId="HiperlinkVisitado">
    <w:name w:val="FollowedHyperlink"/>
    <w:basedOn w:val="Fontepargpadro"/>
    <w:uiPriority w:val="99"/>
    <w:semiHidden/>
    <w:unhideWhenUsed/>
    <w:rsid w:val="006D70F7"/>
    <w:rPr>
      <w:color w:val="800080" w:themeColor="followedHyperlink"/>
      <w:u w:val="single"/>
    </w:rPr>
  </w:style>
  <w:style w:type="paragraph" w:customStyle="1" w:styleId="Default">
    <w:name w:val="Default"/>
    <w:uiPriority w:val="99"/>
    <w:qFormat/>
    <w:rsid w:val="006D70F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A6C39"/>
    <w:pPr>
      <w:spacing w:before="100" w:beforeAutospacing="1" w:after="100" w:afterAutospacing="1" w:line="240" w:lineRule="auto"/>
      <w:jc w:val="left"/>
    </w:pPr>
    <w:rPr>
      <w:rFonts w:ascii="Times New Roman" w:hAnsi="Times New Roman"/>
      <w:sz w:val="24"/>
      <w:szCs w:val="24"/>
      <w:lang w:eastAsia="pt-BR"/>
    </w:rPr>
  </w:style>
  <w:style w:type="paragraph" w:customStyle="1" w:styleId="PADRAO">
    <w:name w:val="PADRAO"/>
    <w:basedOn w:val="Normal"/>
    <w:rsid w:val="002A6C39"/>
    <w:pPr>
      <w:widowControl w:val="0"/>
      <w:tabs>
        <w:tab w:val="left" w:pos="536"/>
        <w:tab w:val="left" w:pos="2270"/>
        <w:tab w:val="left" w:pos="4294"/>
      </w:tabs>
      <w:spacing w:line="240" w:lineRule="auto"/>
      <w:jc w:val="both"/>
    </w:pPr>
    <w:rPr>
      <w:rFonts w:ascii="Tms Rmn" w:hAnsi="Tms Rmn"/>
      <w:color w:val="000000"/>
      <w:sz w:val="24"/>
      <w:szCs w:val="20"/>
      <w:lang w:eastAsia="pt-BR"/>
    </w:rPr>
  </w:style>
  <w:style w:type="character" w:customStyle="1" w:styleId="MenoPendente1">
    <w:name w:val="Menção Pendente1"/>
    <w:basedOn w:val="Fontepargpadro"/>
    <w:uiPriority w:val="99"/>
    <w:semiHidden/>
    <w:unhideWhenUsed/>
    <w:rsid w:val="002A6C39"/>
    <w:rPr>
      <w:color w:val="605E5C"/>
      <w:shd w:val="clear" w:color="auto" w:fill="E1DFDD"/>
    </w:rPr>
  </w:style>
  <w:style w:type="table" w:customStyle="1" w:styleId="TableNormal">
    <w:name w:val="Table Normal"/>
    <w:uiPriority w:val="2"/>
    <w:semiHidden/>
    <w:unhideWhenUsed/>
    <w:qFormat/>
    <w:rsid w:val="002A6C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6C39"/>
    <w:pPr>
      <w:widowControl w:val="0"/>
      <w:autoSpaceDE w:val="0"/>
      <w:autoSpaceDN w:val="0"/>
      <w:spacing w:line="240" w:lineRule="auto"/>
      <w:jc w:val="left"/>
    </w:pPr>
    <w:rPr>
      <w:rFonts w:ascii="Arial" w:eastAsia="Arial" w:hAnsi="Arial" w:cs="Arial"/>
      <w:lang w:val="pt-PT"/>
    </w:rPr>
  </w:style>
  <w:style w:type="paragraph" w:styleId="Corpodetexto">
    <w:name w:val="Body Text"/>
    <w:basedOn w:val="Normal"/>
    <w:link w:val="CorpodetextoChar"/>
    <w:uiPriority w:val="1"/>
    <w:qFormat/>
    <w:rsid w:val="002A6C39"/>
    <w:pPr>
      <w:widowControl w:val="0"/>
      <w:autoSpaceDE w:val="0"/>
      <w:autoSpaceDN w:val="0"/>
      <w:spacing w:line="240" w:lineRule="auto"/>
      <w:ind w:left="2960"/>
      <w:jc w:val="left"/>
    </w:pPr>
    <w:rPr>
      <w:rFonts w:ascii="Arial" w:eastAsia="Arial" w:hAnsi="Arial" w:cs="Arial"/>
      <w:sz w:val="18"/>
      <w:szCs w:val="18"/>
      <w:lang w:val="pt-PT"/>
    </w:rPr>
  </w:style>
  <w:style w:type="character" w:customStyle="1" w:styleId="CorpodetextoChar">
    <w:name w:val="Corpo de texto Char"/>
    <w:basedOn w:val="Fontepargpadro"/>
    <w:link w:val="Corpodetexto"/>
    <w:uiPriority w:val="1"/>
    <w:rsid w:val="002A6C39"/>
    <w:rPr>
      <w:rFonts w:ascii="Arial" w:eastAsia="Arial" w:hAnsi="Arial" w:cs="Arial"/>
      <w:sz w:val="18"/>
      <w:szCs w:val="18"/>
      <w:lang w:val="pt-PT"/>
    </w:rPr>
  </w:style>
  <w:style w:type="paragraph" w:styleId="NormalWeb">
    <w:name w:val="Normal (Web)"/>
    <w:basedOn w:val="Normal"/>
    <w:uiPriority w:val="99"/>
    <w:qFormat/>
    <w:rsid w:val="008E6505"/>
    <w:pPr>
      <w:spacing w:before="100" w:beforeAutospacing="1" w:after="100" w:afterAutospacing="1" w:line="240" w:lineRule="auto"/>
      <w:jc w:val="left"/>
    </w:pPr>
    <w:rPr>
      <w:rFonts w:ascii="Times New Roman" w:hAnsi="Times New Roman"/>
      <w:sz w:val="24"/>
      <w:szCs w:val="24"/>
      <w:lang w:eastAsia="pt-BR"/>
    </w:rPr>
  </w:style>
  <w:style w:type="paragraph" w:styleId="Legenda">
    <w:name w:val="caption"/>
    <w:basedOn w:val="Normal"/>
    <w:next w:val="Normal"/>
    <w:uiPriority w:val="99"/>
    <w:qFormat/>
    <w:rsid w:val="008E6505"/>
    <w:pPr>
      <w:spacing w:line="340" w:lineRule="exact"/>
    </w:pPr>
    <w:rPr>
      <w:rFonts w:ascii="Arial" w:hAnsi="Arial"/>
      <w:b/>
      <w:spacing w:val="40"/>
      <w:sz w:val="30"/>
      <w:szCs w:val="20"/>
      <w:lang w:eastAsia="pt-BR"/>
    </w:rPr>
  </w:style>
  <w:style w:type="paragraph" w:styleId="SemEspaamento">
    <w:name w:val="No Spacing"/>
    <w:uiPriority w:val="1"/>
    <w:qFormat/>
    <w:rsid w:val="008E6505"/>
    <w:pPr>
      <w:spacing w:after="0" w:line="240" w:lineRule="auto"/>
    </w:pPr>
    <w:rPr>
      <w:rFonts w:ascii="Calibri" w:eastAsia="Times New Roman" w:hAnsi="Calibri" w:cs="Times New Roman"/>
    </w:rPr>
  </w:style>
  <w:style w:type="paragraph" w:styleId="Commarcadores">
    <w:name w:val="List Bullet"/>
    <w:basedOn w:val="Normal"/>
    <w:uiPriority w:val="99"/>
    <w:unhideWhenUsed/>
    <w:rsid w:val="008E6505"/>
    <w:pPr>
      <w:numPr>
        <w:numId w:val="19"/>
      </w:numPr>
      <w:spacing w:line="240" w:lineRule="auto"/>
      <w:contextualSpacing/>
      <w:jc w:val="left"/>
    </w:pPr>
    <w:rPr>
      <w:rFonts w:ascii="Times New Roman" w:hAnsi="Times New Roman"/>
      <w:sz w:val="24"/>
      <w:szCs w:val="24"/>
      <w:lang w:eastAsia="pt-BR"/>
    </w:rPr>
  </w:style>
  <w:style w:type="paragraph" w:styleId="Corpodetexto3">
    <w:name w:val="Body Text 3"/>
    <w:basedOn w:val="Normal"/>
    <w:link w:val="Corpodetexto3Char"/>
    <w:uiPriority w:val="99"/>
    <w:semiHidden/>
    <w:unhideWhenUsed/>
    <w:rsid w:val="005D551A"/>
    <w:pPr>
      <w:spacing w:after="120"/>
    </w:pPr>
    <w:rPr>
      <w:sz w:val="16"/>
      <w:szCs w:val="16"/>
    </w:rPr>
  </w:style>
  <w:style w:type="character" w:customStyle="1" w:styleId="Corpodetexto3Char">
    <w:name w:val="Corpo de texto 3 Char"/>
    <w:basedOn w:val="Fontepargpadro"/>
    <w:link w:val="Corpodetexto3"/>
    <w:uiPriority w:val="99"/>
    <w:semiHidden/>
    <w:rsid w:val="005D551A"/>
    <w:rPr>
      <w:rFonts w:ascii="Calibri" w:eastAsia="Times New Roman" w:hAnsi="Calibri" w:cs="Times New Roman"/>
      <w:sz w:val="16"/>
      <w:szCs w:val="16"/>
    </w:rPr>
  </w:style>
  <w:style w:type="character" w:customStyle="1" w:styleId="Ttulo1Char">
    <w:name w:val="Título 1 Char"/>
    <w:basedOn w:val="Fontepargpadro"/>
    <w:link w:val="Ttulo1"/>
    <w:rsid w:val="005D551A"/>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5D551A"/>
    <w:rPr>
      <w:rFonts w:ascii="Courier New" w:eastAsia="Times New Roman" w:hAnsi="Courier New" w:cs="Times New Roman"/>
      <w:sz w:val="24"/>
      <w:szCs w:val="24"/>
      <w:u w:val="single"/>
    </w:rPr>
  </w:style>
  <w:style w:type="character" w:customStyle="1" w:styleId="Ttulo4Char">
    <w:name w:val="Título 4 Char"/>
    <w:basedOn w:val="Fontepargpadro"/>
    <w:link w:val="Ttulo4"/>
    <w:rsid w:val="005D551A"/>
    <w:rPr>
      <w:rFonts w:ascii="Calibri" w:eastAsia="Times New Roman" w:hAnsi="Calibri" w:cs="Times New Roman"/>
      <w:b/>
      <w:bCs/>
      <w:sz w:val="28"/>
      <w:szCs w:val="28"/>
    </w:rPr>
  </w:style>
  <w:style w:type="character" w:customStyle="1" w:styleId="Ttulo5Char">
    <w:name w:val="Título 5 Char"/>
    <w:basedOn w:val="Fontepargpadro"/>
    <w:link w:val="Ttulo5"/>
    <w:rsid w:val="005D551A"/>
    <w:rPr>
      <w:rFonts w:ascii="Calibri" w:eastAsia="Times New Roman" w:hAnsi="Calibri" w:cs="Times New Roman"/>
      <w:b/>
      <w:bCs/>
      <w:i/>
      <w:iCs/>
      <w:sz w:val="26"/>
      <w:szCs w:val="26"/>
    </w:rPr>
  </w:style>
  <w:style w:type="character" w:customStyle="1" w:styleId="Ttulo9Char">
    <w:name w:val="Título 9 Char"/>
    <w:basedOn w:val="Fontepargpadro"/>
    <w:link w:val="Ttulo9"/>
    <w:rsid w:val="005D551A"/>
    <w:rPr>
      <w:rFonts w:ascii="Cambria" w:eastAsia="Times New Roman" w:hAnsi="Cambria" w:cs="Times New Roman"/>
    </w:rPr>
  </w:style>
  <w:style w:type="paragraph" w:styleId="Ttulo">
    <w:name w:val="Title"/>
    <w:basedOn w:val="Normal"/>
    <w:link w:val="TtuloChar1"/>
    <w:qFormat/>
    <w:rsid w:val="005D551A"/>
    <w:pPr>
      <w:spacing w:line="240" w:lineRule="auto"/>
    </w:pPr>
    <w:rPr>
      <w:rFonts w:ascii="Arial" w:hAnsi="Arial"/>
      <w:b/>
      <w:sz w:val="28"/>
      <w:szCs w:val="20"/>
      <w:lang w:val="pt-PT"/>
    </w:rPr>
  </w:style>
  <w:style w:type="character" w:customStyle="1" w:styleId="TtuloChar">
    <w:name w:val="Título Char"/>
    <w:basedOn w:val="Fontepargpadro"/>
    <w:uiPriority w:val="10"/>
    <w:rsid w:val="005D551A"/>
    <w:rPr>
      <w:rFonts w:asciiTheme="majorHAnsi" w:eastAsiaTheme="majorEastAsia" w:hAnsiTheme="majorHAnsi" w:cstheme="majorBidi"/>
      <w:spacing w:val="-10"/>
      <w:kern w:val="28"/>
      <w:sz w:val="56"/>
      <w:szCs w:val="56"/>
    </w:rPr>
  </w:style>
  <w:style w:type="character" w:customStyle="1" w:styleId="TtuloChar1">
    <w:name w:val="Título Char1"/>
    <w:link w:val="Ttulo"/>
    <w:locked/>
    <w:rsid w:val="005D551A"/>
    <w:rPr>
      <w:rFonts w:ascii="Arial" w:eastAsia="Times New Roman" w:hAnsi="Arial" w:cs="Times New Roman"/>
      <w:b/>
      <w:sz w:val="28"/>
      <w:szCs w:val="20"/>
      <w:lang w:val="pt-PT"/>
    </w:rPr>
  </w:style>
  <w:style w:type="paragraph" w:styleId="Recuodecorpodetexto">
    <w:name w:val="Body Text Indent"/>
    <w:basedOn w:val="Normal"/>
    <w:link w:val="RecuodecorpodetextoChar"/>
    <w:unhideWhenUsed/>
    <w:rsid w:val="005D551A"/>
    <w:pPr>
      <w:spacing w:after="120"/>
      <w:ind w:left="283"/>
      <w:jc w:val="left"/>
    </w:pPr>
    <w:rPr>
      <w:rFonts w:eastAsia="Calibri"/>
    </w:rPr>
  </w:style>
  <w:style w:type="character" w:customStyle="1" w:styleId="RecuodecorpodetextoChar">
    <w:name w:val="Recuo de corpo de texto Char"/>
    <w:basedOn w:val="Fontepargpadro"/>
    <w:link w:val="Recuodecorpodetexto"/>
    <w:rsid w:val="005D551A"/>
    <w:rPr>
      <w:rFonts w:ascii="Calibri" w:eastAsia="Calibri" w:hAnsi="Calibri" w:cs="Times New Roman"/>
    </w:rPr>
  </w:style>
  <w:style w:type="paragraph" w:styleId="Recuodecorpodetexto2">
    <w:name w:val="Body Text Indent 2"/>
    <w:basedOn w:val="Normal"/>
    <w:link w:val="Recuodecorpodetexto2Char"/>
    <w:unhideWhenUsed/>
    <w:rsid w:val="005D551A"/>
    <w:pPr>
      <w:spacing w:after="120" w:line="480" w:lineRule="auto"/>
      <w:ind w:left="283"/>
      <w:jc w:val="left"/>
    </w:pPr>
    <w:rPr>
      <w:rFonts w:eastAsia="Calibri"/>
    </w:rPr>
  </w:style>
  <w:style w:type="character" w:customStyle="1" w:styleId="Recuodecorpodetexto2Char">
    <w:name w:val="Recuo de corpo de texto 2 Char"/>
    <w:basedOn w:val="Fontepargpadro"/>
    <w:link w:val="Recuodecorpodetexto2"/>
    <w:rsid w:val="005D551A"/>
    <w:rPr>
      <w:rFonts w:ascii="Calibri" w:eastAsia="Calibri" w:hAnsi="Calibri" w:cs="Times New Roman"/>
    </w:rPr>
  </w:style>
  <w:style w:type="paragraph" w:styleId="Recuodecorpodetexto3">
    <w:name w:val="Body Text Indent 3"/>
    <w:basedOn w:val="Normal"/>
    <w:link w:val="Recuodecorpodetexto3Char"/>
    <w:unhideWhenUsed/>
    <w:rsid w:val="005D551A"/>
    <w:pPr>
      <w:spacing w:after="120"/>
      <w:ind w:left="283"/>
      <w:jc w:val="left"/>
    </w:pPr>
    <w:rPr>
      <w:rFonts w:eastAsia="Calibri"/>
      <w:sz w:val="16"/>
      <w:szCs w:val="16"/>
    </w:rPr>
  </w:style>
  <w:style w:type="character" w:customStyle="1" w:styleId="Recuodecorpodetexto3Char">
    <w:name w:val="Recuo de corpo de texto 3 Char"/>
    <w:basedOn w:val="Fontepargpadro"/>
    <w:link w:val="Recuodecorpodetexto3"/>
    <w:rsid w:val="005D551A"/>
    <w:rPr>
      <w:rFonts w:ascii="Calibri" w:eastAsia="Calibri" w:hAnsi="Calibri" w:cs="Times New Roman"/>
      <w:sz w:val="16"/>
      <w:szCs w:val="16"/>
    </w:rPr>
  </w:style>
  <w:style w:type="paragraph" w:styleId="Corpodetexto2">
    <w:name w:val="Body Text 2"/>
    <w:basedOn w:val="Normal"/>
    <w:link w:val="Corpodetexto2Char"/>
    <w:uiPriority w:val="99"/>
    <w:unhideWhenUsed/>
    <w:rsid w:val="005D551A"/>
    <w:pPr>
      <w:spacing w:after="120" w:line="480" w:lineRule="auto"/>
      <w:jc w:val="left"/>
    </w:pPr>
    <w:rPr>
      <w:rFonts w:eastAsia="Calibri"/>
    </w:rPr>
  </w:style>
  <w:style w:type="character" w:customStyle="1" w:styleId="Corpodetexto2Char">
    <w:name w:val="Corpo de texto 2 Char"/>
    <w:basedOn w:val="Fontepargpadro"/>
    <w:link w:val="Corpodetexto2"/>
    <w:uiPriority w:val="99"/>
    <w:rsid w:val="005D551A"/>
    <w:rPr>
      <w:rFonts w:ascii="Calibri" w:eastAsia="Calibri" w:hAnsi="Calibri" w:cs="Times New Roman"/>
    </w:rPr>
  </w:style>
  <w:style w:type="paragraph" w:customStyle="1" w:styleId="BodyText21">
    <w:name w:val="Body Text 21"/>
    <w:basedOn w:val="Normal"/>
    <w:rsid w:val="005D551A"/>
    <w:pPr>
      <w:widowControl w:val="0"/>
      <w:suppressAutoHyphens/>
      <w:spacing w:line="240" w:lineRule="auto"/>
    </w:pPr>
    <w:rPr>
      <w:rFonts w:ascii="Arial" w:hAnsi="Arial"/>
      <w:b/>
      <w:sz w:val="28"/>
      <w:szCs w:val="20"/>
      <w:lang w:eastAsia="pt-BR"/>
    </w:rPr>
  </w:style>
  <w:style w:type="paragraph" w:customStyle="1" w:styleId="Normal1">
    <w:name w:val="Normal1"/>
    <w:uiPriority w:val="99"/>
    <w:rsid w:val="005D551A"/>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5D551A"/>
    <w:pPr>
      <w:spacing w:after="120" w:line="360" w:lineRule="auto"/>
      <w:ind w:left="567"/>
      <w:jc w:val="both"/>
    </w:pPr>
    <w:rPr>
      <w:rFonts w:ascii="Times New Roman" w:hAnsi="Times New Roman"/>
      <w:sz w:val="20"/>
      <w:szCs w:val="20"/>
      <w:lang w:eastAsia="pt-BR"/>
    </w:rPr>
  </w:style>
  <w:style w:type="paragraph" w:customStyle="1" w:styleId="A101675">
    <w:name w:val="_A101675"/>
    <w:basedOn w:val="Normal"/>
    <w:rsid w:val="005D551A"/>
    <w:pPr>
      <w:spacing w:line="240" w:lineRule="auto"/>
      <w:ind w:left="2160" w:firstLine="1296"/>
      <w:jc w:val="both"/>
    </w:pPr>
    <w:rPr>
      <w:rFonts w:ascii="Tms Rmn" w:hAnsi="Tms Rmn"/>
      <w:sz w:val="24"/>
      <w:szCs w:val="20"/>
      <w:lang w:eastAsia="pt-BR"/>
    </w:rPr>
  </w:style>
  <w:style w:type="paragraph" w:customStyle="1" w:styleId="Standard">
    <w:name w:val="Standard"/>
    <w:uiPriority w:val="99"/>
    <w:qFormat/>
    <w:rsid w:val="00F2206F"/>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Textbody">
    <w:name w:val="Text body"/>
    <w:basedOn w:val="Standard"/>
    <w:uiPriority w:val="99"/>
    <w:qFormat/>
    <w:rsid w:val="00F2206F"/>
    <w:pPr>
      <w:spacing w:after="120"/>
    </w:pPr>
  </w:style>
  <w:style w:type="character" w:styleId="Forte">
    <w:name w:val="Strong"/>
    <w:basedOn w:val="Fontepargpadro"/>
    <w:uiPriority w:val="22"/>
    <w:qFormat/>
    <w:rsid w:val="00DD776B"/>
    <w:rPr>
      <w:b/>
      <w:bCs/>
    </w:rPr>
  </w:style>
  <w:style w:type="character" w:customStyle="1" w:styleId="UnresolvedMention">
    <w:name w:val="Unresolved Mention"/>
    <w:basedOn w:val="Fontepargpadro"/>
    <w:uiPriority w:val="99"/>
    <w:semiHidden/>
    <w:unhideWhenUsed/>
    <w:rsid w:val="008D7D46"/>
    <w:rPr>
      <w:color w:val="605E5C"/>
      <w:shd w:val="clear" w:color="auto" w:fill="E1DFDD"/>
    </w:rPr>
  </w:style>
  <w:style w:type="character" w:customStyle="1" w:styleId="Ttulo2Char">
    <w:name w:val="Título 2 Char"/>
    <w:basedOn w:val="Fontepargpadro"/>
    <w:link w:val="Ttulo2"/>
    <w:uiPriority w:val="9"/>
    <w:semiHidden/>
    <w:rsid w:val="00770A43"/>
    <w:rPr>
      <w:rFonts w:asciiTheme="majorHAnsi" w:eastAsiaTheme="majorEastAsia" w:hAnsiTheme="majorHAnsi" w:cstheme="majorBidi"/>
      <w:color w:val="365F91" w:themeColor="accent1" w:themeShade="BF"/>
      <w:sz w:val="26"/>
      <w:szCs w:val="26"/>
    </w:rPr>
  </w:style>
  <w:style w:type="paragraph" w:customStyle="1" w:styleId="Cargo">
    <w:name w:val="Cargo"/>
    <w:basedOn w:val="Default"/>
    <w:next w:val="Default"/>
    <w:uiPriority w:val="99"/>
    <w:qFormat/>
    <w:rsid w:val="00770A43"/>
    <w:pPr>
      <w:widowControl w:val="0"/>
      <w:suppressAutoHyphens/>
      <w:adjustRightInd/>
    </w:pPr>
    <w:rPr>
      <w:rFonts w:ascii="DKNKHN+ArialNarrow, 'Arial Narr" w:eastAsia="Arial, Arial" w:hAnsi="DKNKHN+ArialNarrow, 'Arial Nar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71611">
      <w:bodyDiv w:val="1"/>
      <w:marLeft w:val="0"/>
      <w:marRight w:val="0"/>
      <w:marTop w:val="0"/>
      <w:marBottom w:val="0"/>
      <w:divBdr>
        <w:top w:val="none" w:sz="0" w:space="0" w:color="auto"/>
        <w:left w:val="none" w:sz="0" w:space="0" w:color="auto"/>
        <w:bottom w:val="none" w:sz="0" w:space="0" w:color="auto"/>
        <w:right w:val="none" w:sz="0" w:space="0" w:color="auto"/>
      </w:divBdr>
    </w:div>
    <w:div w:id="338050293">
      <w:bodyDiv w:val="1"/>
      <w:marLeft w:val="0"/>
      <w:marRight w:val="0"/>
      <w:marTop w:val="0"/>
      <w:marBottom w:val="0"/>
      <w:divBdr>
        <w:top w:val="none" w:sz="0" w:space="0" w:color="auto"/>
        <w:left w:val="none" w:sz="0" w:space="0" w:color="auto"/>
        <w:bottom w:val="none" w:sz="0" w:space="0" w:color="auto"/>
        <w:right w:val="none" w:sz="0" w:space="0" w:color="auto"/>
      </w:divBdr>
    </w:div>
    <w:div w:id="338775628">
      <w:bodyDiv w:val="1"/>
      <w:marLeft w:val="0"/>
      <w:marRight w:val="0"/>
      <w:marTop w:val="0"/>
      <w:marBottom w:val="0"/>
      <w:divBdr>
        <w:top w:val="none" w:sz="0" w:space="0" w:color="auto"/>
        <w:left w:val="none" w:sz="0" w:space="0" w:color="auto"/>
        <w:bottom w:val="none" w:sz="0" w:space="0" w:color="auto"/>
        <w:right w:val="none" w:sz="0" w:space="0" w:color="auto"/>
      </w:divBdr>
    </w:div>
    <w:div w:id="341976848">
      <w:bodyDiv w:val="1"/>
      <w:marLeft w:val="0"/>
      <w:marRight w:val="0"/>
      <w:marTop w:val="0"/>
      <w:marBottom w:val="0"/>
      <w:divBdr>
        <w:top w:val="none" w:sz="0" w:space="0" w:color="auto"/>
        <w:left w:val="none" w:sz="0" w:space="0" w:color="auto"/>
        <w:bottom w:val="none" w:sz="0" w:space="0" w:color="auto"/>
        <w:right w:val="none" w:sz="0" w:space="0" w:color="auto"/>
      </w:divBdr>
    </w:div>
    <w:div w:id="558588019">
      <w:bodyDiv w:val="1"/>
      <w:marLeft w:val="0"/>
      <w:marRight w:val="0"/>
      <w:marTop w:val="0"/>
      <w:marBottom w:val="0"/>
      <w:divBdr>
        <w:top w:val="none" w:sz="0" w:space="0" w:color="auto"/>
        <w:left w:val="none" w:sz="0" w:space="0" w:color="auto"/>
        <w:bottom w:val="none" w:sz="0" w:space="0" w:color="auto"/>
        <w:right w:val="none" w:sz="0" w:space="0" w:color="auto"/>
      </w:divBdr>
    </w:div>
    <w:div w:id="653025459">
      <w:bodyDiv w:val="1"/>
      <w:marLeft w:val="0"/>
      <w:marRight w:val="0"/>
      <w:marTop w:val="0"/>
      <w:marBottom w:val="0"/>
      <w:divBdr>
        <w:top w:val="none" w:sz="0" w:space="0" w:color="auto"/>
        <w:left w:val="none" w:sz="0" w:space="0" w:color="auto"/>
        <w:bottom w:val="none" w:sz="0" w:space="0" w:color="auto"/>
        <w:right w:val="none" w:sz="0" w:space="0" w:color="auto"/>
      </w:divBdr>
    </w:div>
    <w:div w:id="906306299">
      <w:bodyDiv w:val="1"/>
      <w:marLeft w:val="0"/>
      <w:marRight w:val="0"/>
      <w:marTop w:val="0"/>
      <w:marBottom w:val="0"/>
      <w:divBdr>
        <w:top w:val="none" w:sz="0" w:space="0" w:color="auto"/>
        <w:left w:val="none" w:sz="0" w:space="0" w:color="auto"/>
        <w:bottom w:val="none" w:sz="0" w:space="0" w:color="auto"/>
        <w:right w:val="none" w:sz="0" w:space="0" w:color="auto"/>
      </w:divBdr>
    </w:div>
    <w:div w:id="1126659371">
      <w:bodyDiv w:val="1"/>
      <w:marLeft w:val="0"/>
      <w:marRight w:val="0"/>
      <w:marTop w:val="0"/>
      <w:marBottom w:val="0"/>
      <w:divBdr>
        <w:top w:val="none" w:sz="0" w:space="0" w:color="auto"/>
        <w:left w:val="none" w:sz="0" w:space="0" w:color="auto"/>
        <w:bottom w:val="none" w:sz="0" w:space="0" w:color="auto"/>
        <w:right w:val="none" w:sz="0" w:space="0" w:color="auto"/>
      </w:divBdr>
    </w:div>
    <w:div w:id="1226338192">
      <w:bodyDiv w:val="1"/>
      <w:marLeft w:val="0"/>
      <w:marRight w:val="0"/>
      <w:marTop w:val="0"/>
      <w:marBottom w:val="0"/>
      <w:divBdr>
        <w:top w:val="none" w:sz="0" w:space="0" w:color="auto"/>
        <w:left w:val="none" w:sz="0" w:space="0" w:color="auto"/>
        <w:bottom w:val="none" w:sz="0" w:space="0" w:color="auto"/>
        <w:right w:val="none" w:sz="0" w:space="0" w:color="auto"/>
      </w:divBdr>
    </w:div>
    <w:div w:id="1304845277">
      <w:bodyDiv w:val="1"/>
      <w:marLeft w:val="0"/>
      <w:marRight w:val="0"/>
      <w:marTop w:val="0"/>
      <w:marBottom w:val="0"/>
      <w:divBdr>
        <w:top w:val="none" w:sz="0" w:space="0" w:color="auto"/>
        <w:left w:val="none" w:sz="0" w:space="0" w:color="auto"/>
        <w:bottom w:val="none" w:sz="0" w:space="0" w:color="auto"/>
        <w:right w:val="none" w:sz="0" w:space="0" w:color="auto"/>
      </w:divBdr>
    </w:div>
    <w:div w:id="1518542742">
      <w:bodyDiv w:val="1"/>
      <w:marLeft w:val="0"/>
      <w:marRight w:val="0"/>
      <w:marTop w:val="0"/>
      <w:marBottom w:val="0"/>
      <w:divBdr>
        <w:top w:val="none" w:sz="0" w:space="0" w:color="auto"/>
        <w:left w:val="none" w:sz="0" w:space="0" w:color="auto"/>
        <w:bottom w:val="none" w:sz="0" w:space="0" w:color="auto"/>
        <w:right w:val="none" w:sz="0" w:space="0" w:color="auto"/>
      </w:divBdr>
    </w:div>
    <w:div w:id="1803112663">
      <w:bodyDiv w:val="1"/>
      <w:marLeft w:val="0"/>
      <w:marRight w:val="0"/>
      <w:marTop w:val="0"/>
      <w:marBottom w:val="0"/>
      <w:divBdr>
        <w:top w:val="none" w:sz="0" w:space="0" w:color="auto"/>
        <w:left w:val="none" w:sz="0" w:space="0" w:color="auto"/>
        <w:bottom w:val="none" w:sz="0" w:space="0" w:color="auto"/>
        <w:right w:val="none" w:sz="0" w:space="0" w:color="auto"/>
      </w:divBdr>
    </w:div>
    <w:div w:id="1985892526">
      <w:bodyDiv w:val="1"/>
      <w:marLeft w:val="0"/>
      <w:marRight w:val="0"/>
      <w:marTop w:val="0"/>
      <w:marBottom w:val="0"/>
      <w:divBdr>
        <w:top w:val="none" w:sz="0" w:space="0" w:color="auto"/>
        <w:left w:val="none" w:sz="0" w:space="0" w:color="auto"/>
        <w:bottom w:val="none" w:sz="0" w:space="0" w:color="auto"/>
        <w:right w:val="none" w:sz="0" w:space="0" w:color="auto"/>
      </w:divBdr>
    </w:div>
    <w:div w:id="20824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3F650-2D7F-4F44-87B2-1FD4358E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12903</Words>
  <Characters>69679</Characters>
  <Application>Microsoft Office Word</Application>
  <DocSecurity>4</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Ilaine Vieira</cp:lastModifiedBy>
  <cp:revision>2</cp:revision>
  <dcterms:created xsi:type="dcterms:W3CDTF">2021-05-10T14:04:00Z</dcterms:created>
  <dcterms:modified xsi:type="dcterms:W3CDTF">2021-05-10T14:04:00Z</dcterms:modified>
</cp:coreProperties>
</file>