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24" w:rsidRPr="00C37FB8" w:rsidRDefault="00801524" w:rsidP="00801524">
      <w:pPr>
        <w:rPr>
          <w:rFonts w:ascii="Arial" w:hAnsi="Arial" w:cs="Arial"/>
          <w:b/>
          <w:bCs/>
        </w:rPr>
      </w:pPr>
      <w:r w:rsidRPr="00C37FB8">
        <w:rPr>
          <w:rFonts w:ascii="Arial" w:hAnsi="Arial" w:cs="Arial"/>
          <w:b/>
          <w:bCs/>
        </w:rPr>
        <w:t xml:space="preserve">PROCESSO LICITATÓRIO Nº </w:t>
      </w:r>
      <w:r>
        <w:rPr>
          <w:rFonts w:ascii="Arial" w:hAnsi="Arial" w:cs="Arial"/>
          <w:b/>
          <w:bCs/>
        </w:rPr>
        <w:t>22</w:t>
      </w:r>
      <w:r w:rsidRPr="00C37FB8">
        <w:rPr>
          <w:rFonts w:ascii="Arial" w:hAnsi="Arial" w:cs="Arial"/>
          <w:b/>
          <w:bCs/>
        </w:rPr>
        <w:t>/2021</w:t>
      </w:r>
    </w:p>
    <w:p w:rsidR="00801524" w:rsidRPr="00C37FB8" w:rsidRDefault="00801524" w:rsidP="00801524">
      <w:pPr>
        <w:rPr>
          <w:rFonts w:ascii="Arial" w:hAnsi="Arial" w:cs="Arial"/>
          <w:b/>
          <w:bCs/>
        </w:rPr>
      </w:pPr>
      <w:r w:rsidRPr="00C37FB8">
        <w:rPr>
          <w:rFonts w:ascii="Arial" w:hAnsi="Arial" w:cs="Arial"/>
          <w:b/>
          <w:bCs/>
        </w:rPr>
        <w:t>INEXIGIBILIDADE DE LICITAÇÃO Nº 01/2021</w:t>
      </w:r>
    </w:p>
    <w:p w:rsidR="00801524" w:rsidRPr="00C37FB8" w:rsidRDefault="00801524" w:rsidP="00801524">
      <w:pPr>
        <w:rPr>
          <w:rFonts w:ascii="Arial" w:hAnsi="Arial" w:cs="Arial"/>
        </w:rPr>
      </w:pPr>
    </w:p>
    <w:p w:rsidR="00801524" w:rsidRPr="00C37FB8" w:rsidRDefault="00801524" w:rsidP="00801524">
      <w:pPr>
        <w:jc w:val="both"/>
        <w:rPr>
          <w:rFonts w:ascii="Arial" w:hAnsi="Arial" w:cs="Arial"/>
        </w:rPr>
      </w:pPr>
      <w:r w:rsidRPr="00C37FB8">
        <w:rPr>
          <w:rFonts w:ascii="Arial" w:hAnsi="Arial" w:cs="Arial"/>
        </w:rPr>
        <w:t xml:space="preserve">JADIR LUIZ DE SOUZA, Prefeito Municipal do Município de Abdon Batista, </w:t>
      </w:r>
      <w:r>
        <w:rPr>
          <w:rFonts w:ascii="Arial" w:hAnsi="Arial" w:cs="Arial"/>
        </w:rPr>
        <w:t>através da Secretaria Municipal de Cultura</w:t>
      </w:r>
      <w:r w:rsidRPr="00C37FB8">
        <w:rPr>
          <w:rFonts w:ascii="Arial" w:hAnsi="Arial" w:cs="Arial"/>
        </w:rPr>
        <w:t xml:space="preserve">, no uso de suas atribuições legais e, em conformidade com o Art. 25 da Lei nº 8.666/93, com suas alterações posteriores, torna público o Processo Licitatório nº </w:t>
      </w:r>
      <w:r>
        <w:rPr>
          <w:rFonts w:ascii="Arial" w:hAnsi="Arial" w:cs="Arial"/>
        </w:rPr>
        <w:t>22</w:t>
      </w:r>
      <w:r w:rsidRPr="00C37FB8">
        <w:rPr>
          <w:rFonts w:ascii="Arial" w:hAnsi="Arial" w:cs="Arial"/>
        </w:rPr>
        <w:t xml:space="preserve">/2021, conforme segue: </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b/>
          <w:bCs/>
        </w:rPr>
      </w:pPr>
      <w:r w:rsidRPr="00C37FB8">
        <w:rPr>
          <w:rFonts w:ascii="Arial" w:hAnsi="Arial" w:cs="Arial"/>
          <w:b/>
          <w:bCs/>
        </w:rPr>
        <w:t xml:space="preserve">1. DESCRIÇÃO DO OBJETO </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1.1. Contratação de show/espetáculo de humor “Paulinho Mixaria – Humor Raiz, o humorista das famílias”</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b/>
          <w:bCs/>
        </w:rPr>
      </w:pPr>
      <w:r w:rsidRPr="00C37FB8">
        <w:rPr>
          <w:rFonts w:ascii="Arial" w:hAnsi="Arial" w:cs="Arial"/>
          <w:b/>
          <w:bCs/>
        </w:rPr>
        <w:t xml:space="preserve">2. JUSTIFICATIVA DO VALOR </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 xml:space="preserve">2.1. Recebida a proposta e analisada, a empresa PAULINHO MIXARIA ESPETÁCULOS LTDA, inscrita no CNPJ sob o nº 05.946.963/0001-04, com endereço na Av. Borges De Medeiros, nº 2659, Centro na cidade de Gramado, Estado do Rio Grande do Sul, foi selecionada para prestação do serviço descrito no objeto, uma vez que já executa os serviços e apresentou todas as documentações, válidas, exigidas para o procedimento, estando em dia com sua regularidade fiscal e trabalhista, conforme documentação anexa. </w:t>
      </w:r>
    </w:p>
    <w:p w:rsidR="00801524" w:rsidRPr="00C37FB8" w:rsidRDefault="00801524" w:rsidP="00801524">
      <w:pPr>
        <w:jc w:val="both"/>
        <w:rPr>
          <w:rFonts w:ascii="Arial" w:hAnsi="Arial" w:cs="Arial"/>
        </w:rPr>
      </w:pPr>
      <w:r w:rsidRPr="00C37FB8">
        <w:rPr>
          <w:rFonts w:ascii="Arial" w:hAnsi="Arial" w:cs="Arial"/>
        </w:rPr>
        <w:t>2.2. Forma de pagamento: O pagamento será efetuado em até 30 (trinta) dias após a apresentação da nota fiscal devidamente conferidas e atestadas pela Secretário de Indústria, Comércio e Turismo.</w:t>
      </w:r>
    </w:p>
    <w:p w:rsidR="00801524" w:rsidRPr="00C37FB8" w:rsidRDefault="00801524" w:rsidP="00801524">
      <w:pPr>
        <w:jc w:val="both"/>
        <w:rPr>
          <w:rFonts w:ascii="Arial" w:hAnsi="Arial" w:cs="Arial"/>
          <w:b/>
          <w:bCs/>
        </w:rPr>
      </w:pPr>
    </w:p>
    <w:p w:rsidR="00801524" w:rsidRPr="00C37FB8" w:rsidRDefault="00801524" w:rsidP="00801524">
      <w:pPr>
        <w:jc w:val="both"/>
        <w:rPr>
          <w:rFonts w:ascii="Arial" w:hAnsi="Arial" w:cs="Arial"/>
          <w:b/>
          <w:bCs/>
        </w:rPr>
      </w:pPr>
      <w:r w:rsidRPr="00C37FB8">
        <w:rPr>
          <w:rFonts w:ascii="Arial" w:hAnsi="Arial" w:cs="Arial"/>
          <w:b/>
          <w:bCs/>
        </w:rPr>
        <w:t>3. DOS ITENS E VALORES MENSAIS</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ITEM 01</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 xml:space="preserve">DESCRIÇÃO: CONTRATAÇÃO DE SHOW/ESPETÁCULO DE HUMOR "PAULINHO MIXARIA - HUMOR RAIZ, O HUMORISTA DAS FAMÍLIAS" </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Valor Total:  R$ 17.500,00 (dezessete mil e quinhentos reais).</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b/>
          <w:bCs/>
        </w:rPr>
      </w:pPr>
      <w:r w:rsidRPr="00C37FB8">
        <w:rPr>
          <w:rFonts w:ascii="Arial" w:hAnsi="Arial" w:cs="Arial"/>
          <w:b/>
          <w:bCs/>
        </w:rPr>
        <w:t xml:space="preserve">4. DOTAÇÃO ORÇAMENTÁRIA e RECURSOS FINANCEIROS </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 xml:space="preserve">4.1. As despesas decorrentes na execução do Contrato relativo ao presente processo de IL correrão por conta do orçamento do exercício financeiro de 2021, nas seguintes rubricas: </w:t>
      </w:r>
      <w:proofErr w:type="spellStart"/>
      <w:r w:rsidRPr="00C37FB8">
        <w:rPr>
          <w:rFonts w:ascii="Arial" w:hAnsi="Arial" w:cs="Arial"/>
        </w:rPr>
        <w:t>Orgão</w:t>
      </w:r>
      <w:proofErr w:type="spellEnd"/>
      <w:r w:rsidRPr="00C37FB8">
        <w:rPr>
          <w:rFonts w:ascii="Arial" w:hAnsi="Arial" w:cs="Arial"/>
        </w:rPr>
        <w:t xml:space="preserve">: </w:t>
      </w:r>
      <w:r>
        <w:rPr>
          <w:rFonts w:ascii="Arial" w:hAnsi="Arial" w:cs="Arial"/>
        </w:rPr>
        <w:t>Fundo Municipal</w:t>
      </w:r>
      <w:r w:rsidRPr="00C37FB8">
        <w:rPr>
          <w:rFonts w:ascii="Arial" w:hAnsi="Arial" w:cs="Arial"/>
        </w:rPr>
        <w:t xml:space="preserve"> de Cultura </w:t>
      </w:r>
      <w:r>
        <w:t xml:space="preserve">2.038 - REALIZAÇÃO DA FESTA DO MUNICÍPIO </w:t>
      </w:r>
      <w:r w:rsidRPr="00C37FB8">
        <w:rPr>
          <w:rFonts w:ascii="Arial" w:hAnsi="Arial" w:cs="Arial"/>
        </w:rPr>
        <w:t xml:space="preserve">Realização da festa do município Despesa: </w:t>
      </w:r>
      <w:r>
        <w:rPr>
          <w:rFonts w:ascii="Arial" w:hAnsi="Arial" w:cs="Arial"/>
        </w:rPr>
        <w:t>110– 33.90.39.23</w:t>
      </w:r>
      <w:r w:rsidRPr="00C37FB8">
        <w:rPr>
          <w:rFonts w:ascii="Arial" w:hAnsi="Arial" w:cs="Arial"/>
        </w:rPr>
        <w:t>.00.00.00.00</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4. EXECUTOR PAULINHO MIXARIA ESPETÁCULOS LTDA CNPJ nº 05.946.963/0001-04</w:t>
      </w:r>
    </w:p>
    <w:p w:rsidR="00801524" w:rsidRPr="00C37FB8" w:rsidRDefault="00801524" w:rsidP="00801524">
      <w:pPr>
        <w:jc w:val="both"/>
        <w:rPr>
          <w:rFonts w:ascii="Arial" w:hAnsi="Arial" w:cs="Arial"/>
          <w:b/>
          <w:bCs/>
        </w:rPr>
      </w:pPr>
    </w:p>
    <w:p w:rsidR="00801524" w:rsidRPr="00C37FB8" w:rsidRDefault="00801524" w:rsidP="00801524">
      <w:pPr>
        <w:jc w:val="both"/>
        <w:rPr>
          <w:rFonts w:ascii="Arial" w:hAnsi="Arial" w:cs="Arial"/>
          <w:b/>
          <w:bCs/>
        </w:rPr>
      </w:pPr>
      <w:r w:rsidRPr="00C37FB8">
        <w:rPr>
          <w:rFonts w:ascii="Arial" w:hAnsi="Arial" w:cs="Arial"/>
          <w:b/>
          <w:bCs/>
        </w:rPr>
        <w:t xml:space="preserve">5. JUSTIFICATIVA DOS SERVIÇOS </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 xml:space="preserve">5.1. A presente contratação se faz necessária uma vez que o evento será uma das formas de comemoração pelo aniversário de 32 anos do Município de Abdon Batista, o show tem características próprias e diferenciadas, além de o valor ser acessível, o que se torna mais vantajoso para a administração. Importante ressaltar que se trata de um evento familiar em que toda a população, de diferentes idades poderão se beneficiar com o espetáculo. </w:t>
      </w:r>
    </w:p>
    <w:p w:rsidR="00801524" w:rsidRDefault="00801524" w:rsidP="00801524">
      <w:pPr>
        <w:jc w:val="both"/>
        <w:rPr>
          <w:rFonts w:ascii="Arial" w:hAnsi="Arial" w:cs="Arial"/>
        </w:rPr>
      </w:pPr>
    </w:p>
    <w:p w:rsidR="00801524"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5.2. Ainda, podemos enfatizar que por estarmos em meio a pandemia do Covid-19, o evento será transferido online, em formato de Live, pelas redes sociais da prefeitura municipal, com o intuito de evitar aglomerações e consequentemente propagação do vírus.</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b/>
          <w:bCs/>
        </w:rPr>
      </w:pPr>
      <w:r w:rsidRPr="00C37FB8">
        <w:rPr>
          <w:rFonts w:ascii="Arial" w:hAnsi="Arial" w:cs="Arial"/>
          <w:b/>
          <w:bCs/>
        </w:rPr>
        <w:t xml:space="preserve">7. RAZÃO DA ESCOLHA </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7.1. A empresa PAULINHO MIXARIA ESPETÁCULOS LTDA, inscrita no CNPJ sob o nº 05.946.963/0001-04, presta seus serviços de forma diferenciada, o que proporciona alegria e descontração ao público em que assiste, podendo este ser de todas as idades, uma vez em que o espetáculo não possui o uso de “palavrões”, tendo um estilo caipira e humor raiz, o que faz muitos se identificarem com as origens narradas pelo humorista.</w:t>
      </w:r>
    </w:p>
    <w:p w:rsidR="00801524" w:rsidRPr="00C37FB8" w:rsidRDefault="00801524" w:rsidP="00801524">
      <w:pPr>
        <w:spacing w:before="7"/>
        <w:jc w:val="both"/>
        <w:rPr>
          <w:rFonts w:ascii="Arial" w:hAnsi="Arial" w:cs="Arial"/>
        </w:rPr>
      </w:pPr>
      <w:r w:rsidRPr="00C37FB8">
        <w:rPr>
          <w:rFonts w:ascii="Arial" w:hAnsi="Arial" w:cs="Arial"/>
        </w:rPr>
        <w:t xml:space="preserve">7.2 O que não é o caso do preço informado de R$ 17.500,00, cuja modicidade se conclui pela conveniência do show que é apresentado pelo artista e pelo grau de especialização decorrente da reputação profissional, experiência e conhecimentos compatíveis com a dimensão e complexidade dos serviços objeto da contratação </w:t>
      </w:r>
      <w:r w:rsidRPr="00C37FB8">
        <w:rPr>
          <w:rFonts w:ascii="Arial" w:hAnsi="Arial" w:cs="Arial"/>
          <w:spacing w:val="16"/>
        </w:rPr>
        <w:t>direta</w:t>
      </w:r>
      <w:r w:rsidRPr="00C37FB8">
        <w:rPr>
          <w:rFonts w:ascii="Arial" w:hAnsi="Arial" w:cs="Arial"/>
        </w:rPr>
        <w:t>.</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b/>
          <w:bCs/>
        </w:rPr>
      </w:pPr>
      <w:r w:rsidRPr="00C37FB8">
        <w:rPr>
          <w:rFonts w:ascii="Arial" w:hAnsi="Arial" w:cs="Arial"/>
          <w:b/>
          <w:bCs/>
        </w:rPr>
        <w:t xml:space="preserve">8. DA LEGISLAÇÃO APLICADA </w:t>
      </w:r>
    </w:p>
    <w:p w:rsidR="00801524" w:rsidRPr="00C37FB8" w:rsidRDefault="00801524" w:rsidP="00801524">
      <w:pPr>
        <w:jc w:val="both"/>
        <w:rPr>
          <w:rFonts w:ascii="Arial" w:hAnsi="Arial" w:cs="Arial"/>
        </w:rPr>
      </w:pPr>
    </w:p>
    <w:p w:rsidR="00801524" w:rsidRPr="00C37FB8" w:rsidRDefault="00801524" w:rsidP="00801524">
      <w:pPr>
        <w:jc w:val="both"/>
        <w:rPr>
          <w:rFonts w:ascii="Arial" w:hAnsi="Arial" w:cs="Arial"/>
        </w:rPr>
      </w:pPr>
      <w:r w:rsidRPr="00C37FB8">
        <w:rPr>
          <w:rFonts w:ascii="Arial" w:hAnsi="Arial" w:cs="Arial"/>
        </w:rPr>
        <w:t xml:space="preserve">8.1. Justifica-se tal procedimento com fundamento no inciso III do artigo 25 da Lei nº 8.666/93, e alterações posteriores, que dispõe o seguinte: “Art. 25. É inexigível a licitação quando houver inviabilidade de competição, em especial: (...) III - para contratação de profissional de qualquer setor artístico, diretamente ou através de empresário exclusivo, desde que consagrado pela crítica especializada ou pela opinião </w:t>
      </w:r>
      <w:proofErr w:type="gramStart"/>
      <w:r w:rsidRPr="00C37FB8">
        <w:rPr>
          <w:rFonts w:ascii="Arial" w:hAnsi="Arial" w:cs="Arial"/>
        </w:rPr>
        <w:t>pública;”</w:t>
      </w:r>
      <w:proofErr w:type="gramEnd"/>
    </w:p>
    <w:p w:rsidR="00801524" w:rsidRDefault="00801524" w:rsidP="00801524">
      <w:pPr>
        <w:jc w:val="both"/>
        <w:rPr>
          <w:rFonts w:ascii="Arial" w:hAnsi="Arial" w:cs="Arial"/>
        </w:rPr>
      </w:pPr>
      <w:r>
        <w:rPr>
          <w:rFonts w:ascii="Arial" w:hAnsi="Arial" w:cs="Arial"/>
        </w:rPr>
        <w:t xml:space="preserve"> Abdon Batista 16 de Abril de 2021</w:t>
      </w:r>
    </w:p>
    <w:p w:rsidR="00801524" w:rsidRDefault="00801524" w:rsidP="00801524">
      <w:pPr>
        <w:rPr>
          <w:rFonts w:ascii="Arial" w:hAnsi="Arial" w:cs="Arial"/>
        </w:rPr>
      </w:pPr>
    </w:p>
    <w:p w:rsidR="00801524" w:rsidRDefault="00801524" w:rsidP="00801524">
      <w:pPr>
        <w:rPr>
          <w:rFonts w:ascii="Arial" w:hAnsi="Arial" w:cs="Arial"/>
        </w:rPr>
      </w:pPr>
    </w:p>
    <w:p w:rsidR="00801524" w:rsidRDefault="00801524" w:rsidP="00801524">
      <w:pPr>
        <w:rPr>
          <w:rFonts w:ascii="Arial" w:hAnsi="Arial" w:cs="Arial"/>
        </w:rPr>
      </w:pPr>
      <w:proofErr w:type="spellStart"/>
      <w:r>
        <w:rPr>
          <w:rFonts w:ascii="Arial" w:hAnsi="Arial" w:cs="Arial"/>
        </w:rPr>
        <w:t>Jadir</w:t>
      </w:r>
      <w:proofErr w:type="spellEnd"/>
      <w:r>
        <w:rPr>
          <w:rFonts w:ascii="Arial" w:hAnsi="Arial" w:cs="Arial"/>
        </w:rPr>
        <w:t xml:space="preserve"> Luiz de</w:t>
      </w:r>
      <w:r w:rsidR="00917FFC">
        <w:rPr>
          <w:rFonts w:ascii="Arial" w:hAnsi="Arial" w:cs="Arial"/>
        </w:rPr>
        <w:t xml:space="preserve"> </w:t>
      </w:r>
      <w:r>
        <w:rPr>
          <w:rFonts w:ascii="Arial" w:hAnsi="Arial" w:cs="Arial"/>
        </w:rPr>
        <w:t>Souza</w:t>
      </w:r>
    </w:p>
    <w:p w:rsidR="00801524" w:rsidRPr="00C37FB8" w:rsidRDefault="00801524" w:rsidP="00801524">
      <w:pPr>
        <w:rPr>
          <w:rFonts w:ascii="Arial" w:hAnsi="Arial" w:cs="Arial"/>
        </w:rPr>
      </w:pPr>
      <w:r>
        <w:rPr>
          <w:rFonts w:ascii="Arial" w:hAnsi="Arial" w:cs="Arial"/>
        </w:rPr>
        <w:t>Prefeito Municipal</w:t>
      </w:r>
      <w:bookmarkStart w:id="0" w:name="_GoBack"/>
      <w:bookmarkEnd w:id="0"/>
    </w:p>
    <w:p w:rsidR="00801524" w:rsidRPr="00C37FB8" w:rsidRDefault="00801524" w:rsidP="00801524">
      <w:pPr>
        <w:rPr>
          <w:rFonts w:ascii="Arial" w:hAnsi="Arial" w:cs="Arial"/>
        </w:rPr>
      </w:pPr>
      <w:r w:rsidRPr="00C37FB8">
        <w:rPr>
          <w:rFonts w:ascii="Arial" w:hAnsi="Arial" w:cs="Arial"/>
        </w:rPr>
        <w:t>Município de Abdon Batista</w:t>
      </w:r>
    </w:p>
    <w:p w:rsidR="009046B1" w:rsidRPr="00801524" w:rsidRDefault="009046B1" w:rsidP="00801524"/>
    <w:sectPr w:rsidR="009046B1" w:rsidRPr="00801524" w:rsidSect="00B968EA">
      <w:headerReference w:type="default" r:id="rId7"/>
      <w:footerReference w:type="default" r:id="rId8"/>
      <w:pgSz w:w="11906" w:h="16838"/>
      <w:pgMar w:top="1417" w:right="566"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9B" w:rsidRDefault="007B1201">
      <w:pPr>
        <w:spacing w:line="240" w:lineRule="auto"/>
      </w:pPr>
      <w:r>
        <w:separator/>
      </w:r>
    </w:p>
  </w:endnote>
  <w:endnote w:type="continuationSeparator" w:id="0">
    <w:p w:rsidR="00EA149B" w:rsidRDefault="007B1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EF" w:rsidRDefault="00BE2AA7">
    <w:pPr>
      <w:pStyle w:val="Rodap"/>
    </w:pPr>
    <w:r>
      <w:rPr>
        <w:noProof/>
        <w:lang w:eastAsia="pt-BR"/>
      </w:rPr>
      <w:drawing>
        <wp:anchor distT="0" distB="0" distL="114300" distR="114300" simplePos="0" relativeHeight="251660288" behindDoc="0" locked="0" layoutInCell="1" allowOverlap="1">
          <wp:simplePos x="0" y="0"/>
          <wp:positionH relativeFrom="column">
            <wp:posOffset>-340360</wp:posOffset>
          </wp:positionH>
          <wp:positionV relativeFrom="paragraph">
            <wp:posOffset>-375285</wp:posOffset>
          </wp:positionV>
          <wp:extent cx="7181850" cy="9525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9B" w:rsidRDefault="007B1201">
      <w:pPr>
        <w:spacing w:line="240" w:lineRule="auto"/>
      </w:pPr>
      <w:r>
        <w:separator/>
      </w:r>
    </w:p>
  </w:footnote>
  <w:footnote w:type="continuationSeparator" w:id="0">
    <w:p w:rsidR="00EA149B" w:rsidRDefault="007B12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EF" w:rsidRDefault="00BE2AA7">
    <w:pPr>
      <w:pStyle w:val="Cabealho"/>
    </w:pPr>
    <w:r>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1850" cy="8388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EC7162"/>
    <w:multiLevelType w:val="multilevel"/>
    <w:tmpl w:val="3C329F4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Liberation Serif" w:hAnsi="Liberation Serif" w:cs="Liberation Serif" w:hint="default"/>
      </w:rPr>
    </w:lvl>
    <w:lvl w:ilvl="2">
      <w:start w:val="1"/>
      <w:numFmt w:val="bullet"/>
      <w:lvlText w:val=""/>
      <w:lvlJc w:val="left"/>
      <w:pPr>
        <w:ind w:left="1440" w:hanging="360"/>
      </w:pPr>
      <w:rPr>
        <w:rFonts w:ascii="Liberation Serif" w:hAnsi="Liberation Serif" w:cs="Liberation Serif"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2" w15:restartNumberingAfterBreak="0">
    <w:nsid w:val="0DC72FFB"/>
    <w:multiLevelType w:val="multilevel"/>
    <w:tmpl w:val="391C65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4EB1629"/>
    <w:multiLevelType w:val="multilevel"/>
    <w:tmpl w:val="B15E09F6"/>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 w15:restartNumberingAfterBreak="0">
    <w:nsid w:val="677F30F3"/>
    <w:multiLevelType w:val="multilevel"/>
    <w:tmpl w:val="1C042B2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15:restartNumberingAfterBreak="0">
    <w:nsid w:val="78DA114F"/>
    <w:multiLevelType w:val="multilevel"/>
    <w:tmpl w:val="558C2DB0"/>
    <w:lvl w:ilvl="0">
      <w:start w:val="1"/>
      <w:numFmt w:val="decimal"/>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6" w15:restartNumberingAfterBreak="0">
    <w:nsid w:val="79C26263"/>
    <w:multiLevelType w:val="multilevel"/>
    <w:tmpl w:val="88849D0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A7"/>
    <w:rsid w:val="001553BC"/>
    <w:rsid w:val="00241EC7"/>
    <w:rsid w:val="00333575"/>
    <w:rsid w:val="00481B5C"/>
    <w:rsid w:val="006760A9"/>
    <w:rsid w:val="006D42D3"/>
    <w:rsid w:val="007B1201"/>
    <w:rsid w:val="00801524"/>
    <w:rsid w:val="008D142C"/>
    <w:rsid w:val="009046B1"/>
    <w:rsid w:val="00917FFC"/>
    <w:rsid w:val="00B650E1"/>
    <w:rsid w:val="00BE2AA7"/>
    <w:rsid w:val="00C43FC5"/>
    <w:rsid w:val="00CE2E0F"/>
    <w:rsid w:val="00EA149B"/>
    <w:rsid w:val="00F02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D0012C"/>
  <w15:docId w15:val="{1467F5BE-D571-43AD-BD76-DEE540BB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A7"/>
    <w:pPr>
      <w:spacing w:after="0"/>
      <w:jc w:val="center"/>
    </w:pPr>
    <w:rPr>
      <w:rFonts w:ascii="Calibri" w:eastAsia="Times New Roman" w:hAnsi="Calibri" w:cs="Times New Roman"/>
    </w:rPr>
  </w:style>
  <w:style w:type="paragraph" w:styleId="Ttulo5">
    <w:name w:val="heading 5"/>
    <w:basedOn w:val="Normal"/>
    <w:link w:val="Ttulo5Char"/>
    <w:uiPriority w:val="9"/>
    <w:qFormat/>
    <w:rsid w:val="00333575"/>
    <w:pPr>
      <w:spacing w:before="100" w:beforeAutospacing="1" w:after="100" w:afterAutospacing="1" w:line="240" w:lineRule="auto"/>
      <w:jc w:val="left"/>
      <w:outlineLvl w:val="4"/>
    </w:pPr>
    <w:rPr>
      <w:rFonts w:ascii="Times New Roman" w:hAnsi="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2AA7"/>
    <w:pPr>
      <w:tabs>
        <w:tab w:val="center" w:pos="4252"/>
        <w:tab w:val="right" w:pos="8504"/>
      </w:tabs>
      <w:spacing w:line="240" w:lineRule="auto"/>
    </w:pPr>
  </w:style>
  <w:style w:type="character" w:customStyle="1" w:styleId="CabealhoChar">
    <w:name w:val="Cabeçalho Char"/>
    <w:basedOn w:val="Fontepargpadro"/>
    <w:link w:val="Cabealho"/>
    <w:uiPriority w:val="99"/>
    <w:rsid w:val="00BE2AA7"/>
    <w:rPr>
      <w:rFonts w:ascii="Calibri" w:eastAsia="Times New Roman" w:hAnsi="Calibri" w:cs="Times New Roman"/>
    </w:rPr>
  </w:style>
  <w:style w:type="paragraph" w:styleId="Rodap">
    <w:name w:val="footer"/>
    <w:basedOn w:val="Normal"/>
    <w:link w:val="RodapChar"/>
    <w:uiPriority w:val="99"/>
    <w:unhideWhenUsed/>
    <w:rsid w:val="00BE2AA7"/>
    <w:pPr>
      <w:tabs>
        <w:tab w:val="center" w:pos="4252"/>
        <w:tab w:val="right" w:pos="8504"/>
      </w:tabs>
      <w:spacing w:line="240" w:lineRule="auto"/>
    </w:pPr>
  </w:style>
  <w:style w:type="character" w:customStyle="1" w:styleId="RodapChar">
    <w:name w:val="Rodapé Char"/>
    <w:basedOn w:val="Fontepargpadro"/>
    <w:link w:val="Rodap"/>
    <w:uiPriority w:val="99"/>
    <w:rsid w:val="00BE2AA7"/>
    <w:rPr>
      <w:rFonts w:ascii="Calibri" w:eastAsia="Times New Roman" w:hAnsi="Calibri" w:cs="Times New Roman"/>
    </w:rPr>
  </w:style>
  <w:style w:type="paragraph" w:customStyle="1" w:styleId="Default">
    <w:name w:val="Default"/>
    <w:rsid w:val="006D42D3"/>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6D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6D42D3"/>
    <w:pPr>
      <w:spacing w:line="240" w:lineRule="auto"/>
      <w:ind w:left="720"/>
      <w:contextualSpacing/>
      <w:jc w:val="left"/>
    </w:pPr>
    <w:rPr>
      <w:rFonts w:ascii="Times New Roman" w:hAnsi="Times New Roman"/>
      <w:sz w:val="24"/>
      <w:szCs w:val="24"/>
      <w:lang w:eastAsia="pt-BR"/>
    </w:rPr>
  </w:style>
  <w:style w:type="paragraph" w:customStyle="1" w:styleId="Tedtulo3">
    <w:name w:val="Tíedtulo 3"/>
    <w:basedOn w:val="Normal"/>
    <w:uiPriority w:val="99"/>
    <w:qFormat/>
    <w:rsid w:val="008D142C"/>
    <w:pPr>
      <w:autoSpaceDE w:val="0"/>
      <w:autoSpaceDN w:val="0"/>
      <w:adjustRightInd w:val="0"/>
      <w:spacing w:before="280" w:after="280" w:line="256" w:lineRule="auto"/>
      <w:jc w:val="left"/>
    </w:pPr>
    <w:rPr>
      <w:rFonts w:hAnsi="Liberation Serif" w:cs="Calibri"/>
      <w:b/>
      <w:bCs/>
      <w:sz w:val="27"/>
      <w:szCs w:val="27"/>
      <w:lang w:eastAsia="pt-BR"/>
    </w:rPr>
  </w:style>
  <w:style w:type="character" w:styleId="Forte">
    <w:name w:val="Strong"/>
    <w:basedOn w:val="Fontepargpadro"/>
    <w:qFormat/>
    <w:rsid w:val="008D142C"/>
    <w:rPr>
      <w:rFonts w:eastAsia="Times New Roman" w:cs="Times New Roman"/>
      <w:b/>
      <w:bCs/>
    </w:rPr>
  </w:style>
  <w:style w:type="paragraph" w:styleId="NormalWeb">
    <w:name w:val="Normal (Web)"/>
    <w:basedOn w:val="Normal"/>
    <w:uiPriority w:val="99"/>
    <w:qFormat/>
    <w:rsid w:val="008D142C"/>
    <w:pPr>
      <w:autoSpaceDE w:val="0"/>
      <w:autoSpaceDN w:val="0"/>
      <w:adjustRightInd w:val="0"/>
      <w:spacing w:before="280" w:after="280" w:line="256" w:lineRule="auto"/>
      <w:jc w:val="left"/>
    </w:pPr>
    <w:rPr>
      <w:rFonts w:hAnsi="Liberation Serif" w:cs="Calibri"/>
      <w:sz w:val="24"/>
      <w:szCs w:val="24"/>
      <w:lang w:eastAsia="pt-BR"/>
    </w:rPr>
  </w:style>
  <w:style w:type="character" w:styleId="Hyperlink">
    <w:name w:val="Hyperlink"/>
    <w:basedOn w:val="Fontepargpadro"/>
    <w:uiPriority w:val="99"/>
    <w:semiHidden/>
    <w:unhideWhenUsed/>
    <w:rsid w:val="00333575"/>
    <w:rPr>
      <w:color w:val="0000FF"/>
      <w:u w:val="single"/>
    </w:rPr>
  </w:style>
  <w:style w:type="character" w:customStyle="1" w:styleId="Ttulo5Char">
    <w:name w:val="Título 5 Char"/>
    <w:basedOn w:val="Fontepargpadro"/>
    <w:link w:val="Ttulo5"/>
    <w:uiPriority w:val="9"/>
    <w:rsid w:val="0033357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80152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15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09638">
      <w:bodyDiv w:val="1"/>
      <w:marLeft w:val="0"/>
      <w:marRight w:val="0"/>
      <w:marTop w:val="0"/>
      <w:marBottom w:val="0"/>
      <w:divBdr>
        <w:top w:val="none" w:sz="0" w:space="0" w:color="auto"/>
        <w:left w:val="none" w:sz="0" w:space="0" w:color="auto"/>
        <w:bottom w:val="none" w:sz="0" w:space="0" w:color="auto"/>
        <w:right w:val="none" w:sz="0" w:space="0" w:color="auto"/>
      </w:divBdr>
    </w:div>
    <w:div w:id="1257011458">
      <w:bodyDiv w:val="1"/>
      <w:marLeft w:val="0"/>
      <w:marRight w:val="0"/>
      <w:marTop w:val="0"/>
      <w:marBottom w:val="0"/>
      <w:divBdr>
        <w:top w:val="none" w:sz="0" w:space="0" w:color="auto"/>
        <w:left w:val="none" w:sz="0" w:space="0" w:color="auto"/>
        <w:bottom w:val="none" w:sz="0" w:space="0" w:color="auto"/>
        <w:right w:val="none" w:sz="0" w:space="0" w:color="auto"/>
      </w:divBdr>
    </w:div>
    <w:div w:id="1694575825">
      <w:bodyDiv w:val="1"/>
      <w:marLeft w:val="0"/>
      <w:marRight w:val="0"/>
      <w:marTop w:val="0"/>
      <w:marBottom w:val="0"/>
      <w:divBdr>
        <w:top w:val="none" w:sz="0" w:space="0" w:color="auto"/>
        <w:left w:val="none" w:sz="0" w:space="0" w:color="auto"/>
        <w:bottom w:val="none" w:sz="0" w:space="0" w:color="auto"/>
        <w:right w:val="none" w:sz="0" w:space="0" w:color="auto"/>
      </w:divBdr>
    </w:div>
    <w:div w:id="18374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Ilaine Vieira</cp:lastModifiedBy>
  <cp:revision>3</cp:revision>
  <cp:lastPrinted>2021-04-20T17:05:00Z</cp:lastPrinted>
  <dcterms:created xsi:type="dcterms:W3CDTF">2021-04-20T17:05:00Z</dcterms:created>
  <dcterms:modified xsi:type="dcterms:W3CDTF">2021-04-20T17:06:00Z</dcterms:modified>
</cp:coreProperties>
</file>