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639" w:rsidRDefault="00C93639" w:rsidP="00C93639">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C93639" w:rsidRDefault="00C93639" w:rsidP="00C93639">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C93639" w:rsidRDefault="00C93639" w:rsidP="00C93639">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C93639" w:rsidRDefault="00C93639" w:rsidP="00C93639">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C93639" w:rsidRDefault="00C93639" w:rsidP="00C93639">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w:t>
      </w:r>
      <w:proofErr w:type="spellStart"/>
      <w:r>
        <w:rPr>
          <w:rFonts w:ascii="Times New Roman" w:hAnsi="Times New Roman" w:cs="Times New Roman"/>
          <w:b/>
          <w:color w:val="000000"/>
          <w:szCs w:val="15"/>
        </w:rPr>
        <w:t>Nr</w:t>
      </w:r>
      <w:proofErr w:type="spellEnd"/>
      <w:r>
        <w:rPr>
          <w:rFonts w:ascii="Times New Roman" w:hAnsi="Times New Roman" w:cs="Times New Roman"/>
          <w:b/>
          <w:color w:val="000000"/>
          <w:szCs w:val="15"/>
        </w:rPr>
        <w:t xml:space="preserve">;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"NumLicitacao" \* MERGEFORMAT </w:instrText>
      </w:r>
      <w:r>
        <w:rPr>
          <w:rFonts w:ascii="Times New Roman" w:hAnsi="Times New Roman" w:cs="Times New Roman"/>
          <w:color w:val="000000"/>
          <w:szCs w:val="15"/>
        </w:rPr>
        <w:fldChar w:fldCharType="separate"/>
      </w:r>
      <w:r>
        <w:rPr>
          <w:rFonts w:ascii="Times New Roman" w:hAnsi="Times New Roman" w:cs="Times New Roman"/>
          <w:color w:val="000000"/>
          <w:szCs w:val="15"/>
        </w:rPr>
        <w:t>17/2014</w:t>
      </w:r>
      <w:proofErr w:type="gramStart"/>
      <w:r>
        <w:rPr>
          <w:rFonts w:ascii="Times New Roman" w:hAnsi="Times New Roman" w:cs="Times New Roman"/>
          <w:color w:val="000000"/>
          <w:szCs w:val="15"/>
        </w:rPr>
        <w:fldChar w:fldCharType="end"/>
      </w:r>
      <w:proofErr w:type="gramEnd"/>
    </w:p>
    <w:p w:rsidR="00C93639" w:rsidRDefault="00C93639" w:rsidP="00C93639">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color w:val="000000"/>
            <w:szCs w:val="15"/>
          </w:rPr>
          <w:t>15/2014</w:t>
        </w:r>
      </w:fldSimple>
    </w:p>
    <w:p w:rsidR="00C93639" w:rsidRDefault="00C93639" w:rsidP="00C93639">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16/01/2014</w:t>
        </w:r>
      </w:fldSimple>
    </w:p>
    <w:p w:rsidR="00C93639" w:rsidRDefault="00C93639" w:rsidP="00C93639">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"HoraAbertura" \* MERGEFORMAT </w:instrText>
      </w:r>
      <w:r>
        <w:rPr>
          <w:rFonts w:ascii="Times New Roman" w:hAnsi="Times New Roman" w:cs="Times New Roman"/>
          <w:color w:val="000000"/>
          <w:szCs w:val="15"/>
        </w:rPr>
        <w:fldChar w:fldCharType="separate"/>
      </w:r>
      <w:proofErr w:type="gramStart"/>
      <w:r>
        <w:rPr>
          <w:rFonts w:ascii="Times New Roman" w:hAnsi="Times New Roman" w:cs="Times New Roman"/>
          <w:color w:val="000000"/>
          <w:szCs w:val="15"/>
        </w:rPr>
        <w:t>14:00</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10/02/2014</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regendo-se este processo Licitatório pela Lei Federal nº 10.520/02, Lei Federal nº. 8666/93, o Decreto Municipal nº 003/2009 e suas alterações posteriores com</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o seguinte objeto: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"ObjetoLicitacao" \* MERGEFORMAT </w:instrText>
      </w:r>
      <w:r>
        <w:rPr>
          <w:rFonts w:ascii="Times New Roman" w:hAnsi="Times New Roman" w:cs="Times New Roman"/>
          <w:color w:val="000000"/>
          <w:szCs w:val="15"/>
        </w:rPr>
        <w:fldChar w:fldCharType="separate"/>
      </w:r>
      <w:r>
        <w:rPr>
          <w:rFonts w:ascii="Times New Roman" w:hAnsi="Times New Roman" w:cs="Times New Roman"/>
          <w:color w:val="000000"/>
          <w:szCs w:val="15"/>
        </w:rPr>
        <w:t xml:space="preserve">AQUISIÇÃO DE EQUIPAMENTOS DE PROCESSAMENTO DE DADOS PARA INSTALAÇÃO NA PREFEITURA </w:t>
      </w:r>
      <w:proofErr w:type="gramStart"/>
      <w:r>
        <w:rPr>
          <w:rFonts w:ascii="Times New Roman" w:hAnsi="Times New Roman" w:cs="Times New Roman"/>
          <w:color w:val="000000"/>
          <w:szCs w:val="15"/>
        </w:rPr>
        <w:t>MUNICIPAL.</w:t>
      </w:r>
      <w:proofErr w:type="gramEnd"/>
      <w:r>
        <w:rPr>
          <w:rFonts w:ascii="Times New Roman" w:hAnsi="Times New Roman" w:cs="Times New Roman"/>
          <w:color w:val="000000"/>
          <w:szCs w:val="15"/>
        </w:rPr>
        <w:fldChar w:fldCharType="end"/>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w:t>
      </w:r>
      <w:proofErr w:type="gramStart"/>
      <w:r>
        <w:rPr>
          <w:rFonts w:ascii="Times New Roman" w:hAnsi="Times New Roman" w:cs="Times New Roman"/>
          <w:color w:val="000000"/>
          <w:szCs w:val="15"/>
        </w:rPr>
        <w:t>as</w:t>
      </w:r>
      <w:proofErr w:type="gramEnd"/>
      <w:r>
        <w:rPr>
          <w:rFonts w:ascii="Times New Roman" w:hAnsi="Times New Roman" w:cs="Times New Roman"/>
          <w:color w:val="000000"/>
          <w:szCs w:val="15"/>
        </w:rPr>
        <w:t xml:space="preserve"> especificações deste instrumento convocatório e anexos, que dele fazem parte integrante.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na sessão pública de processamento do Pregão, após o credenciamento dos interessados que se apresentarem para participar do certame e serão efetuados pelo Pregoeiro e sua equipe de apoio. </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xml:space="preserve">Serão observados os seguintes horários e datas para os procedimentos que </w:t>
      </w:r>
      <w:proofErr w:type="gramStart"/>
      <w:r>
        <w:rPr>
          <w:rFonts w:ascii="Times New Roman" w:hAnsi="Times New Roman" w:cs="Times New Roman"/>
          <w:color w:val="000000"/>
          <w:szCs w:val="15"/>
        </w:rPr>
        <w:t>seguem :</w:t>
      </w:r>
      <w:proofErr w:type="gramEnd"/>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C93639" w:rsidRDefault="00C93639" w:rsidP="00C93639">
      <w:pPr>
        <w:pStyle w:val="NormalWeb"/>
        <w:rPr>
          <w:rFonts w:ascii="Times New Roman" w:hAnsi="Times New Roman" w:cs="Times New Roman"/>
          <w:b/>
          <w:color w:val="000000"/>
          <w:szCs w:val="15"/>
        </w:rPr>
      </w:pPr>
      <w:proofErr w:type="gramStart"/>
      <w:r>
        <w:rPr>
          <w:rFonts w:ascii="Times New Roman" w:hAnsi="Times New Roman" w:cs="Times New Roman"/>
          <w:color w:val="000000"/>
          <w:szCs w:val="15"/>
        </w:rPr>
        <w:t>das</w:t>
      </w:r>
      <w:proofErr w:type="gramEnd"/>
      <w:r>
        <w:rPr>
          <w:rFonts w:ascii="Times New Roman" w:hAnsi="Times New Roman" w:cs="Times New Roman"/>
          <w:color w:val="000000"/>
          <w:szCs w:val="15"/>
        </w:rPr>
        <w:t xml:space="preserve"> 8:00 horas do dia 10/02/2014 até às 13:45 horas do dia </w:t>
      </w:r>
      <w:fldSimple w:instr=" DOCVARIABLE &quot;DataAbertura&quot; \* MERGEFORMAT ">
        <w:r>
          <w:rPr>
            <w:rFonts w:ascii="Times New Roman" w:hAnsi="Times New Roman" w:cs="Times New Roman"/>
            <w:color w:val="000000"/>
            <w:szCs w:val="15"/>
          </w:rPr>
          <w:t>10/02/2014</w:t>
        </w:r>
      </w:fldSimple>
      <w:r>
        <w:rPr>
          <w:rFonts w:ascii="Times New Roman" w:hAnsi="Times New Roman" w:cs="Times New Roman"/>
          <w:color w:val="000000"/>
          <w:szCs w:val="15"/>
        </w:rPr>
        <w:t xml:space="preserve"> .</w:t>
      </w:r>
    </w:p>
    <w:p w:rsidR="00C93639" w:rsidRDefault="00C93639" w:rsidP="00C93639">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C93639" w:rsidRDefault="00C93639" w:rsidP="00C93639">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uteis da licitação.</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xml:space="preserve">Em caso de deferimento da impugnação contra o ato convocatório, será tomada uma das seguintes </w:t>
      </w:r>
      <w:proofErr w:type="gramStart"/>
      <w:r>
        <w:rPr>
          <w:rFonts w:ascii="Times New Roman" w:hAnsi="Times New Roman" w:cs="Times New Roman"/>
          <w:color w:val="000000"/>
          <w:szCs w:val="15"/>
        </w:rPr>
        <w:t>providências :</w:t>
      </w:r>
      <w:proofErr w:type="gramEnd"/>
    </w:p>
    <w:p w:rsidR="00C93639" w:rsidRDefault="00C93639" w:rsidP="00C93639">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a</w:t>
      </w:r>
      <w:proofErr w:type="gramEnd"/>
      <w:r>
        <w:rPr>
          <w:rFonts w:ascii="Times New Roman" w:hAnsi="Times New Roman" w:cs="Times New Roman"/>
          <w:color w:val="000000"/>
          <w:szCs w:val="15"/>
        </w:rPr>
        <w:t xml:space="preserve"> ) Anulação ou revogação do edital;</w:t>
      </w:r>
    </w:p>
    <w:p w:rsidR="00C93639" w:rsidRDefault="00C93639" w:rsidP="00C93639">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b )</w:t>
      </w:r>
      <w:proofErr w:type="gramEnd"/>
      <w:r>
        <w:rPr>
          <w:rFonts w:ascii="Times New Roman" w:hAnsi="Times New Roman" w:cs="Times New Roman"/>
          <w:color w:val="000000"/>
          <w:szCs w:val="15"/>
        </w:rPr>
        <w:t xml:space="preserve"> Alteração do edital e manutenção da licitação, republicação do edital e reabertura do prazo de publicidade;</w:t>
      </w:r>
    </w:p>
    <w:p w:rsidR="00C93639" w:rsidRDefault="00C93639" w:rsidP="00C93639">
      <w:pPr>
        <w:pStyle w:val="NormalWeb"/>
        <w:rPr>
          <w:rFonts w:ascii="Times New Roman" w:hAnsi="Times New Roman" w:cs="Times New Roman"/>
          <w:color w:val="000000"/>
          <w:szCs w:val="15"/>
        </w:rPr>
      </w:pPr>
      <w:proofErr w:type="gramStart"/>
      <w:r>
        <w:rPr>
          <w:rFonts w:ascii="Times New Roman" w:hAnsi="Times New Roman" w:cs="Times New Roman"/>
          <w:color w:val="000000"/>
          <w:szCs w:val="15"/>
        </w:rPr>
        <w:t>c )</w:t>
      </w:r>
      <w:proofErr w:type="gramEnd"/>
      <w:r>
        <w:rPr>
          <w:rFonts w:ascii="Times New Roman" w:hAnsi="Times New Roman" w:cs="Times New Roman"/>
          <w:color w:val="000000"/>
          <w:szCs w:val="15"/>
        </w:rPr>
        <w:t xml:space="preserve"> Alteração no edital e manutenção  da licitação, dispensada a nova publicação e reabertura do prazo nos casos em que, inquestionavelmente, a alteração não tenha afetado a formulação das propostas.</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"HoraAbertura" \* MERGEFORMAT </w:instrText>
      </w:r>
      <w:r>
        <w:rPr>
          <w:rFonts w:ascii="Times New Roman" w:hAnsi="Times New Roman" w:cs="Times New Roman"/>
          <w:color w:val="000000"/>
          <w:szCs w:val="15"/>
        </w:rPr>
        <w:fldChar w:fldCharType="separate"/>
      </w:r>
      <w:proofErr w:type="gramStart"/>
      <w:r>
        <w:rPr>
          <w:rFonts w:ascii="Times New Roman" w:hAnsi="Times New Roman" w:cs="Times New Roman"/>
          <w:color w:val="000000"/>
          <w:szCs w:val="15"/>
        </w:rPr>
        <w:t>14:00</w:t>
      </w:r>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do dia </w:t>
      </w:r>
      <w:fldSimple w:instr=" DOCVARIABLE &quot;DataAbertura&quot; \* MERGEFORMAT ">
        <w:r>
          <w:rPr>
            <w:rFonts w:ascii="Times New Roman" w:hAnsi="Times New Roman" w:cs="Times New Roman"/>
            <w:color w:val="000000"/>
            <w:szCs w:val="15"/>
          </w:rPr>
          <w:t>10/02/2014</w:t>
        </w:r>
      </w:fldSimple>
      <w:r>
        <w:rPr>
          <w:rFonts w:ascii="Times New Roman" w:hAnsi="Times New Roman" w:cs="Times New Roman"/>
          <w:color w:val="000000"/>
          <w:szCs w:val="15"/>
        </w:rPr>
        <w:t>.</w:t>
      </w:r>
    </w:p>
    <w:p w:rsidR="00C93639" w:rsidRDefault="00C93639" w:rsidP="00C93639">
      <w:pPr>
        <w:pStyle w:val="NormalWeb"/>
        <w:rPr>
          <w:rFonts w:ascii="Times New Roman" w:hAnsi="Times New Roman" w:cs="Times New Roman"/>
          <w:color w:val="000000"/>
          <w:szCs w:val="15"/>
        </w:rPr>
      </w:pPr>
      <w:r>
        <w:rPr>
          <w:rStyle w:val="Forte"/>
          <w:color w:val="000000"/>
          <w:szCs w:val="15"/>
        </w:rPr>
        <w:t xml:space="preserve">I - DO OBJETO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r>
        <w:rPr>
          <w:rFonts w:ascii="Times New Roman" w:hAnsi="Times New Roman" w:cs="Times New Roman"/>
          <w:color w:val="000000"/>
          <w:szCs w:val="15"/>
        </w:rPr>
        <w:fldChar w:fldCharType="begin"/>
      </w:r>
      <w:r>
        <w:rPr>
          <w:rFonts w:ascii="Times New Roman" w:hAnsi="Times New Roman" w:cs="Times New Roman"/>
          <w:color w:val="000000"/>
          <w:szCs w:val="15"/>
        </w:rPr>
        <w:instrText xml:space="preserve"> DOCVARIABLE "ObjetoContrato" \* MERGEFORMAT </w:instrText>
      </w:r>
      <w:r>
        <w:rPr>
          <w:rFonts w:ascii="Times New Roman" w:hAnsi="Times New Roman" w:cs="Times New Roman"/>
          <w:color w:val="000000"/>
          <w:szCs w:val="15"/>
        </w:rPr>
        <w:fldChar w:fldCharType="separate"/>
      </w:r>
      <w:proofErr w:type="spellStart"/>
      <w:proofErr w:type="gramStart"/>
      <w:r>
        <w:rPr>
          <w:rFonts w:ascii="Times New Roman" w:hAnsi="Times New Roman" w:cs="Times New Roman"/>
          <w:color w:val="000000"/>
          <w:szCs w:val="15"/>
        </w:rPr>
        <w:t>ObjetoContrato</w:t>
      </w:r>
      <w:proofErr w:type="spellEnd"/>
      <w:proofErr w:type="gramEnd"/>
      <w:r>
        <w:rPr>
          <w:rFonts w:ascii="Times New Roman" w:hAnsi="Times New Roman" w:cs="Times New Roman"/>
          <w:color w:val="000000"/>
          <w:szCs w:val="15"/>
        </w:rPr>
        <w:fldChar w:fldCharType="end"/>
      </w:r>
      <w:r>
        <w:rPr>
          <w:rFonts w:ascii="Times New Roman" w:hAnsi="Times New Roman" w:cs="Times New Roman"/>
          <w:color w:val="000000"/>
          <w:szCs w:val="15"/>
        </w:rPr>
        <w:t xml:space="preserve">, conforme  Anexo I, observadas as especificações ali estabelecidas, visando aquisições futuras pela Secretaria.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Parágrafo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único – A empresa vencedora deverá entregar o Produto ou Serviço licitado no </w:t>
      </w:r>
      <w:fldSimple w:instr=" DOCVARIABLE &quot;LocalEntrega&quot; \* MERGEFORMAT ">
        <w:r>
          <w:rPr>
            <w:rFonts w:ascii="Times New Roman" w:hAnsi="Times New Roman" w:cs="Times New Roman"/>
            <w:color w:val="000000"/>
            <w:szCs w:val="15"/>
          </w:rPr>
          <w:t>PREFEITURA MUNICIPAL DE ABDON BATISTA</w:t>
        </w:r>
      </w:fldSimple>
      <w:r>
        <w:rPr>
          <w:rFonts w:ascii="Times New Roman" w:hAnsi="Times New Roman" w:cs="Times New Roman"/>
          <w:color w:val="000000"/>
          <w:szCs w:val="15"/>
        </w:rPr>
        <w:t>.</w:t>
      </w:r>
    </w:p>
    <w:p w:rsidR="00C93639" w:rsidRDefault="00C93639" w:rsidP="00C93639">
      <w:pPr>
        <w:pStyle w:val="NormalWeb"/>
        <w:rPr>
          <w:rStyle w:val="Forte"/>
        </w:rPr>
      </w:pPr>
      <w:r>
        <w:rPr>
          <w:rStyle w:val="Forte"/>
          <w:color w:val="000000"/>
          <w:szCs w:val="15"/>
        </w:rPr>
        <w:t>II –</w:t>
      </w:r>
      <w:proofErr w:type="gramStart"/>
      <w:r>
        <w:rPr>
          <w:rStyle w:val="Forte"/>
          <w:color w:val="000000"/>
          <w:szCs w:val="15"/>
        </w:rPr>
        <w:t xml:space="preserve">  </w:t>
      </w:r>
      <w:proofErr w:type="gramEnd"/>
      <w:r>
        <w:rPr>
          <w:rStyle w:val="Forte"/>
          <w:color w:val="000000"/>
          <w:szCs w:val="15"/>
        </w:rPr>
        <w:t>DA DOTA</w:t>
      </w:r>
      <w:r>
        <w:rPr>
          <w:rStyle w:val="Forte"/>
          <w:rFonts w:hint="eastAsia"/>
          <w:color w:val="000000"/>
          <w:szCs w:val="15"/>
        </w:rPr>
        <w:t>ÇÃ</w:t>
      </w:r>
      <w:r>
        <w:rPr>
          <w:rStyle w:val="Forte"/>
          <w:color w:val="000000"/>
          <w:szCs w:val="15"/>
        </w:rPr>
        <w:t>O OR</w:t>
      </w:r>
      <w:r>
        <w:rPr>
          <w:rStyle w:val="Forte"/>
          <w:rFonts w:hint="eastAsia"/>
          <w:color w:val="000000"/>
          <w:szCs w:val="15"/>
        </w:rPr>
        <w:t>Ç</w:t>
      </w:r>
      <w:r>
        <w:rPr>
          <w:rStyle w:val="Forte"/>
          <w:color w:val="000000"/>
          <w:szCs w:val="15"/>
        </w:rPr>
        <w:t>AMENT</w:t>
      </w:r>
      <w:r>
        <w:rPr>
          <w:rStyle w:val="Forte"/>
          <w:rFonts w:hint="eastAsia"/>
          <w:color w:val="000000"/>
          <w:szCs w:val="15"/>
        </w:rPr>
        <w:t>Á</w:t>
      </w:r>
      <w:r>
        <w:rPr>
          <w:rStyle w:val="Forte"/>
          <w:color w:val="000000"/>
          <w:szCs w:val="15"/>
        </w:rPr>
        <w:t>RIA</w:t>
      </w:r>
    </w:p>
    <w:p w:rsidR="00C93639" w:rsidRDefault="00C93639" w:rsidP="00C93639">
      <w:pPr>
        <w:pStyle w:val="NormalWeb"/>
        <w:jc w:val="both"/>
        <w:rPr>
          <w:rFonts w:ascii="Times New Roman" w:hAnsi="Times New Roman" w:cs="Times New Roman"/>
        </w:rPr>
      </w:pPr>
      <w:r>
        <w:rPr>
          <w:rFonts w:ascii="Times New Roman" w:hAnsi="Times New Roman" w:cs="Times New Roman"/>
          <w:bCs/>
        </w:rPr>
        <w:t xml:space="preserve">A despesa para aquisição do objeto licitado correrá por conta das Seguintes Dotações Orçamentárias:   </w:t>
      </w:r>
      <w:fldSimple w:instr=" DOCVARIABLE &quot;Dotacoes&quot; \* MERGEFORMAT ">
        <w:r>
          <w:rPr>
            <w:rFonts w:ascii="Times New Roman" w:hAnsi="Times New Roman" w:cs="Times New Roman"/>
            <w:bCs/>
          </w:rPr>
          <w:t xml:space="preserve"> </w:t>
        </w:r>
      </w:fldSimple>
      <w:r>
        <w:rPr>
          <w:rFonts w:ascii="Times New Roman" w:hAnsi="Times New Roman" w:cs="Times New Roman"/>
          <w:bCs/>
        </w:rPr>
        <w:t xml:space="preserve"> </w:t>
      </w:r>
    </w:p>
    <w:p w:rsidR="00C93639" w:rsidRDefault="00C93639" w:rsidP="00C93639">
      <w:pPr>
        <w:pStyle w:val="NormalWeb"/>
        <w:jc w:val="both"/>
        <w:rPr>
          <w:rFonts w:ascii="Times New Roman" w:hAnsi="Times New Roman" w:cs="Times New Roman"/>
        </w:rPr>
      </w:pPr>
    </w:p>
    <w:p w:rsidR="00C93639" w:rsidRDefault="00C93639" w:rsidP="00C93639">
      <w:pPr>
        <w:pStyle w:val="NormalWeb"/>
        <w:rPr>
          <w:rFonts w:ascii="Times New Roman" w:hAnsi="Times New Roman" w:cs="Times New Roman"/>
        </w:rPr>
      </w:pPr>
      <w:r>
        <w:rPr>
          <w:rStyle w:val="Forte"/>
          <w:color w:val="000000"/>
          <w:szCs w:val="15"/>
        </w:rPr>
        <w:t>DA PARTICIPA</w:t>
      </w:r>
      <w:r>
        <w:rPr>
          <w:rStyle w:val="Forte"/>
          <w:rFonts w:hint="eastAsia"/>
          <w:color w:val="000000"/>
          <w:szCs w:val="15"/>
        </w:rPr>
        <w:t>ÇÃ</w:t>
      </w:r>
      <w:r>
        <w:rPr>
          <w:rStyle w:val="Forte"/>
          <w:color w:val="000000"/>
          <w:szCs w:val="15"/>
        </w:rPr>
        <w:t xml:space="preserve">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Poderão participar do certame todos os interessados do ramo de atividade pertinente ao objeto da contratação que preencherem as condições de credenciamento constantes deste Edital. </w:t>
      </w:r>
    </w:p>
    <w:p w:rsidR="00C93639" w:rsidRDefault="00C93639" w:rsidP="00C93639">
      <w:pPr>
        <w:pStyle w:val="NormalWeb"/>
        <w:rPr>
          <w:rFonts w:ascii="Times New Roman" w:hAnsi="Times New Roman" w:cs="Times New Roman"/>
          <w:color w:val="000000"/>
          <w:szCs w:val="15"/>
        </w:rPr>
      </w:pPr>
      <w:r>
        <w:rPr>
          <w:rStyle w:val="Forte"/>
          <w:color w:val="000000"/>
          <w:szCs w:val="15"/>
        </w:rPr>
        <w:lastRenderedPageBreak/>
        <w:t xml:space="preserve">III - DO CREDENCIAMENTO </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color w:val="000000"/>
          <w:szCs w:val="15"/>
        </w:rPr>
        <w:t>01 (um)</w:t>
      </w:r>
      <w:r>
        <w:rPr>
          <w:rFonts w:ascii="Times New Roman" w:hAnsi="Times New Roman" w:cs="Times New Roman"/>
          <w:color w:val="000000"/>
          <w:szCs w:val="15"/>
        </w:rPr>
        <w:t xml:space="preserve"> representante para cada licitante credenciada.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C93639" w:rsidRDefault="00C93639" w:rsidP="00C93639">
      <w:pPr>
        <w:pStyle w:val="NormalWeb"/>
        <w:rPr>
          <w:rFonts w:ascii="Times New Roman" w:hAnsi="Times New Roman" w:cs="Times New Roman"/>
          <w:color w:val="000000"/>
          <w:szCs w:val="15"/>
        </w:rPr>
      </w:pPr>
      <w:r>
        <w:rPr>
          <w:rStyle w:val="Forte"/>
          <w:color w:val="000000"/>
          <w:szCs w:val="15"/>
        </w:rPr>
        <w:t>IV - DA FORMA DE APRESENTA</w:t>
      </w:r>
      <w:r>
        <w:rPr>
          <w:rStyle w:val="Forte"/>
          <w:rFonts w:hint="eastAsia"/>
          <w:color w:val="000000"/>
          <w:szCs w:val="15"/>
        </w:rPr>
        <w:t>ÇÃ</w:t>
      </w:r>
      <w:r>
        <w:rPr>
          <w:rStyle w:val="Forte"/>
          <w:color w:val="000000"/>
          <w:szCs w:val="15"/>
        </w:rPr>
        <w:t>O DA DECLARA</w:t>
      </w:r>
      <w:r>
        <w:rPr>
          <w:rStyle w:val="Forte"/>
          <w:rFonts w:hint="eastAsia"/>
          <w:color w:val="000000"/>
          <w:szCs w:val="15"/>
        </w:rPr>
        <w:t>ÇÃ</w:t>
      </w:r>
      <w:r>
        <w:rPr>
          <w:rStyle w:val="Forte"/>
          <w:color w:val="000000"/>
          <w:szCs w:val="15"/>
        </w:rPr>
        <w:t>O DE PLENO ATENDIMENTO AOS REQUISITOS DE HABILITA</w:t>
      </w:r>
      <w:r>
        <w:rPr>
          <w:rStyle w:val="Forte"/>
          <w:rFonts w:hint="eastAsia"/>
          <w:color w:val="000000"/>
          <w:szCs w:val="15"/>
        </w:rPr>
        <w:t>ÇÃ</w:t>
      </w:r>
      <w:r>
        <w:rPr>
          <w:rStyle w:val="Forte"/>
          <w:color w:val="000000"/>
          <w:szCs w:val="15"/>
        </w:rPr>
        <w:t xml:space="preserve">O, DA PROPOSTA E DOS DOCUMENTOS DE </w:t>
      </w:r>
      <w:proofErr w:type="gramStart"/>
      <w:r>
        <w:rPr>
          <w:rStyle w:val="Forte"/>
          <w:color w:val="000000"/>
          <w:szCs w:val="15"/>
        </w:rPr>
        <w:t>HABILITA</w:t>
      </w:r>
      <w:r>
        <w:rPr>
          <w:rStyle w:val="Forte"/>
          <w:rFonts w:hint="eastAsia"/>
          <w:color w:val="000000"/>
          <w:szCs w:val="15"/>
        </w:rPr>
        <w:t>ÇÃ</w:t>
      </w:r>
      <w:r>
        <w:rPr>
          <w:rStyle w:val="Forte"/>
          <w:color w:val="000000"/>
          <w:szCs w:val="15"/>
        </w:rPr>
        <w:t>O</w:t>
      </w:r>
      <w:proofErr w:type="gramEnd"/>
      <w:r>
        <w:rPr>
          <w:rStyle w:val="Forte"/>
          <w:color w:val="000000"/>
          <w:szCs w:val="15"/>
        </w:rPr>
        <w:t xml:space="preserve"> </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w:t>
      </w:r>
      <w:proofErr w:type="spellStart"/>
      <w:r>
        <w:rPr>
          <w:rFonts w:ascii="Times New Roman" w:hAnsi="Times New Roman" w:cs="Times New Roman"/>
          <w:color w:val="000000"/>
          <w:szCs w:val="15"/>
        </w:rPr>
        <w:t>nºs</w:t>
      </w:r>
      <w:proofErr w:type="spellEnd"/>
      <w:r>
        <w:rPr>
          <w:rFonts w:ascii="Times New Roman" w:hAnsi="Times New Roman" w:cs="Times New Roman"/>
          <w:color w:val="000000"/>
          <w:szCs w:val="15"/>
        </w:rPr>
        <w:t xml:space="preserv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e 2. </w:t>
      </w:r>
    </w:p>
    <w:p w:rsidR="00C93639" w:rsidRDefault="00C93639" w:rsidP="00C93639">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C93639" w:rsidRDefault="00C93639" w:rsidP="00C93639">
      <w:pPr>
        <w:pStyle w:val="NormalWeb"/>
        <w:rPr>
          <w:rFonts w:ascii="Times New Roman" w:hAnsi="Times New Roman" w:cs="Times New Roman"/>
          <w:color w:val="000000"/>
          <w:szCs w:val="15"/>
        </w:rPr>
      </w:pPr>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15/2014</w:t>
        </w:r>
      </w:fldSimple>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15/2014</w:t>
        </w:r>
      </w:fldSimple>
    </w:p>
    <w:p w:rsidR="00C93639" w:rsidRDefault="00C93639" w:rsidP="00C93639">
      <w:pPr>
        <w:pStyle w:val="NormalWeb"/>
        <w:spacing w:before="0" w:beforeAutospacing="0" w:after="0" w:afterAutospacing="0"/>
        <w:rPr>
          <w:rFonts w:ascii="Times New Roman" w:hAnsi="Times New Roman" w:cs="Times New Roman"/>
          <w:color w:val="000000"/>
          <w:szCs w:val="15"/>
        </w:rPr>
      </w:pPr>
    </w:p>
    <w:p w:rsidR="00C93639" w:rsidRDefault="00C93639" w:rsidP="00C93639">
      <w:pPr>
        <w:pStyle w:val="NormalWeb"/>
        <w:spacing w:before="0" w:beforeAutospacing="0" w:after="0" w:afterAutospacing="0"/>
        <w:rPr>
          <w:rFonts w:ascii="Times New Roman" w:hAnsi="Times New Roman" w:cs="Times New Roman"/>
          <w:color w:val="000000"/>
          <w:szCs w:val="15"/>
        </w:rPr>
      </w:pPr>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lastRenderedPageBreak/>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15/2014</w:t>
        </w:r>
      </w:fldSimple>
    </w:p>
    <w:p w:rsidR="00C93639" w:rsidRDefault="00C93639" w:rsidP="00C93639">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15/2014</w:t>
        </w:r>
      </w:fldSimple>
    </w:p>
    <w:p w:rsidR="00C93639" w:rsidRDefault="00C93639" w:rsidP="00C93639">
      <w:pPr>
        <w:pStyle w:val="NormalWeb"/>
        <w:jc w:val="both"/>
        <w:rPr>
          <w:rFonts w:ascii="Times New Roman" w:hAnsi="Times New Roman" w:cs="Times New Roman"/>
          <w:color w:val="000000"/>
          <w:szCs w:val="15"/>
        </w:rPr>
      </w:pP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3 - A proposta deverá ser redigida em língua portuguesa, salvo quanto às expressões técnicas de uso corrente,</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sem rasuras, emendas, borrões ou entrelinhas e  assinada pelo representante legal da licitante ou pelo procurador, juntando-se a procuração.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w:t>
      </w:r>
      <w:proofErr w:type="gramStart"/>
      <w:r>
        <w:rPr>
          <w:rFonts w:ascii="Times New Roman" w:hAnsi="Times New Roman" w:cs="Times New Roman"/>
          <w:color w:val="000000"/>
          <w:szCs w:val="15"/>
        </w:rPr>
        <w:t>Municipal</w:t>
      </w:r>
      <w:proofErr w:type="gramEnd"/>
    </w:p>
    <w:p w:rsidR="00C93639" w:rsidRDefault="00C93639" w:rsidP="00C93639">
      <w:pPr>
        <w:pStyle w:val="NormalWeb"/>
        <w:rPr>
          <w:rFonts w:ascii="Times New Roman" w:hAnsi="Times New Roman" w:cs="Times New Roman"/>
        </w:rPr>
      </w:pPr>
      <w:r>
        <w:rPr>
          <w:rStyle w:val="Forte"/>
          <w:color w:val="000000"/>
          <w:szCs w:val="15"/>
        </w:rPr>
        <w:t>V - DO CONTE</w:t>
      </w:r>
      <w:r>
        <w:rPr>
          <w:rStyle w:val="Forte"/>
          <w:rFonts w:hint="eastAsia"/>
          <w:color w:val="000000"/>
          <w:szCs w:val="15"/>
        </w:rPr>
        <w:t>Ú</w:t>
      </w:r>
      <w:r>
        <w:rPr>
          <w:rStyle w:val="Forte"/>
          <w:color w:val="000000"/>
          <w:szCs w:val="15"/>
        </w:rPr>
        <w:t xml:space="preserve">DO DO ENVELOPE PROPOSTA </w:t>
      </w:r>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a) nome, endereço, </w:t>
      </w:r>
      <w:proofErr w:type="gramStart"/>
      <w:r>
        <w:rPr>
          <w:rFonts w:ascii="Times New Roman" w:hAnsi="Times New Roman" w:cs="Times New Roman"/>
          <w:color w:val="000000"/>
          <w:szCs w:val="15"/>
        </w:rPr>
        <w:t>CNPJ .</w:t>
      </w:r>
      <w:proofErr w:type="gramEnd"/>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proofErr w:type="gramStart"/>
      <w:r>
        <w:rPr>
          <w:rFonts w:ascii="Times New Roman" w:hAnsi="Times New Roman" w:cs="Times New Roman"/>
          <w:color w:val="000000"/>
          <w:szCs w:val="15"/>
        </w:rPr>
        <w:br/>
      </w:r>
      <w:proofErr w:type="gramEnd"/>
    </w:p>
    <w:p w:rsidR="00C93639" w:rsidRDefault="00C93639" w:rsidP="00C93639">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C93639" w:rsidRDefault="00C93639" w:rsidP="00C93639">
      <w:pPr>
        <w:pStyle w:val="NormalWeb"/>
        <w:jc w:val="both"/>
        <w:rPr>
          <w:rStyle w:val="Forte"/>
        </w:rPr>
      </w:pPr>
    </w:p>
    <w:p w:rsidR="00C93639" w:rsidRDefault="00C93639" w:rsidP="00C93639">
      <w:pPr>
        <w:pStyle w:val="NormalWeb"/>
        <w:jc w:val="both"/>
        <w:rPr>
          <w:rFonts w:ascii="Times New Roman" w:hAnsi="Times New Roman" w:cs="Times New Roman"/>
        </w:rPr>
      </w:pPr>
      <w:r>
        <w:rPr>
          <w:rStyle w:val="Forte"/>
          <w:color w:val="000000"/>
          <w:szCs w:val="15"/>
        </w:rPr>
        <w:t>VI - DO CONTE</w:t>
      </w:r>
      <w:r>
        <w:rPr>
          <w:rStyle w:val="Forte"/>
          <w:rFonts w:hint="eastAsia"/>
          <w:color w:val="000000"/>
          <w:szCs w:val="15"/>
        </w:rPr>
        <w:t>Ú</w:t>
      </w:r>
      <w:r>
        <w:rPr>
          <w:rStyle w:val="Forte"/>
          <w:color w:val="000000"/>
          <w:szCs w:val="15"/>
        </w:rPr>
        <w:t>DO DO ENVELOPE "DOCUMENTOS PARA HABILITA</w:t>
      </w:r>
      <w:r>
        <w:rPr>
          <w:rStyle w:val="Forte"/>
          <w:rFonts w:hint="eastAsia"/>
          <w:color w:val="000000"/>
          <w:szCs w:val="15"/>
        </w:rPr>
        <w:t>ÇÃ</w:t>
      </w:r>
      <w:r>
        <w:rPr>
          <w:rStyle w:val="Forte"/>
          <w:color w:val="000000"/>
          <w:szCs w:val="15"/>
        </w:rPr>
        <w:t xml:space="preserve">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Envelope "Documentos de Habilitação" deverão ser apresentados em original ou por qualquer processo de cópia autenticada por tabelião de notas ou cópia acompanhada do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original para autenticação pelo pregoeiro, por membro da equipe de apoio ou por funcionário do setor de Administração da Prefeitura Municipal . Deverão</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conter os documentos a seguir relacionados os quais dizem respeito a: </w:t>
      </w:r>
    </w:p>
    <w:p w:rsidR="00C93639" w:rsidRDefault="00C93639" w:rsidP="00C93639">
      <w:pPr>
        <w:pStyle w:val="NormalWeb"/>
        <w:jc w:val="both"/>
        <w:rPr>
          <w:rFonts w:ascii="Times New Roman" w:hAnsi="Times New Roman" w:cs="Times New Roman"/>
          <w:color w:val="000000"/>
          <w:szCs w:val="15"/>
        </w:rPr>
      </w:pPr>
      <w:proofErr w:type="gramStart"/>
      <w:r>
        <w:rPr>
          <w:rStyle w:val="Forte"/>
          <w:color w:val="000000"/>
          <w:szCs w:val="15"/>
        </w:rPr>
        <w:t>1.1 - HABILITA</w:t>
      </w:r>
      <w:r>
        <w:rPr>
          <w:rStyle w:val="Forte"/>
          <w:rFonts w:hint="eastAsia"/>
          <w:color w:val="000000"/>
          <w:szCs w:val="15"/>
        </w:rPr>
        <w:t>ÇÃ</w:t>
      </w:r>
      <w:r>
        <w:rPr>
          <w:rStyle w:val="Forte"/>
          <w:color w:val="000000"/>
          <w:szCs w:val="15"/>
        </w:rPr>
        <w:t>O</w:t>
      </w:r>
      <w:proofErr w:type="gramEnd"/>
      <w:r>
        <w:rPr>
          <w:rStyle w:val="Forte"/>
          <w:color w:val="000000"/>
          <w:szCs w:val="15"/>
        </w:rPr>
        <w:t xml:space="preserve"> JUR</w:t>
      </w:r>
      <w:r>
        <w:rPr>
          <w:rStyle w:val="Forte"/>
          <w:rFonts w:hint="eastAsia"/>
          <w:color w:val="000000"/>
          <w:szCs w:val="15"/>
        </w:rPr>
        <w:t>Í</w:t>
      </w:r>
      <w:r>
        <w:rPr>
          <w:rStyle w:val="Forte"/>
          <w:color w:val="000000"/>
          <w:szCs w:val="15"/>
        </w:rPr>
        <w:t xml:space="preserve">DICA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a) registro comercial, no caso de empresa individual;</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C93639" w:rsidRDefault="00C93639" w:rsidP="00C93639">
      <w:pPr>
        <w:pStyle w:val="NormalWeb"/>
        <w:jc w:val="both"/>
        <w:rPr>
          <w:rFonts w:ascii="Times New Roman" w:hAnsi="Times New Roman" w:cs="Times New Roman"/>
        </w:rPr>
      </w:pPr>
      <w:proofErr w:type="gramStart"/>
      <w:r>
        <w:rPr>
          <w:rStyle w:val="Forte"/>
          <w:color w:val="000000"/>
          <w:szCs w:val="15"/>
        </w:rPr>
        <w:t>1.2 - REGULARIDADE</w:t>
      </w:r>
      <w:proofErr w:type="gramEnd"/>
      <w:r>
        <w:rPr>
          <w:rStyle w:val="Forte"/>
          <w:color w:val="000000"/>
          <w:szCs w:val="15"/>
        </w:rPr>
        <w:t xml:space="preserve"> FISCAL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C93639" w:rsidRDefault="00C93639" w:rsidP="00C93639">
      <w:pPr>
        <w:pStyle w:val="NormalWeb"/>
        <w:jc w:val="both"/>
      </w:pPr>
      <w:r>
        <w:rPr>
          <w:rFonts w:ascii="Times New Roman" w:hAnsi="Times New Roman" w:cs="Times New Roman"/>
          <w:color w:val="000000"/>
          <w:szCs w:val="15"/>
        </w:rPr>
        <w:t>f) certidão de regularidade de débitos trabalhistas (CNDT).</w:t>
      </w:r>
    </w:p>
    <w:p w:rsidR="00C93639" w:rsidRDefault="00C93639" w:rsidP="00C93639">
      <w:pPr>
        <w:pStyle w:val="NormalWeb"/>
        <w:rPr>
          <w:rStyle w:val="Forte"/>
        </w:rPr>
      </w:pPr>
    </w:p>
    <w:p w:rsidR="00C93639" w:rsidRDefault="00C93639" w:rsidP="00C93639">
      <w:pPr>
        <w:pStyle w:val="NormalWeb"/>
        <w:rPr>
          <w:rFonts w:ascii="Times New Roman" w:hAnsi="Times New Roman" w:cs="Times New Roman"/>
        </w:rPr>
      </w:pPr>
      <w:r>
        <w:rPr>
          <w:rStyle w:val="Forte"/>
          <w:color w:val="000000"/>
          <w:szCs w:val="15"/>
        </w:rPr>
        <w:t xml:space="preserve">VII - DO PROCEDIMENTO E DO JULGAMENTO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w:t>
      </w:r>
      <w:proofErr w:type="gramStart"/>
      <w:r>
        <w:rPr>
          <w:rFonts w:ascii="Times New Roman" w:hAnsi="Times New Roman" w:cs="Times New Roman"/>
          <w:color w:val="000000"/>
          <w:szCs w:val="15"/>
        </w:rPr>
        <w:t>horário e local indicados</w:t>
      </w:r>
      <w:proofErr w:type="gramEnd"/>
      <w:r>
        <w:rPr>
          <w:rFonts w:ascii="Times New Roman" w:hAnsi="Times New Roman" w:cs="Times New Roman"/>
          <w:color w:val="000000"/>
          <w:szCs w:val="15"/>
        </w:rPr>
        <w:t xml:space="preserve"> no preâmbulo, será aberta a sessão de processamento do Pregão, iniciando-se com o credenciamento dos interessados em participar do certame.</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3 - A análise das propostas pelo Pregoeiro visará ao atendimento das condições estabelecidas neste Edital e seus anexos, sendo desclassificadas as propostas: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w:t>
      </w:r>
      <w:proofErr w:type="spellStart"/>
      <w:r>
        <w:rPr>
          <w:rFonts w:ascii="Times New Roman" w:hAnsi="Times New Roman" w:cs="Times New Roman"/>
          <w:color w:val="000000"/>
          <w:szCs w:val="15"/>
        </w:rPr>
        <w:t>seqüencial</w:t>
      </w:r>
      <w:proofErr w:type="spellEnd"/>
      <w:r>
        <w:rPr>
          <w:rFonts w:ascii="Times New Roman" w:hAnsi="Times New Roman" w:cs="Times New Roman"/>
          <w:color w:val="000000"/>
          <w:szCs w:val="15"/>
        </w:rPr>
        <w:t xml:space="preserve">, a partir do autor da proposta de maior preço e os demais em ordem decrescente de valor, decidindo-se por meio de sorteio no caso de empate de preços.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dois centavos ), aplicável inclusive em relação ao primeiro.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w:t>
      </w:r>
      <w:proofErr w:type="gramStart"/>
      <w:r>
        <w:rPr>
          <w:rFonts w:ascii="Times New Roman" w:hAnsi="Times New Roman" w:cs="Times New Roman"/>
          <w:color w:val="000000"/>
          <w:szCs w:val="15"/>
        </w:rPr>
        <w:t>houver,</w:t>
      </w:r>
      <w:proofErr w:type="gramEnd"/>
      <w:r>
        <w:rPr>
          <w:rFonts w:ascii="Times New Roman" w:hAnsi="Times New Roman" w:cs="Times New Roman"/>
          <w:color w:val="000000"/>
          <w:szCs w:val="15"/>
        </w:rPr>
        <w:t xml:space="preserve"> o Pregoeiro examinará a aceitabilidade do menor preço, decidindo motivadamente a respeito. </w:t>
      </w:r>
    </w:p>
    <w:p w:rsidR="00C93639" w:rsidRDefault="00C93639" w:rsidP="00C93639">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lastRenderedPageBreak/>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14 - Se a oferta não for aceitável, ou se a licitante desatender as exigências para a habilitação, o Pregoeiro examinará a oferta </w:t>
      </w:r>
      <w:proofErr w:type="spellStart"/>
      <w:r>
        <w:rPr>
          <w:rFonts w:ascii="Times New Roman" w:hAnsi="Times New Roman" w:cs="Times New Roman"/>
          <w:color w:val="000000"/>
          <w:szCs w:val="15"/>
        </w:rPr>
        <w:t>subseqüente</w:t>
      </w:r>
      <w:proofErr w:type="spellEnd"/>
      <w:r>
        <w:rPr>
          <w:rFonts w:ascii="Times New Roman" w:hAnsi="Times New Roman" w:cs="Times New Roman"/>
          <w:color w:val="000000"/>
          <w:szCs w:val="15"/>
        </w:rPr>
        <w:t xml:space="preserv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16 - Em seguida, </w:t>
      </w:r>
      <w:proofErr w:type="gramStart"/>
      <w:r>
        <w:rPr>
          <w:rFonts w:ascii="Times New Roman" w:hAnsi="Times New Roman" w:cs="Times New Roman"/>
          <w:color w:val="000000"/>
          <w:szCs w:val="15"/>
        </w:rPr>
        <w:t>abrirá</w:t>
      </w:r>
      <w:proofErr w:type="gramEnd"/>
      <w:r>
        <w:rPr>
          <w:rFonts w:ascii="Times New Roman" w:hAnsi="Times New Roman" w:cs="Times New Roman"/>
          <w:color w:val="000000"/>
          <w:szCs w:val="15"/>
        </w:rPr>
        <w:t xml:space="preserve"> os envelopes nº 02 das licitantes que aceitaram e decidirá sobre as respectivas habilitações. As habilitadas serão incluídas na ata de registro de preços, observada a ordem de classificação.</w:t>
      </w:r>
    </w:p>
    <w:p w:rsidR="00C93639" w:rsidRDefault="00C93639" w:rsidP="00C93639">
      <w:pPr>
        <w:pStyle w:val="NormalWeb"/>
        <w:rPr>
          <w:rFonts w:ascii="Times New Roman" w:hAnsi="Times New Roman" w:cs="Times New Roman"/>
        </w:rPr>
      </w:pPr>
      <w:r>
        <w:rPr>
          <w:rStyle w:val="Forte"/>
          <w:color w:val="000000"/>
          <w:szCs w:val="15"/>
        </w:rPr>
        <w:t xml:space="preserve">VIII - DO RECURSO, DA </w:t>
      </w:r>
      <w:proofErr w:type="gramStart"/>
      <w:r>
        <w:rPr>
          <w:rStyle w:val="Forte"/>
          <w:color w:val="000000"/>
          <w:szCs w:val="15"/>
        </w:rPr>
        <w:t>HOMOLOGA</w:t>
      </w:r>
      <w:r>
        <w:rPr>
          <w:rStyle w:val="Forte"/>
          <w:rFonts w:hint="eastAsia"/>
          <w:color w:val="000000"/>
          <w:szCs w:val="15"/>
        </w:rPr>
        <w:t>ÇÃ</w:t>
      </w:r>
      <w:r>
        <w:rPr>
          <w:rStyle w:val="Forte"/>
          <w:color w:val="000000"/>
          <w:szCs w:val="15"/>
        </w:rPr>
        <w:t>O</w:t>
      </w:r>
      <w:proofErr w:type="gramEnd"/>
      <w:r>
        <w:rPr>
          <w:rStyle w:val="Forte"/>
          <w:color w:val="000000"/>
          <w:szCs w:val="15"/>
        </w:rPr>
        <w:t xml:space="preserv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w:t>
      </w:r>
      <w:proofErr w:type="gramStart"/>
      <w:r>
        <w:rPr>
          <w:rFonts w:ascii="Times New Roman" w:hAnsi="Times New Roman" w:cs="Times New Roman"/>
          <w:color w:val="000000"/>
          <w:szCs w:val="15"/>
        </w:rPr>
        <w:t>3</w:t>
      </w:r>
      <w:proofErr w:type="gramEnd"/>
      <w:r>
        <w:rPr>
          <w:rFonts w:ascii="Times New Roman" w:hAnsi="Times New Roman" w:cs="Times New Roman"/>
          <w:color w:val="000000"/>
          <w:szCs w:val="15"/>
        </w:rPr>
        <w:t xml:space="preserve"> (três) dias para apresentação de memoriais, ficando as demais licitantes desde logo intimadas para apresentar </w:t>
      </w:r>
      <w:proofErr w:type="spellStart"/>
      <w:r>
        <w:rPr>
          <w:rFonts w:ascii="Times New Roman" w:hAnsi="Times New Roman" w:cs="Times New Roman"/>
          <w:color w:val="000000"/>
          <w:szCs w:val="15"/>
        </w:rPr>
        <w:t>contra-razões</w:t>
      </w:r>
      <w:proofErr w:type="spellEnd"/>
      <w:r>
        <w:rPr>
          <w:rFonts w:ascii="Times New Roman" w:hAnsi="Times New Roman" w:cs="Times New Roman"/>
          <w:color w:val="000000"/>
          <w:szCs w:val="15"/>
        </w:rPr>
        <w:t xml:space="preserve"> em igual número de dias, que começarão a correr do término do prazo do recorrente, sendo-lhes assegurada vista imediata dos autos.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ausência de manifestação imediata e motivada da licitante importará a decadência do direito de recurso e o encaminhamento do processo à autoridade competente para a homologação.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3 - Interposto o recurso, o Pregoeiro poderá reconsiderar a sua decisão ou encaminhá-lo devidamente informado à autoridade competente, que irá opinar pela adjudicação do objeto licitado.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C93639" w:rsidRDefault="00C93639" w:rsidP="00C93639">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C93639" w:rsidRDefault="00C93639" w:rsidP="00C93639">
      <w:pPr>
        <w:pStyle w:val="NormalWeb"/>
        <w:rPr>
          <w:rFonts w:ascii="Times New Roman" w:hAnsi="Times New Roman" w:cs="Times New Roman"/>
        </w:rPr>
      </w:pPr>
      <w:r>
        <w:rPr>
          <w:rStyle w:val="Forte"/>
          <w:color w:val="000000"/>
          <w:szCs w:val="15"/>
        </w:rPr>
        <w:t>IX- DAS CONTRATA</w:t>
      </w:r>
      <w:r>
        <w:rPr>
          <w:rStyle w:val="Forte"/>
          <w:rFonts w:hint="eastAsia"/>
          <w:color w:val="000000"/>
          <w:szCs w:val="15"/>
        </w:rPr>
        <w:t>ÇÕ</w:t>
      </w:r>
      <w:r>
        <w:rPr>
          <w:rStyle w:val="Forte"/>
          <w:color w:val="000000"/>
          <w:szCs w:val="15"/>
        </w:rPr>
        <w:t xml:space="preserve">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w:t>
      </w:r>
      <w:proofErr w:type="gramStart"/>
      <w:r>
        <w:rPr>
          <w:rFonts w:ascii="Times New Roman" w:hAnsi="Times New Roman" w:cs="Times New Roman"/>
          <w:color w:val="000000"/>
          <w:szCs w:val="15"/>
        </w:rPr>
        <w:t>assegurado</w:t>
      </w:r>
      <w:proofErr w:type="gramEnd"/>
      <w:r>
        <w:rPr>
          <w:rFonts w:ascii="Times New Roman" w:hAnsi="Times New Roman" w:cs="Times New Roman"/>
          <w:color w:val="000000"/>
          <w:szCs w:val="15"/>
        </w:rPr>
        <w:t xml:space="preserve"> ao beneficiário do registro a preferência de contratação em igualdade de condições.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Para instruir a formalização dos contratos ou instrumento equivalente, o fornecedor do bem deverá providenciar e encaminhar ao órgão contratante, no prazo de 05 </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Se as certidões anteriormente apresentadas para habilitação ou constantes do cadastro estiverem dentro do prazo de validade, o fornecedor ficará dispensado da apresentação das mesmas.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6 - O fornecedor do bem deverá, no prazo de 05 (cinco) dias corridos contados da data da convocação, comparecer ao órgão contratante para assinar o termo de contrato ou retirar instrumento equivalente. </w:t>
      </w:r>
    </w:p>
    <w:p w:rsidR="00C93639" w:rsidRDefault="00C93639" w:rsidP="00C93639">
      <w:pPr>
        <w:pStyle w:val="NormalWeb"/>
        <w:rPr>
          <w:rStyle w:val="Forte"/>
        </w:rPr>
      </w:pPr>
    </w:p>
    <w:p w:rsidR="00C93639" w:rsidRDefault="00C93639" w:rsidP="00C93639">
      <w:pPr>
        <w:pStyle w:val="NormalWeb"/>
        <w:rPr>
          <w:rFonts w:ascii="Times New Roman" w:hAnsi="Times New Roman" w:cs="Times New Roman"/>
        </w:rPr>
      </w:pPr>
      <w:r>
        <w:rPr>
          <w:rStyle w:val="Forte"/>
          <w:color w:val="000000"/>
          <w:szCs w:val="15"/>
        </w:rPr>
        <w:t xml:space="preserve">X - DA FORMA DE PAGAMENTO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C93639" w:rsidRDefault="00C93639" w:rsidP="00C93639">
      <w:pPr>
        <w:pStyle w:val="NormalWeb"/>
        <w:rPr>
          <w:rFonts w:ascii="Times New Roman" w:hAnsi="Times New Roman" w:cs="Times New Roman"/>
          <w:color w:val="000000"/>
          <w:szCs w:val="15"/>
        </w:rPr>
      </w:pPr>
      <w:r>
        <w:rPr>
          <w:rStyle w:val="Forte"/>
          <w:color w:val="000000"/>
          <w:szCs w:val="15"/>
        </w:rPr>
        <w:t>XI - DAS DISPOSI</w:t>
      </w:r>
      <w:r>
        <w:rPr>
          <w:rStyle w:val="Forte"/>
          <w:rFonts w:hint="eastAsia"/>
          <w:color w:val="000000"/>
          <w:szCs w:val="15"/>
        </w:rPr>
        <w:t>ÇÕ</w:t>
      </w:r>
      <w:r>
        <w:rPr>
          <w:rStyle w:val="Forte"/>
          <w:color w:val="000000"/>
          <w:szCs w:val="15"/>
        </w:rPr>
        <w:t xml:space="preserve">ES FINAIS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 Estado.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3 - Os envelopes contendo os documentos de habilitação, não abertos, ficarão à disposição para retirada por seus respectivos proponentes,</w:t>
      </w:r>
      <w:proofErr w:type="gramStart"/>
      <w:r>
        <w:rPr>
          <w:rFonts w:ascii="Times New Roman" w:hAnsi="Times New Roman" w:cs="Times New Roman"/>
          <w:color w:val="000000"/>
          <w:szCs w:val="15"/>
        </w:rPr>
        <w:t xml:space="preserve">  </w:t>
      </w:r>
      <w:proofErr w:type="gramEnd"/>
      <w:r>
        <w:rPr>
          <w:rFonts w:ascii="Times New Roman" w:hAnsi="Times New Roman" w:cs="Times New Roman"/>
          <w:color w:val="000000"/>
          <w:szCs w:val="15"/>
        </w:rPr>
        <w:t xml:space="preserve">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no prazo de trinta dias após a assinatura do contrato decorrente da licitação . Caso não sejam retirados no prazo anterior, serão inutilizados.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w:t>
      </w:r>
      <w:proofErr w:type="gramStart"/>
      <w:r>
        <w:rPr>
          <w:rFonts w:ascii="Times New Roman" w:hAnsi="Times New Roman" w:cs="Times New Roman"/>
          <w:color w:val="000000"/>
          <w:szCs w:val="15"/>
        </w:rPr>
        <w:t>2</w:t>
      </w:r>
      <w:proofErr w:type="gramEnd"/>
      <w:r>
        <w:rPr>
          <w:rFonts w:ascii="Times New Roman" w:hAnsi="Times New Roman" w:cs="Times New Roman"/>
          <w:color w:val="000000"/>
          <w:szCs w:val="15"/>
        </w:rPr>
        <w:t xml:space="preserve"> dias úteis anteriores à data fixada para recebimento das propostas, qualquer pessoa poderá solicitar esclarecimentos, providências ou impugnar o ato convocatório do Pregão.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w:t>
      </w:r>
      <w:proofErr w:type="gramStart"/>
      <w:r>
        <w:rPr>
          <w:rFonts w:ascii="Times New Roman" w:hAnsi="Times New Roman" w:cs="Times New Roman"/>
          <w:color w:val="000000"/>
          <w:szCs w:val="15"/>
        </w:rPr>
        <w:t>1</w:t>
      </w:r>
      <w:proofErr w:type="gramEnd"/>
      <w:r>
        <w:rPr>
          <w:rFonts w:ascii="Times New Roman" w:hAnsi="Times New Roman" w:cs="Times New Roman"/>
          <w:color w:val="000000"/>
          <w:szCs w:val="15"/>
        </w:rPr>
        <w:t xml:space="preserve"> dia útil.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5.3 – A presente licitação somente poderá vir a ser revogada por razões de interesse público </w:t>
      </w:r>
      <w:proofErr w:type="gramStart"/>
      <w:r>
        <w:rPr>
          <w:rFonts w:ascii="Times New Roman" w:hAnsi="Times New Roman" w:cs="Times New Roman"/>
          <w:color w:val="000000"/>
          <w:szCs w:val="15"/>
        </w:rPr>
        <w:t>decorrentes de fato superveniente</w:t>
      </w:r>
      <w:proofErr w:type="gramEnd"/>
      <w:r>
        <w:rPr>
          <w:rFonts w:ascii="Times New Roman" w:hAnsi="Times New Roman" w:cs="Times New Roman"/>
          <w:color w:val="000000"/>
          <w:szCs w:val="15"/>
        </w:rPr>
        <w:t>, devidamente comprovado, ou anulada no todo ou em parte, por ilegalidade, de ofício ou por provocação de terceiros, mediante parecer escrito e devidamente fundamentado.</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5.4 – O resultado desta licitação será lavrado em Ata, ao qual será assinada pelo pregoeiro e Equipe de Apoio e poderão também assinar os participantes presentes.</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C93639" w:rsidRDefault="00C93639" w:rsidP="00C93639">
      <w:pPr>
        <w:pStyle w:val="Corpodetexto"/>
        <w:rPr>
          <w:rFonts w:ascii="Arial" w:hAnsi="Arial" w:cs="Arial"/>
          <w:color w:val="000000"/>
          <w:sz w:val="24"/>
          <w:szCs w:val="24"/>
        </w:rPr>
      </w:pPr>
      <w:r>
        <w:rPr>
          <w:rFonts w:ascii="Arial" w:hAnsi="Arial" w:cs="Arial"/>
          <w:color w:val="000000"/>
          <w:sz w:val="24"/>
          <w:szCs w:val="24"/>
        </w:rPr>
        <w:t xml:space="preserve">Anexo I – Especificação do objeto - Relação dos itens da licitação </w:t>
      </w:r>
    </w:p>
    <w:p w:rsidR="00C93639" w:rsidRDefault="00C93639" w:rsidP="00C93639">
      <w:pPr>
        <w:pStyle w:val="Corpodetexto"/>
        <w:rPr>
          <w:rFonts w:ascii="Arial" w:hAnsi="Arial" w:cs="Arial"/>
          <w:color w:val="000000"/>
          <w:sz w:val="24"/>
          <w:szCs w:val="24"/>
        </w:rPr>
      </w:pPr>
      <w:r>
        <w:rPr>
          <w:rFonts w:ascii="Arial" w:hAnsi="Arial" w:cs="Arial"/>
          <w:color w:val="000000"/>
          <w:sz w:val="24"/>
          <w:szCs w:val="24"/>
        </w:rPr>
        <w:br/>
        <w:t xml:space="preserve">Anexo II – Declaração de Cumprimento dos requisitos </w:t>
      </w:r>
      <w:proofErr w:type="spellStart"/>
      <w:r>
        <w:rPr>
          <w:rFonts w:ascii="Arial" w:hAnsi="Arial" w:cs="Arial"/>
          <w:color w:val="000000"/>
          <w:sz w:val="24"/>
          <w:szCs w:val="24"/>
        </w:rPr>
        <w:t>habilitatórios</w:t>
      </w:r>
      <w:proofErr w:type="spellEnd"/>
      <w:r>
        <w:rPr>
          <w:rFonts w:ascii="Arial" w:hAnsi="Arial" w:cs="Arial"/>
          <w:color w:val="000000"/>
          <w:sz w:val="24"/>
          <w:szCs w:val="24"/>
        </w:rPr>
        <w:t>;</w:t>
      </w:r>
    </w:p>
    <w:p w:rsidR="00C93639" w:rsidRDefault="00C93639" w:rsidP="00C93639">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C93639" w:rsidRDefault="00C93639" w:rsidP="00C93639">
      <w:pPr>
        <w:pStyle w:val="Corpodetexto"/>
        <w:rPr>
          <w:rFonts w:ascii="Arial" w:hAnsi="Arial" w:cs="Arial"/>
          <w:sz w:val="24"/>
          <w:szCs w:val="24"/>
        </w:rPr>
      </w:pPr>
    </w:p>
    <w:p w:rsidR="00C93639" w:rsidRDefault="00C93639" w:rsidP="00C93639">
      <w:pPr>
        <w:pStyle w:val="Corpodetexto"/>
        <w:rPr>
          <w:rFonts w:ascii="Arial" w:hAnsi="Arial" w:cs="Arial"/>
          <w:color w:val="000000"/>
          <w:sz w:val="24"/>
          <w:szCs w:val="24"/>
        </w:rPr>
      </w:pPr>
      <w:r>
        <w:rPr>
          <w:rFonts w:ascii="Arial" w:hAnsi="Arial" w:cs="Arial"/>
          <w:color w:val="000000"/>
          <w:sz w:val="24"/>
          <w:szCs w:val="24"/>
        </w:rPr>
        <w:t>Anexo IV – Declaração de Idoneidade.</w:t>
      </w:r>
      <w:proofErr w:type="gramStart"/>
      <w:r>
        <w:rPr>
          <w:rFonts w:ascii="Arial" w:hAnsi="Arial" w:cs="Arial"/>
          <w:color w:val="000000"/>
          <w:sz w:val="24"/>
          <w:szCs w:val="24"/>
        </w:rPr>
        <w:tab/>
      </w:r>
      <w:proofErr w:type="gramEnd"/>
      <w:r>
        <w:rPr>
          <w:rFonts w:ascii="Arial" w:hAnsi="Arial" w:cs="Arial"/>
          <w:color w:val="000000"/>
          <w:sz w:val="24"/>
          <w:szCs w:val="24"/>
        </w:rPr>
        <w:t xml:space="preserve"> </w:t>
      </w:r>
    </w:p>
    <w:p w:rsidR="00C93639" w:rsidRDefault="00C93639" w:rsidP="00C93639">
      <w:pPr>
        <w:pStyle w:val="Corpodetexto"/>
        <w:rPr>
          <w:rFonts w:ascii="Arial" w:hAnsi="Arial" w:cs="Arial"/>
          <w:color w:val="000000"/>
          <w:sz w:val="24"/>
          <w:szCs w:val="24"/>
        </w:rPr>
      </w:pPr>
    </w:p>
    <w:p w:rsidR="00C93639" w:rsidRDefault="00C93639" w:rsidP="00C93639">
      <w:pPr>
        <w:pStyle w:val="Corpodetexto"/>
        <w:rPr>
          <w:rFonts w:ascii="Arial" w:hAnsi="Arial" w:cs="Arial"/>
          <w:color w:val="000000"/>
          <w:sz w:val="24"/>
          <w:szCs w:val="24"/>
        </w:rPr>
      </w:pPr>
      <w:r>
        <w:rPr>
          <w:rFonts w:ascii="Arial" w:hAnsi="Arial" w:cs="Arial"/>
          <w:color w:val="000000"/>
          <w:sz w:val="24"/>
          <w:szCs w:val="24"/>
        </w:rPr>
        <w:t xml:space="preserve">Anexo V - Minuta de contrato ou instrumento equivalente </w:t>
      </w: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w:t>
      </w:r>
      <w:proofErr w:type="gramStart"/>
      <w:r>
        <w:rPr>
          <w:rFonts w:ascii="Times New Roman" w:hAnsi="Times New Roman" w:cs="Times New Roman"/>
          <w:color w:val="000000"/>
          <w:szCs w:val="15"/>
        </w:rPr>
        <w:t>08:00</w:t>
      </w:r>
      <w:proofErr w:type="gramEnd"/>
      <w:r>
        <w:rPr>
          <w:rFonts w:ascii="Times New Roman" w:hAnsi="Times New Roman" w:cs="Times New Roman"/>
          <w:color w:val="000000"/>
          <w:szCs w:val="15"/>
        </w:rPr>
        <w:t xml:space="preserve"> as 12:00 e das 13:00 as 17:00 horas no Departamento de Compras e Licitações da Prefeitura Municipal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situada na Rua João </w:t>
      </w:r>
      <w:proofErr w:type="spellStart"/>
      <w:r>
        <w:rPr>
          <w:rFonts w:ascii="Times New Roman" w:hAnsi="Times New Roman" w:cs="Times New Roman"/>
          <w:color w:val="000000"/>
          <w:szCs w:val="15"/>
        </w:rPr>
        <w:t>Santin</w:t>
      </w:r>
      <w:proofErr w:type="spellEnd"/>
      <w:r>
        <w:rPr>
          <w:rFonts w:ascii="Times New Roman" w:hAnsi="Times New Roman" w:cs="Times New Roman"/>
          <w:color w:val="000000"/>
          <w:szCs w:val="15"/>
        </w:rPr>
        <w:t xml:space="preserve">, 030, centro, município de </w:t>
      </w: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Estado de Santa Catarina, ou fone 49 3545 11 33. </w:t>
      </w:r>
    </w:p>
    <w:p w:rsidR="00C93639" w:rsidRDefault="00C93639" w:rsidP="00C93639">
      <w:pPr>
        <w:pStyle w:val="NormalWeb"/>
        <w:jc w:val="both"/>
        <w:rPr>
          <w:rFonts w:ascii="Times New Roman" w:hAnsi="Times New Roman" w:cs="Times New Roman"/>
          <w:color w:val="000000"/>
          <w:szCs w:val="15"/>
        </w:rPr>
      </w:pPr>
    </w:p>
    <w:p w:rsidR="00C93639" w:rsidRDefault="00C93639" w:rsidP="00C93639">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Para dirimir quaisquer questões decorrentes da licitação, não resolvidas na esfera administrativa, será competente o foro da Comarca de Anita Garibaldi, SC, com renúncia expressa a qualquer outro por mais privilegiado que seja. </w:t>
      </w:r>
    </w:p>
    <w:p w:rsidR="00C93639" w:rsidRDefault="00C93639" w:rsidP="00C93639">
      <w:pPr>
        <w:pStyle w:val="NormalWeb"/>
        <w:jc w:val="both"/>
        <w:rPr>
          <w:rFonts w:ascii="Times New Roman" w:hAnsi="Times New Roman" w:cs="Times New Roman"/>
          <w:color w:val="000000"/>
          <w:szCs w:val="15"/>
        </w:rPr>
      </w:pPr>
    </w:p>
    <w:p w:rsidR="00C93639" w:rsidRDefault="00C93639" w:rsidP="00C93639">
      <w:pPr>
        <w:pStyle w:val="NormalWeb"/>
        <w:jc w:val="right"/>
        <w:rPr>
          <w:rFonts w:ascii="Times New Roman" w:hAnsi="Times New Roman" w:cs="Times New Roman"/>
          <w:color w:val="000000"/>
          <w:szCs w:val="15"/>
        </w:rPr>
      </w:pPr>
      <w:proofErr w:type="spellStart"/>
      <w:r>
        <w:rPr>
          <w:rFonts w:ascii="Times New Roman" w:hAnsi="Times New Roman" w:cs="Times New Roman"/>
          <w:color w:val="000000"/>
          <w:szCs w:val="15"/>
        </w:rPr>
        <w:t>Abdon</w:t>
      </w:r>
      <w:proofErr w:type="spellEnd"/>
      <w:r>
        <w:rPr>
          <w:rFonts w:ascii="Times New Roman" w:hAnsi="Times New Roman" w:cs="Times New Roman"/>
          <w:color w:val="000000"/>
          <w:szCs w:val="15"/>
        </w:rPr>
        <w:t xml:space="preserve"> Batista, SC, 16 de janeiro de 2014.</w:t>
      </w:r>
    </w:p>
    <w:p w:rsidR="00C93639" w:rsidRDefault="00C93639" w:rsidP="00C93639">
      <w:pPr>
        <w:pStyle w:val="NormalWeb"/>
        <w:jc w:val="right"/>
        <w:rPr>
          <w:rFonts w:ascii="Times New Roman" w:hAnsi="Times New Roman" w:cs="Times New Roman"/>
          <w:color w:val="000000"/>
          <w:szCs w:val="15"/>
        </w:rPr>
      </w:pPr>
    </w:p>
    <w:p w:rsidR="00C93639" w:rsidRDefault="00C93639" w:rsidP="00C93639">
      <w:pPr>
        <w:pStyle w:val="NormalWeb"/>
        <w:jc w:val="right"/>
        <w:rPr>
          <w:rFonts w:ascii="Times New Roman" w:hAnsi="Times New Roman" w:cs="Times New Roman"/>
          <w:color w:val="000000"/>
          <w:szCs w:val="15"/>
        </w:rPr>
      </w:pPr>
    </w:p>
    <w:p w:rsidR="00C93639" w:rsidRDefault="00C93639" w:rsidP="00C93639">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C93639" w:rsidRDefault="00C93639" w:rsidP="00C93639">
      <w:pPr>
        <w:pStyle w:val="Ttulo4"/>
        <w:rPr>
          <w:b/>
          <w:sz w:val="25"/>
        </w:rPr>
      </w:pPr>
      <w:proofErr w:type="spellStart"/>
      <w:r>
        <w:rPr>
          <w:b/>
          <w:sz w:val="25"/>
        </w:rPr>
        <w:t>Elmar</w:t>
      </w:r>
      <w:proofErr w:type="spellEnd"/>
      <w:r>
        <w:rPr>
          <w:b/>
          <w:sz w:val="25"/>
        </w:rPr>
        <w:t xml:space="preserve"> Marino </w:t>
      </w:r>
      <w:proofErr w:type="spellStart"/>
      <w:r>
        <w:rPr>
          <w:b/>
          <w:sz w:val="25"/>
        </w:rPr>
        <w:t>Mecabo</w:t>
      </w:r>
      <w:proofErr w:type="spellEnd"/>
      <w:r>
        <w:rPr>
          <w:b/>
          <w:sz w:val="25"/>
        </w:rPr>
        <w:t xml:space="preserve"> </w:t>
      </w:r>
    </w:p>
    <w:p w:rsidR="00C93639" w:rsidRDefault="00C93639" w:rsidP="00C93639">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C93639" w:rsidRDefault="00C93639" w:rsidP="00C93639">
      <w:pPr>
        <w:autoSpaceDE w:val="0"/>
        <w:autoSpaceDN w:val="0"/>
        <w:adjustRightInd w:val="0"/>
        <w:jc w:val="center"/>
        <w:rPr>
          <w:rFonts w:ascii="Arial" w:hAnsi="Arial" w:cs="Arial"/>
          <w:b/>
          <w:bCs/>
          <w:color w:val="000000"/>
        </w:rPr>
      </w:pPr>
      <w:r>
        <w:rPr>
          <w:rFonts w:ascii="Arial" w:hAnsi="Arial" w:cs="Arial"/>
          <w:b/>
          <w:bCs/>
          <w:color w:val="000000"/>
        </w:rPr>
        <w:t>PREFEITURA MUNICIPAL</w:t>
      </w:r>
      <w:proofErr w:type="gramStart"/>
      <w:r>
        <w:rPr>
          <w:rFonts w:ascii="Arial" w:hAnsi="Arial" w:cs="Arial"/>
          <w:b/>
          <w:bCs/>
          <w:color w:val="000000"/>
        </w:rPr>
        <w:t xml:space="preserve">  </w:t>
      </w:r>
      <w:proofErr w:type="gramEnd"/>
      <w:r>
        <w:rPr>
          <w:rFonts w:ascii="Arial" w:hAnsi="Arial" w:cs="Arial"/>
          <w:b/>
          <w:bCs/>
          <w:color w:val="000000"/>
        </w:rPr>
        <w:t>DE ABDON BATISTA</w:t>
      </w:r>
    </w:p>
    <w:p w:rsidR="00C93639" w:rsidRDefault="00C93639" w:rsidP="00C93639">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C93639" w:rsidRDefault="00C93639" w:rsidP="00C93639">
      <w:pPr>
        <w:autoSpaceDE w:val="0"/>
        <w:autoSpaceDN w:val="0"/>
        <w:adjustRightInd w:val="0"/>
        <w:jc w:val="center"/>
        <w:rPr>
          <w:rFonts w:ascii="Arial" w:hAnsi="Arial" w:cs="Arial"/>
          <w:b/>
          <w:bCs/>
          <w:color w:val="000000"/>
        </w:rPr>
      </w:pPr>
      <w:r>
        <w:rPr>
          <w:rFonts w:ascii="Arial" w:hAnsi="Arial" w:cs="Arial"/>
          <w:b/>
          <w:bCs/>
          <w:color w:val="000000"/>
        </w:rPr>
        <w:t xml:space="preserve">RUA JOAO SANTIN, </w:t>
      </w:r>
      <w:proofErr w:type="gramStart"/>
      <w:r>
        <w:rPr>
          <w:rFonts w:ascii="Arial" w:hAnsi="Arial" w:cs="Arial"/>
          <w:b/>
          <w:bCs/>
          <w:color w:val="000000"/>
        </w:rPr>
        <w:t>030</w:t>
      </w:r>
      <w:proofErr w:type="gramEnd"/>
    </w:p>
    <w:p w:rsidR="00C93639" w:rsidRDefault="00C93639" w:rsidP="00C93639">
      <w:pPr>
        <w:autoSpaceDE w:val="0"/>
        <w:autoSpaceDN w:val="0"/>
        <w:adjustRightInd w:val="0"/>
        <w:jc w:val="center"/>
        <w:rPr>
          <w:rFonts w:ascii="Arial" w:hAnsi="Arial" w:cs="Arial"/>
          <w:b/>
          <w:bCs/>
          <w:color w:val="000000"/>
          <w:lang w:val="en-US"/>
        </w:rPr>
      </w:pPr>
      <w:r>
        <w:rPr>
          <w:rFonts w:ascii="Arial" w:hAnsi="Arial" w:cs="Arial"/>
          <w:b/>
          <w:bCs/>
          <w:color w:val="000000"/>
          <w:lang w:val="en-US"/>
        </w:rPr>
        <w:t>C.E.P.: 89636-000 - ABDON BATISTA - SC</w:t>
      </w:r>
    </w:p>
    <w:p w:rsidR="00C93639" w:rsidRDefault="00C93639" w:rsidP="00C93639">
      <w:pPr>
        <w:autoSpaceDE w:val="0"/>
        <w:autoSpaceDN w:val="0"/>
        <w:adjustRightInd w:val="0"/>
        <w:rPr>
          <w:rFonts w:ascii="Arial" w:hAnsi="Arial" w:cs="Arial"/>
          <w:b/>
          <w:bCs/>
          <w:color w:val="000000"/>
          <w:lang w:val="en-US"/>
        </w:rPr>
      </w:pPr>
    </w:p>
    <w:p w:rsidR="00C93639" w:rsidRDefault="00C93639" w:rsidP="00C93639">
      <w:pPr>
        <w:autoSpaceDE w:val="0"/>
        <w:autoSpaceDN w:val="0"/>
        <w:adjustRightInd w:val="0"/>
        <w:rPr>
          <w:rFonts w:ascii="Arial" w:hAnsi="Arial" w:cs="Arial"/>
          <w:b/>
          <w:bCs/>
          <w:color w:val="000000"/>
          <w:lang w:val="en-US"/>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PREGÃO PRESENCIAL </w:t>
      </w:r>
      <w:proofErr w:type="spellStart"/>
      <w:r>
        <w:rPr>
          <w:rFonts w:ascii="Arial" w:hAnsi="Arial" w:cs="Arial"/>
          <w:b/>
          <w:bCs/>
          <w:color w:val="000000"/>
        </w:rPr>
        <w:t>Nr</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NumLicitacao&quot; \* MERGEFORMAT ">
        <w:r>
          <w:rPr>
            <w:rFonts w:ascii="Arial" w:hAnsi="Arial" w:cs="Arial"/>
            <w:b/>
            <w:bCs/>
            <w:color w:val="000000"/>
          </w:rPr>
          <w:t>15/2014</w:t>
        </w:r>
      </w:fldSimple>
      <w:r>
        <w:rPr>
          <w:rFonts w:ascii="Arial" w:hAnsi="Arial" w:cs="Arial"/>
          <w:b/>
          <w:bCs/>
          <w:color w:val="000000"/>
        </w:rPr>
        <w:t>- PR</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17/2014</w:t>
        </w:r>
      </w:fldSimple>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Data do Processo </w:t>
      </w:r>
      <w:proofErr w:type="spellStart"/>
      <w:r>
        <w:rPr>
          <w:rFonts w:ascii="Arial" w:hAnsi="Arial" w:cs="Arial"/>
          <w:b/>
          <w:bCs/>
          <w:color w:val="000000"/>
        </w:rPr>
        <w:t>Adm</w:t>
      </w:r>
      <w:proofErr w:type="spellEnd"/>
      <w:proofErr w:type="gramStart"/>
      <w:r>
        <w:rPr>
          <w:rFonts w:ascii="Arial" w:hAnsi="Arial" w:cs="Arial"/>
          <w:b/>
          <w:bCs/>
          <w:color w:val="000000"/>
        </w:rPr>
        <w:t>.:</w:t>
      </w:r>
      <w:proofErr w:type="gramEnd"/>
      <w:r>
        <w:rPr>
          <w:rFonts w:ascii="Arial" w:hAnsi="Arial" w:cs="Arial"/>
          <w:b/>
          <w:bCs/>
          <w:color w:val="000000"/>
        </w:rPr>
        <w:t xml:space="preserve"> </w:t>
      </w:r>
      <w:fldSimple w:instr=" DOCVARIABLE &quot;DataProcesso&quot; \* MERGEFORMAT ">
        <w:r>
          <w:rPr>
            <w:rFonts w:ascii="Arial" w:hAnsi="Arial" w:cs="Arial"/>
            <w:b/>
            <w:bCs/>
            <w:color w:val="000000"/>
          </w:rPr>
          <w:t>16/01/2014</w:t>
        </w:r>
      </w:fldSimple>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15/2014</w:t>
        </w:r>
      </w:fldSimple>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16/01/2014</w:t>
        </w:r>
      </w:fldSimple>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fldChar w:fldCharType="begin"/>
      </w:r>
      <w:r>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r>
      <w:proofErr w:type="gramStart"/>
      <w:r>
        <w:rPr>
          <w:rFonts w:ascii="Arial" w:hAnsi="Arial" w:cs="Arial"/>
          <w:b/>
          <w:bCs/>
          <w:color w:val="000000"/>
        </w:rPr>
        <w:t xml:space="preserve">    </w:t>
      </w:r>
      <w:proofErr w:type="gramEnd"/>
      <w:r>
        <w:rPr>
          <w:rFonts w:ascii="Arial" w:hAnsi="Arial" w:cs="Arial"/>
          <w:b/>
          <w:bCs/>
          <w:color w:val="000000"/>
        </w:rPr>
        <w:t>Quantidade</w:t>
      </w:r>
      <w:r>
        <w:rPr>
          <w:rFonts w:ascii="Arial" w:hAnsi="Arial" w:cs="Arial"/>
          <w:b/>
          <w:bCs/>
          <w:color w:val="000000"/>
        </w:rPr>
        <w:tab/>
      </w:r>
      <w:proofErr w:type="spellStart"/>
      <w:r>
        <w:rPr>
          <w:rFonts w:ascii="Arial" w:hAnsi="Arial" w:cs="Arial"/>
          <w:b/>
          <w:bCs/>
          <w:color w:val="000000"/>
        </w:rPr>
        <w:t>Unid</w:t>
      </w:r>
      <w:proofErr w:type="spellEnd"/>
      <w:r>
        <w:rPr>
          <w:rFonts w:ascii="Arial" w:hAnsi="Arial" w:cs="Arial"/>
          <w:b/>
          <w:bCs/>
          <w:color w:val="000000"/>
        </w:rPr>
        <w:tab/>
        <w:t>Nome do Material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w:t>
      </w:r>
      <w:r>
        <w:rPr>
          <w:rFonts w:ascii="Arial" w:hAnsi="Arial" w:cs="Arial"/>
          <w:b/>
          <w:bCs/>
          <w:color w:val="000000"/>
        </w:rPr>
        <w:tab/>
        <w:t xml:space="preserve">        1,000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SERVIDOR 01: 2 Processador: Intel </w:t>
      </w:r>
      <w:proofErr w:type="spellStart"/>
      <w:r>
        <w:rPr>
          <w:rFonts w:ascii="Arial" w:hAnsi="Arial" w:cs="Arial"/>
          <w:b/>
          <w:bCs/>
          <w:color w:val="000000"/>
        </w:rPr>
        <w:t>Xeon</w:t>
      </w:r>
      <w:proofErr w:type="spellEnd"/>
      <w:r>
        <w:rPr>
          <w:rFonts w:ascii="Arial" w:hAnsi="Arial" w:cs="Arial"/>
          <w:b/>
          <w:bCs/>
          <w:color w:val="000000"/>
        </w:rPr>
        <w:t xml:space="preserve"> E5-2660</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Clock</w:t>
      </w:r>
      <w:proofErr w:type="spellEnd"/>
      <w:r>
        <w:rPr>
          <w:rFonts w:ascii="Arial" w:hAnsi="Arial" w:cs="Arial"/>
          <w:b/>
          <w:bCs/>
          <w:color w:val="000000"/>
        </w:rPr>
        <w:t xml:space="preserve"> do Processador (GHz): 2.2</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Qtde</w:t>
      </w:r>
      <w:proofErr w:type="spellEnd"/>
      <w:r>
        <w:rPr>
          <w:rFonts w:ascii="Arial" w:hAnsi="Arial" w:cs="Arial"/>
          <w:b/>
          <w:bCs/>
          <w:color w:val="000000"/>
        </w:rPr>
        <w:t xml:space="preserve"> de Processador Suportado: </w:t>
      </w:r>
      <w:proofErr w:type="gramStart"/>
      <w:r>
        <w:rPr>
          <w:rFonts w:ascii="Arial" w:hAnsi="Arial" w:cs="Arial"/>
          <w:b/>
          <w:bCs/>
          <w:color w:val="000000"/>
        </w:rPr>
        <w:t>2</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Memória Padrão: 48GB</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de Memória Livre: 10</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de Memória Total: 12</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Baias de Discos Livres: </w:t>
      </w:r>
      <w:proofErr w:type="gramStart"/>
      <w:r>
        <w:rPr>
          <w:rFonts w:ascii="Arial" w:hAnsi="Arial" w:cs="Arial"/>
          <w:b/>
          <w:bCs/>
          <w:color w:val="000000"/>
        </w:rPr>
        <w:t>7</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Baias de Discos Ocupadas: </w:t>
      </w:r>
      <w:proofErr w:type="gramStart"/>
      <w:r>
        <w:rPr>
          <w:rFonts w:ascii="Arial" w:hAnsi="Arial" w:cs="Arial"/>
          <w:b/>
          <w:bCs/>
          <w:color w:val="000000"/>
        </w:rPr>
        <w:t>1</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Disco Máximo: 9,6TB SAS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Disco Rígido Padrão: </w:t>
      </w:r>
      <w:proofErr w:type="gramStart"/>
      <w:r>
        <w:rPr>
          <w:rFonts w:ascii="Arial" w:hAnsi="Arial" w:cs="Arial"/>
          <w:b/>
          <w:bCs/>
          <w:color w:val="000000"/>
        </w:rPr>
        <w:t>3</w:t>
      </w:r>
      <w:proofErr w:type="gramEnd"/>
      <w:r>
        <w:rPr>
          <w:rFonts w:ascii="Arial" w:hAnsi="Arial" w:cs="Arial"/>
          <w:b/>
          <w:bCs/>
          <w:color w:val="000000"/>
        </w:rPr>
        <w:t xml:space="preserve"> x 1.2TB 6G SAS 10K </w:t>
      </w:r>
      <w:proofErr w:type="spellStart"/>
      <w:r>
        <w:rPr>
          <w:rFonts w:ascii="Arial" w:hAnsi="Arial" w:cs="Arial"/>
          <w:b/>
          <w:bCs/>
          <w:color w:val="000000"/>
        </w:rPr>
        <w:t>rpm</w:t>
      </w:r>
      <w:proofErr w:type="spellEnd"/>
      <w:r>
        <w:rPr>
          <w:rFonts w:ascii="Arial" w:hAnsi="Arial" w:cs="Arial"/>
          <w:b/>
          <w:bCs/>
          <w:color w:val="000000"/>
        </w:rPr>
        <w:t xml:space="preserve"> SFF 2.5</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Interface de Disco: SAS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Controladora: </w:t>
      </w:r>
      <w:proofErr w:type="spellStart"/>
      <w:r>
        <w:rPr>
          <w:rFonts w:ascii="Arial" w:hAnsi="Arial" w:cs="Arial"/>
          <w:b/>
          <w:bCs/>
          <w:color w:val="000000"/>
        </w:rPr>
        <w:t>Smart</w:t>
      </w:r>
      <w:proofErr w:type="spellEnd"/>
      <w:r>
        <w:rPr>
          <w:rFonts w:ascii="Arial" w:hAnsi="Arial" w:cs="Arial"/>
          <w:b/>
          <w:bCs/>
          <w:color w:val="000000"/>
        </w:rPr>
        <w:t xml:space="preserve"> </w:t>
      </w:r>
      <w:proofErr w:type="spellStart"/>
      <w:r>
        <w:rPr>
          <w:rFonts w:ascii="Arial" w:hAnsi="Arial" w:cs="Arial"/>
          <w:b/>
          <w:bCs/>
          <w:color w:val="000000"/>
        </w:rPr>
        <w:t>Array</w:t>
      </w:r>
      <w:proofErr w:type="spellEnd"/>
      <w:r>
        <w:rPr>
          <w:rFonts w:ascii="Arial" w:hAnsi="Arial" w:cs="Arial"/>
          <w:b/>
          <w:bCs/>
          <w:color w:val="000000"/>
        </w:rPr>
        <w:t xml:space="preserve"> P420i/512MB FBWC SAS/SATA </w:t>
      </w:r>
      <w:proofErr w:type="gramStart"/>
      <w:r>
        <w:rPr>
          <w:rFonts w:ascii="Arial" w:hAnsi="Arial" w:cs="Arial"/>
          <w:b/>
          <w:bCs/>
          <w:color w:val="000000"/>
        </w:rPr>
        <w:t>(</w:t>
      </w:r>
      <w:proofErr w:type="spellStart"/>
      <w:r>
        <w:rPr>
          <w:rFonts w:ascii="Arial" w:hAnsi="Arial" w:cs="Arial"/>
          <w:b/>
          <w:bCs/>
          <w:color w:val="000000"/>
        </w:rPr>
        <w:t>Raid</w:t>
      </w:r>
      <w:proofErr w:type="spellEnd"/>
      <w:r>
        <w:rPr>
          <w:rFonts w:ascii="Arial" w:hAnsi="Arial" w:cs="Arial"/>
          <w:b/>
          <w:bCs/>
          <w:color w:val="000000"/>
        </w:rPr>
        <w:t xml:space="preserve"> 0, 1,</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5, 10)</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Mídia Óptica: DVD-RW</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Placa de Rede (</w:t>
      </w:r>
      <w:proofErr w:type="spellStart"/>
      <w:r>
        <w:rPr>
          <w:rFonts w:ascii="Arial" w:hAnsi="Arial" w:cs="Arial"/>
          <w:b/>
          <w:bCs/>
          <w:color w:val="000000"/>
        </w:rPr>
        <w:t>Mbps</w:t>
      </w:r>
      <w:proofErr w:type="spellEnd"/>
      <w:r>
        <w:rPr>
          <w:rFonts w:ascii="Arial" w:hAnsi="Arial" w:cs="Arial"/>
          <w:b/>
          <w:bCs/>
          <w:color w:val="000000"/>
        </w:rPr>
        <w:t xml:space="preserve">): </w:t>
      </w:r>
      <w:proofErr w:type="gramStart"/>
      <w:r>
        <w:rPr>
          <w:rFonts w:ascii="Arial" w:hAnsi="Arial" w:cs="Arial"/>
          <w:b/>
          <w:bCs/>
          <w:color w:val="000000"/>
        </w:rPr>
        <w:t>4</w:t>
      </w:r>
      <w:proofErr w:type="gramEnd"/>
      <w:r>
        <w:rPr>
          <w:rFonts w:ascii="Arial" w:hAnsi="Arial" w:cs="Arial"/>
          <w:b/>
          <w:bCs/>
          <w:color w:val="000000"/>
        </w:rPr>
        <w:t xml:space="preserve"> x 10/100/1000</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Porta Paralela: Não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Porta USB: 07</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PCI-X: Não</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PCI Express (PCI-E): 03</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Fonte de Alimentação: </w:t>
      </w:r>
      <w:proofErr w:type="gramStart"/>
      <w:r>
        <w:rPr>
          <w:rFonts w:ascii="Arial" w:hAnsi="Arial" w:cs="Arial"/>
          <w:b/>
          <w:bCs/>
          <w:color w:val="000000"/>
        </w:rPr>
        <w:t>2</w:t>
      </w:r>
      <w:proofErr w:type="gramEnd"/>
      <w:r>
        <w:rPr>
          <w:rFonts w:ascii="Arial" w:hAnsi="Arial" w:cs="Arial"/>
          <w:b/>
          <w:bCs/>
          <w:color w:val="000000"/>
        </w:rPr>
        <w:t xml:space="preserve"> fontes inclusas (redundantes)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Gabinete: </w:t>
      </w:r>
      <w:proofErr w:type="spellStart"/>
      <w:r>
        <w:rPr>
          <w:rFonts w:ascii="Arial" w:hAnsi="Arial" w:cs="Arial"/>
          <w:b/>
          <w:bCs/>
          <w:color w:val="000000"/>
        </w:rPr>
        <w:t>Rack</w:t>
      </w:r>
      <w:proofErr w:type="spellEnd"/>
      <w:r>
        <w:rPr>
          <w:rFonts w:ascii="Arial" w:hAnsi="Arial" w:cs="Arial"/>
          <w:b/>
          <w:bCs/>
          <w:color w:val="000000"/>
        </w:rPr>
        <w:t xml:space="preserve"> 2U</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Garantia: </w:t>
      </w:r>
      <w:proofErr w:type="gramStart"/>
      <w:r>
        <w:rPr>
          <w:rFonts w:ascii="Arial" w:hAnsi="Arial" w:cs="Arial"/>
          <w:b/>
          <w:bCs/>
          <w:color w:val="000000"/>
        </w:rPr>
        <w:t>3</w:t>
      </w:r>
      <w:proofErr w:type="gramEnd"/>
      <w:r>
        <w:rPr>
          <w:rFonts w:ascii="Arial" w:hAnsi="Arial" w:cs="Arial"/>
          <w:b/>
          <w:bCs/>
          <w:color w:val="000000"/>
        </w:rPr>
        <w:t xml:space="preserve"> anos </w:t>
      </w:r>
      <w:proofErr w:type="spellStart"/>
      <w:r>
        <w:rPr>
          <w:rFonts w:ascii="Arial" w:hAnsi="Arial" w:cs="Arial"/>
          <w:b/>
          <w:bCs/>
          <w:color w:val="000000"/>
        </w:rPr>
        <w:t>on</w:t>
      </w:r>
      <w:proofErr w:type="spellEnd"/>
      <w:r>
        <w:rPr>
          <w:rFonts w:ascii="Arial" w:hAnsi="Arial" w:cs="Arial"/>
          <w:b/>
          <w:bCs/>
          <w:color w:val="000000"/>
        </w:rPr>
        <w:t xml:space="preserve"> site</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2</w:t>
      </w:r>
      <w:r>
        <w:rPr>
          <w:rFonts w:ascii="Arial" w:hAnsi="Arial" w:cs="Arial"/>
          <w:b/>
          <w:bCs/>
          <w:color w:val="000000"/>
        </w:rPr>
        <w:tab/>
        <w:t xml:space="preserve">        1,000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SERVIDOR 02: Processador: Intel </w:t>
      </w:r>
      <w:proofErr w:type="spellStart"/>
      <w:r>
        <w:rPr>
          <w:rFonts w:ascii="Arial" w:hAnsi="Arial" w:cs="Arial"/>
          <w:b/>
          <w:bCs/>
          <w:color w:val="000000"/>
        </w:rPr>
        <w:t>Xeon</w:t>
      </w:r>
      <w:proofErr w:type="spellEnd"/>
      <w:r>
        <w:rPr>
          <w:rFonts w:ascii="Arial" w:hAnsi="Arial" w:cs="Arial"/>
          <w:b/>
          <w:bCs/>
          <w:color w:val="000000"/>
        </w:rPr>
        <w:t xml:space="preserve"> E5-2660</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Clock</w:t>
      </w:r>
      <w:proofErr w:type="spellEnd"/>
      <w:r>
        <w:rPr>
          <w:rFonts w:ascii="Arial" w:hAnsi="Arial" w:cs="Arial"/>
          <w:b/>
          <w:bCs/>
          <w:color w:val="000000"/>
        </w:rPr>
        <w:t xml:space="preserve"> do Processador (GHz): 2.2</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Qtde</w:t>
      </w:r>
      <w:proofErr w:type="spellEnd"/>
      <w:r>
        <w:rPr>
          <w:rFonts w:ascii="Arial" w:hAnsi="Arial" w:cs="Arial"/>
          <w:b/>
          <w:bCs/>
          <w:color w:val="000000"/>
        </w:rPr>
        <w:t xml:space="preserve"> de Processador Suportado: </w:t>
      </w:r>
      <w:proofErr w:type="gramStart"/>
      <w:r>
        <w:rPr>
          <w:rFonts w:ascii="Arial" w:hAnsi="Arial" w:cs="Arial"/>
          <w:b/>
          <w:bCs/>
          <w:color w:val="000000"/>
        </w:rPr>
        <w:t>2</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Memória Padrão: 16GB (2X8GB)</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de Memória Livre: 10</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de Memória Total: 12</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Baias de Discos Livres: </w:t>
      </w:r>
      <w:proofErr w:type="gramStart"/>
      <w:r>
        <w:rPr>
          <w:rFonts w:ascii="Arial" w:hAnsi="Arial" w:cs="Arial"/>
          <w:b/>
          <w:bCs/>
          <w:color w:val="000000"/>
        </w:rPr>
        <w:t>6</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Baias de Discos Ocupadas: </w:t>
      </w:r>
      <w:proofErr w:type="gramStart"/>
      <w:r>
        <w:rPr>
          <w:rFonts w:ascii="Arial" w:hAnsi="Arial" w:cs="Arial"/>
          <w:b/>
          <w:bCs/>
          <w:color w:val="000000"/>
        </w:rPr>
        <w:t>2</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Disco Máximo: 9,6TB SAS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Disco Rígido Padrão: 2X 300GB</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Interface de Disco: SAS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Controladora: </w:t>
      </w:r>
      <w:proofErr w:type="spellStart"/>
      <w:r>
        <w:rPr>
          <w:rFonts w:ascii="Arial" w:hAnsi="Arial" w:cs="Arial"/>
          <w:b/>
          <w:bCs/>
          <w:color w:val="000000"/>
        </w:rPr>
        <w:t>Smart</w:t>
      </w:r>
      <w:proofErr w:type="spellEnd"/>
      <w:r>
        <w:rPr>
          <w:rFonts w:ascii="Arial" w:hAnsi="Arial" w:cs="Arial"/>
          <w:b/>
          <w:bCs/>
          <w:color w:val="000000"/>
        </w:rPr>
        <w:t xml:space="preserve"> </w:t>
      </w:r>
      <w:proofErr w:type="spellStart"/>
      <w:r>
        <w:rPr>
          <w:rFonts w:ascii="Arial" w:hAnsi="Arial" w:cs="Arial"/>
          <w:b/>
          <w:bCs/>
          <w:color w:val="000000"/>
        </w:rPr>
        <w:t>Array</w:t>
      </w:r>
      <w:proofErr w:type="spellEnd"/>
      <w:r>
        <w:rPr>
          <w:rFonts w:ascii="Arial" w:hAnsi="Arial" w:cs="Arial"/>
          <w:b/>
          <w:bCs/>
          <w:color w:val="000000"/>
        </w:rPr>
        <w:t xml:space="preserve"> P420i/512MB FBWC SAS/SATA </w:t>
      </w:r>
      <w:proofErr w:type="gramStart"/>
      <w:r>
        <w:rPr>
          <w:rFonts w:ascii="Arial" w:hAnsi="Arial" w:cs="Arial"/>
          <w:b/>
          <w:bCs/>
          <w:color w:val="000000"/>
        </w:rPr>
        <w:t>(</w:t>
      </w:r>
      <w:proofErr w:type="spellStart"/>
      <w:r>
        <w:rPr>
          <w:rFonts w:ascii="Arial" w:hAnsi="Arial" w:cs="Arial"/>
          <w:b/>
          <w:bCs/>
          <w:color w:val="000000"/>
        </w:rPr>
        <w:t>Raid</w:t>
      </w:r>
      <w:proofErr w:type="spellEnd"/>
      <w:r>
        <w:rPr>
          <w:rFonts w:ascii="Arial" w:hAnsi="Arial" w:cs="Arial"/>
          <w:b/>
          <w:bCs/>
          <w:color w:val="000000"/>
        </w:rPr>
        <w:t xml:space="preserve"> 0, 1,</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5, 10)</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lastRenderedPageBreak/>
        <w:t>Mídia Óptica: DVD-RW</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Placa de Rede (</w:t>
      </w:r>
      <w:proofErr w:type="spellStart"/>
      <w:r>
        <w:rPr>
          <w:rFonts w:ascii="Arial" w:hAnsi="Arial" w:cs="Arial"/>
          <w:b/>
          <w:bCs/>
          <w:color w:val="000000"/>
        </w:rPr>
        <w:t>Mbps</w:t>
      </w:r>
      <w:proofErr w:type="spellEnd"/>
      <w:r>
        <w:rPr>
          <w:rFonts w:ascii="Arial" w:hAnsi="Arial" w:cs="Arial"/>
          <w:b/>
          <w:bCs/>
          <w:color w:val="000000"/>
        </w:rPr>
        <w:t xml:space="preserve">): </w:t>
      </w:r>
      <w:proofErr w:type="gramStart"/>
      <w:r>
        <w:rPr>
          <w:rFonts w:ascii="Arial" w:hAnsi="Arial" w:cs="Arial"/>
          <w:b/>
          <w:bCs/>
          <w:color w:val="000000"/>
        </w:rPr>
        <w:t>4</w:t>
      </w:r>
      <w:proofErr w:type="gramEnd"/>
      <w:r>
        <w:rPr>
          <w:rFonts w:ascii="Arial" w:hAnsi="Arial" w:cs="Arial"/>
          <w:b/>
          <w:bCs/>
          <w:color w:val="000000"/>
        </w:rPr>
        <w:t xml:space="preserve"> x 10/100/1000</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Porta Paralela: Não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Porta USB: 07</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PCI-X: Não</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Slot</w:t>
      </w:r>
      <w:proofErr w:type="spellEnd"/>
      <w:r>
        <w:rPr>
          <w:rFonts w:ascii="Arial" w:hAnsi="Arial" w:cs="Arial"/>
          <w:b/>
          <w:bCs/>
          <w:color w:val="000000"/>
        </w:rPr>
        <w:t xml:space="preserve"> PCI Express (PCI-E): </w:t>
      </w:r>
      <w:proofErr w:type="gramStart"/>
      <w:r>
        <w:rPr>
          <w:rFonts w:ascii="Arial" w:hAnsi="Arial" w:cs="Arial"/>
          <w:b/>
          <w:bCs/>
          <w:color w:val="000000"/>
        </w:rPr>
        <w:t>3</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Fonte de Alimentação: </w:t>
      </w:r>
      <w:proofErr w:type="gramStart"/>
      <w:r>
        <w:rPr>
          <w:rFonts w:ascii="Arial" w:hAnsi="Arial" w:cs="Arial"/>
          <w:b/>
          <w:bCs/>
          <w:color w:val="000000"/>
        </w:rPr>
        <w:t>2</w:t>
      </w:r>
      <w:proofErr w:type="gramEnd"/>
      <w:r>
        <w:rPr>
          <w:rFonts w:ascii="Arial" w:hAnsi="Arial" w:cs="Arial"/>
          <w:b/>
          <w:bCs/>
          <w:color w:val="000000"/>
        </w:rPr>
        <w:t xml:space="preserve"> fontes inclusas (redundantes)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Gabinete: </w:t>
      </w:r>
      <w:proofErr w:type="spellStart"/>
      <w:r>
        <w:rPr>
          <w:rFonts w:ascii="Arial" w:hAnsi="Arial" w:cs="Arial"/>
          <w:b/>
          <w:bCs/>
          <w:color w:val="000000"/>
        </w:rPr>
        <w:t>Rack</w:t>
      </w:r>
      <w:proofErr w:type="spellEnd"/>
      <w:r>
        <w:rPr>
          <w:rFonts w:ascii="Arial" w:hAnsi="Arial" w:cs="Arial"/>
          <w:b/>
          <w:bCs/>
          <w:color w:val="000000"/>
        </w:rPr>
        <w:t xml:space="preserve"> 2U</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Garantia: </w:t>
      </w:r>
      <w:proofErr w:type="gramStart"/>
      <w:r>
        <w:rPr>
          <w:rFonts w:ascii="Arial" w:hAnsi="Arial" w:cs="Arial"/>
          <w:b/>
          <w:bCs/>
          <w:color w:val="000000"/>
        </w:rPr>
        <w:t>3</w:t>
      </w:r>
      <w:proofErr w:type="gramEnd"/>
      <w:r>
        <w:rPr>
          <w:rFonts w:ascii="Arial" w:hAnsi="Arial" w:cs="Arial"/>
          <w:b/>
          <w:bCs/>
          <w:color w:val="000000"/>
        </w:rPr>
        <w:t xml:space="preserve"> anos </w:t>
      </w:r>
      <w:proofErr w:type="spellStart"/>
      <w:r>
        <w:rPr>
          <w:rFonts w:ascii="Arial" w:hAnsi="Arial" w:cs="Arial"/>
          <w:b/>
          <w:bCs/>
          <w:color w:val="000000"/>
        </w:rPr>
        <w:t>on</w:t>
      </w:r>
      <w:proofErr w:type="spellEnd"/>
      <w:r>
        <w:rPr>
          <w:rFonts w:ascii="Arial" w:hAnsi="Arial" w:cs="Arial"/>
          <w:b/>
          <w:bCs/>
          <w:color w:val="000000"/>
        </w:rPr>
        <w:t xml:space="preserve"> site</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3</w:t>
      </w:r>
      <w:r>
        <w:rPr>
          <w:rFonts w:ascii="Arial" w:hAnsi="Arial" w:cs="Arial"/>
          <w:b/>
          <w:bCs/>
          <w:color w:val="000000"/>
        </w:rPr>
        <w:tab/>
        <w:t xml:space="preserve">        4,000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Patch</w:t>
      </w:r>
      <w:proofErr w:type="spellEnd"/>
      <w:r>
        <w:rPr>
          <w:rFonts w:ascii="Arial" w:hAnsi="Arial" w:cs="Arial"/>
          <w:b/>
          <w:bCs/>
          <w:color w:val="000000"/>
        </w:rPr>
        <w:t xml:space="preserve"> </w:t>
      </w:r>
      <w:proofErr w:type="spellStart"/>
      <w:r>
        <w:rPr>
          <w:rFonts w:ascii="Arial" w:hAnsi="Arial" w:cs="Arial"/>
          <w:b/>
          <w:bCs/>
          <w:color w:val="000000"/>
        </w:rPr>
        <w:t>panel</w:t>
      </w:r>
      <w:proofErr w:type="spellEnd"/>
      <w:r>
        <w:rPr>
          <w:rFonts w:ascii="Arial" w:hAnsi="Arial" w:cs="Arial"/>
          <w:b/>
          <w:bCs/>
          <w:color w:val="000000"/>
        </w:rPr>
        <w:t xml:space="preserve"> 24 portas Cat5e: Dimensões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Profundidade</w:t>
      </w:r>
      <w:proofErr w:type="gramStart"/>
      <w:r>
        <w:rPr>
          <w:rFonts w:ascii="Arial" w:hAnsi="Arial" w:cs="Arial"/>
          <w:b/>
          <w:bCs/>
          <w:color w:val="000000"/>
        </w:rPr>
        <w:t xml:space="preserve">  </w:t>
      </w:r>
      <w:proofErr w:type="gramEnd"/>
      <w:r>
        <w:rPr>
          <w:rFonts w:ascii="Arial" w:hAnsi="Arial" w:cs="Arial"/>
          <w:b/>
          <w:bCs/>
          <w:color w:val="000000"/>
        </w:rPr>
        <w:tab/>
        <w:t>40.64 mm   |   1.60 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Diâmetro sobre dielétrico, máxima</w:t>
      </w:r>
      <w:proofErr w:type="gramStart"/>
      <w:r>
        <w:rPr>
          <w:rFonts w:ascii="Arial" w:hAnsi="Arial" w:cs="Arial"/>
          <w:b/>
          <w:bCs/>
          <w:color w:val="000000"/>
        </w:rPr>
        <w:t xml:space="preserve">  </w:t>
      </w:r>
      <w:proofErr w:type="gramEnd"/>
      <w:r>
        <w:rPr>
          <w:rFonts w:ascii="Arial" w:hAnsi="Arial" w:cs="Arial"/>
          <w:b/>
          <w:bCs/>
          <w:color w:val="000000"/>
        </w:rPr>
        <w:tab/>
        <w:t>1.168 mm   |   0.046 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Diâmetro sobre dielétrico, mínimo</w:t>
      </w:r>
      <w:proofErr w:type="gramStart"/>
      <w:r>
        <w:rPr>
          <w:rFonts w:ascii="Arial" w:hAnsi="Arial" w:cs="Arial"/>
          <w:b/>
          <w:bCs/>
          <w:color w:val="000000"/>
        </w:rPr>
        <w:t xml:space="preserve">  </w:t>
      </w:r>
      <w:proofErr w:type="gramEnd"/>
      <w:r>
        <w:rPr>
          <w:rFonts w:ascii="Arial" w:hAnsi="Arial" w:cs="Arial"/>
          <w:b/>
          <w:bCs/>
          <w:color w:val="000000"/>
        </w:rPr>
        <w:tab/>
        <w:t>0.762 mm   |   0.030 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Altura</w:t>
      </w:r>
      <w:proofErr w:type="gramStart"/>
      <w:r>
        <w:rPr>
          <w:rFonts w:ascii="Arial" w:hAnsi="Arial" w:cs="Arial"/>
          <w:b/>
          <w:bCs/>
          <w:color w:val="000000"/>
        </w:rPr>
        <w:t xml:space="preserve">  </w:t>
      </w:r>
      <w:proofErr w:type="gramEnd"/>
      <w:r>
        <w:rPr>
          <w:rFonts w:ascii="Arial" w:hAnsi="Arial" w:cs="Arial"/>
          <w:b/>
          <w:bCs/>
          <w:color w:val="000000"/>
        </w:rPr>
        <w:tab/>
        <w:t>44.45 mm   |   1.75 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Largura</w:t>
      </w:r>
      <w:proofErr w:type="gramStart"/>
      <w:r>
        <w:rPr>
          <w:rFonts w:ascii="Arial" w:hAnsi="Arial" w:cs="Arial"/>
          <w:b/>
          <w:bCs/>
          <w:color w:val="000000"/>
        </w:rPr>
        <w:t xml:space="preserve">  </w:t>
      </w:r>
      <w:proofErr w:type="gramEnd"/>
      <w:r>
        <w:rPr>
          <w:rFonts w:ascii="Arial" w:hAnsi="Arial" w:cs="Arial"/>
          <w:b/>
          <w:bCs/>
          <w:color w:val="000000"/>
        </w:rPr>
        <w:tab/>
        <w:t>482.60 mm   |   19.00 em</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Especificações elétricas</w:t>
      </w:r>
      <w:proofErr w:type="gramStart"/>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Ansi</w:t>
      </w:r>
      <w:proofErr w:type="spellEnd"/>
      <w:proofErr w:type="gramEnd"/>
      <w:r>
        <w:rPr>
          <w:rFonts w:ascii="Arial" w:hAnsi="Arial" w:cs="Arial"/>
          <w:b/>
          <w:bCs/>
          <w:color w:val="000000"/>
        </w:rPr>
        <w:t xml:space="preserve">/tia categoria  </w:t>
      </w:r>
      <w:r>
        <w:rPr>
          <w:rFonts w:ascii="Arial" w:hAnsi="Arial" w:cs="Arial"/>
          <w:b/>
          <w:bCs/>
          <w:color w:val="000000"/>
        </w:rPr>
        <w:tab/>
        <w:t xml:space="preserve">6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Classificação atual</w:t>
      </w:r>
      <w:proofErr w:type="gramStart"/>
      <w:r>
        <w:rPr>
          <w:rFonts w:ascii="Arial" w:hAnsi="Arial" w:cs="Arial"/>
          <w:b/>
          <w:bCs/>
          <w:color w:val="000000"/>
        </w:rPr>
        <w:t xml:space="preserve">  </w:t>
      </w:r>
      <w:proofErr w:type="gramEnd"/>
      <w:r>
        <w:rPr>
          <w:rFonts w:ascii="Arial" w:hAnsi="Arial" w:cs="Arial"/>
          <w:b/>
          <w:bCs/>
          <w:color w:val="000000"/>
        </w:rPr>
        <w:tab/>
        <w:t xml:space="preserve">Um 1.5 @ 20&amp; </w:t>
      </w:r>
      <w:proofErr w:type="spellStart"/>
      <w:r>
        <w:rPr>
          <w:rFonts w:ascii="Arial" w:hAnsi="Arial" w:cs="Arial"/>
          <w:b/>
          <w:bCs/>
          <w:color w:val="000000"/>
        </w:rPr>
        <w:t>deg</w:t>
      </w:r>
      <w:proofErr w:type="spellEnd"/>
      <w:r>
        <w:rPr>
          <w:rFonts w:ascii="Arial" w:hAnsi="Arial" w:cs="Arial"/>
          <w:b/>
          <w:bCs/>
          <w:color w:val="000000"/>
        </w:rPr>
        <w:t>; c</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Um 1.5 @ 68&amp; </w:t>
      </w:r>
      <w:proofErr w:type="spellStart"/>
      <w:r>
        <w:rPr>
          <w:rFonts w:ascii="Arial" w:hAnsi="Arial" w:cs="Arial"/>
          <w:b/>
          <w:bCs/>
          <w:color w:val="000000"/>
        </w:rPr>
        <w:t>deg</w:t>
      </w:r>
      <w:proofErr w:type="spellEnd"/>
      <w:r>
        <w:rPr>
          <w:rFonts w:ascii="Arial" w:hAnsi="Arial" w:cs="Arial"/>
          <w:b/>
          <w:bCs/>
          <w:color w:val="000000"/>
        </w:rPr>
        <w:t>; f</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Dielétrico suportar a tensão, </w:t>
      </w:r>
      <w:proofErr w:type="spellStart"/>
      <w:r>
        <w:rPr>
          <w:rFonts w:ascii="Arial" w:hAnsi="Arial" w:cs="Arial"/>
          <w:b/>
          <w:bCs/>
          <w:color w:val="000000"/>
        </w:rPr>
        <w:t>rms</w:t>
      </w:r>
      <w:proofErr w:type="spellEnd"/>
      <w:r>
        <w:rPr>
          <w:rFonts w:ascii="Arial" w:hAnsi="Arial" w:cs="Arial"/>
          <w:b/>
          <w:bCs/>
          <w:color w:val="000000"/>
        </w:rPr>
        <w:t>, superfície condutora</w:t>
      </w:r>
      <w:proofErr w:type="gramStart"/>
      <w:r>
        <w:rPr>
          <w:rFonts w:ascii="Arial" w:hAnsi="Arial" w:cs="Arial"/>
          <w:b/>
          <w:bCs/>
          <w:color w:val="000000"/>
        </w:rPr>
        <w:t xml:space="preserve">  </w:t>
      </w:r>
      <w:proofErr w:type="gramEnd"/>
      <w:r>
        <w:rPr>
          <w:rFonts w:ascii="Arial" w:hAnsi="Arial" w:cs="Arial"/>
          <w:b/>
          <w:bCs/>
          <w:color w:val="000000"/>
        </w:rPr>
        <w:tab/>
        <w:t xml:space="preserve">1500 </w:t>
      </w:r>
      <w:proofErr w:type="spellStart"/>
      <w:r>
        <w:rPr>
          <w:rFonts w:ascii="Arial" w:hAnsi="Arial" w:cs="Arial"/>
          <w:b/>
          <w:bCs/>
          <w:color w:val="000000"/>
        </w:rPr>
        <w:t>vac</w:t>
      </w:r>
      <w:proofErr w:type="spellEnd"/>
      <w:r>
        <w:rPr>
          <w:rFonts w:ascii="Arial" w:hAnsi="Arial" w:cs="Arial"/>
          <w:b/>
          <w:bCs/>
          <w:color w:val="000000"/>
        </w:rPr>
        <w:t xml:space="preserve"> @ 60 </w:t>
      </w:r>
      <w:proofErr w:type="spellStart"/>
      <w:r>
        <w:rPr>
          <w:rFonts w:ascii="Arial" w:hAnsi="Arial" w:cs="Arial"/>
          <w:b/>
          <w:bCs/>
          <w:color w:val="000000"/>
        </w:rPr>
        <w:t>hz</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Dielétrico suportar a tensão, </w:t>
      </w:r>
      <w:proofErr w:type="spellStart"/>
      <w:r>
        <w:rPr>
          <w:rFonts w:ascii="Arial" w:hAnsi="Arial" w:cs="Arial"/>
          <w:b/>
          <w:bCs/>
          <w:color w:val="000000"/>
        </w:rPr>
        <w:t>rms</w:t>
      </w:r>
      <w:proofErr w:type="spellEnd"/>
      <w:r>
        <w:rPr>
          <w:rFonts w:ascii="Arial" w:hAnsi="Arial" w:cs="Arial"/>
          <w:b/>
          <w:bCs/>
          <w:color w:val="000000"/>
        </w:rPr>
        <w:t>, contato- a- contato</w:t>
      </w:r>
      <w:proofErr w:type="gramStart"/>
      <w:r>
        <w:rPr>
          <w:rFonts w:ascii="Arial" w:hAnsi="Arial" w:cs="Arial"/>
          <w:b/>
          <w:bCs/>
          <w:color w:val="000000"/>
        </w:rPr>
        <w:t xml:space="preserve">  </w:t>
      </w:r>
      <w:proofErr w:type="gramEnd"/>
      <w:r>
        <w:rPr>
          <w:rFonts w:ascii="Arial" w:hAnsi="Arial" w:cs="Arial"/>
          <w:b/>
          <w:bCs/>
          <w:color w:val="000000"/>
        </w:rPr>
        <w:tab/>
        <w:t xml:space="preserve">1000 </w:t>
      </w:r>
      <w:proofErr w:type="spellStart"/>
      <w:r>
        <w:rPr>
          <w:rFonts w:ascii="Arial" w:hAnsi="Arial" w:cs="Arial"/>
          <w:b/>
          <w:bCs/>
          <w:color w:val="000000"/>
        </w:rPr>
        <w:t>vac</w:t>
      </w:r>
      <w:proofErr w:type="spellEnd"/>
      <w:r>
        <w:rPr>
          <w:rFonts w:ascii="Arial" w:hAnsi="Arial" w:cs="Arial"/>
          <w:b/>
          <w:bCs/>
          <w:color w:val="000000"/>
        </w:rPr>
        <w:t xml:space="preserve"> @ 60 </w:t>
      </w:r>
      <w:proofErr w:type="spellStart"/>
      <w:r>
        <w:rPr>
          <w:rFonts w:ascii="Arial" w:hAnsi="Arial" w:cs="Arial"/>
          <w:b/>
          <w:bCs/>
          <w:color w:val="000000"/>
        </w:rPr>
        <w:t>hz</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Resistência </w:t>
      </w:r>
      <w:proofErr w:type="spellStart"/>
      <w:r>
        <w:rPr>
          <w:rFonts w:ascii="Arial" w:hAnsi="Arial" w:cs="Arial"/>
          <w:b/>
          <w:bCs/>
          <w:color w:val="000000"/>
        </w:rPr>
        <w:t>deisolamento</w:t>
      </w:r>
      <w:proofErr w:type="spellEnd"/>
      <w:r>
        <w:rPr>
          <w:rFonts w:ascii="Arial" w:hAnsi="Arial" w:cs="Arial"/>
          <w:b/>
          <w:bCs/>
          <w:color w:val="000000"/>
        </w:rPr>
        <w:t>, mínimo</w:t>
      </w:r>
      <w:proofErr w:type="gramStart"/>
      <w:r>
        <w:rPr>
          <w:rFonts w:ascii="Arial" w:hAnsi="Arial" w:cs="Arial"/>
          <w:b/>
          <w:bCs/>
          <w:color w:val="000000"/>
        </w:rPr>
        <w:t xml:space="preserve">  </w:t>
      </w:r>
      <w:proofErr w:type="gramEnd"/>
      <w:r>
        <w:rPr>
          <w:rFonts w:ascii="Arial" w:hAnsi="Arial" w:cs="Arial"/>
          <w:b/>
          <w:bCs/>
          <w:color w:val="000000"/>
        </w:rPr>
        <w:tab/>
        <w:t xml:space="preserve">500 </w:t>
      </w:r>
      <w:proofErr w:type="spellStart"/>
      <w:r>
        <w:rPr>
          <w:rFonts w:ascii="Arial" w:hAnsi="Arial" w:cs="Arial"/>
          <w:b/>
          <w:bCs/>
          <w:color w:val="000000"/>
        </w:rPr>
        <w:t>mohm</w:t>
      </w:r>
      <w:proofErr w:type="spellEnd"/>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Especificações ambientais</w:t>
      </w:r>
      <w:proofErr w:type="gramStart"/>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roofErr w:type="gramEnd"/>
      <w:r>
        <w:rPr>
          <w:rFonts w:ascii="Arial" w:hAnsi="Arial" w:cs="Arial"/>
          <w:b/>
          <w:bCs/>
          <w:color w:val="000000"/>
        </w:rPr>
        <w:t xml:space="preserve">Classificação </w:t>
      </w:r>
      <w:proofErr w:type="spellStart"/>
      <w:r>
        <w:rPr>
          <w:rFonts w:ascii="Arial" w:hAnsi="Arial" w:cs="Arial"/>
          <w:b/>
          <w:bCs/>
          <w:color w:val="000000"/>
        </w:rPr>
        <w:t>deinflamabilidade</w:t>
      </w:r>
      <w:proofErr w:type="spellEnd"/>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Ul</w:t>
      </w:r>
      <w:proofErr w:type="spellEnd"/>
      <w:r>
        <w:rPr>
          <w:rFonts w:ascii="Arial" w:hAnsi="Arial" w:cs="Arial"/>
          <w:b/>
          <w:bCs/>
          <w:color w:val="000000"/>
        </w:rPr>
        <w:t xml:space="preserve"> 94 v-0</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Temperatura de funcionamento</w:t>
      </w:r>
      <w:proofErr w:type="gramStart"/>
      <w:r>
        <w:rPr>
          <w:rFonts w:ascii="Arial" w:hAnsi="Arial" w:cs="Arial"/>
          <w:b/>
          <w:bCs/>
          <w:color w:val="000000"/>
        </w:rPr>
        <w:t xml:space="preserve">  </w:t>
      </w:r>
      <w:proofErr w:type="gramEnd"/>
      <w:r>
        <w:rPr>
          <w:rFonts w:ascii="Arial" w:hAnsi="Arial" w:cs="Arial"/>
          <w:b/>
          <w:bCs/>
          <w:color w:val="000000"/>
        </w:rPr>
        <w:tab/>
        <w:t xml:space="preserve">-10&amp; </w:t>
      </w:r>
      <w:proofErr w:type="spellStart"/>
      <w:r>
        <w:rPr>
          <w:rFonts w:ascii="Arial" w:hAnsi="Arial" w:cs="Arial"/>
          <w:b/>
          <w:bCs/>
          <w:color w:val="000000"/>
        </w:rPr>
        <w:t>deg</w:t>
      </w:r>
      <w:proofErr w:type="spellEnd"/>
      <w:r>
        <w:rPr>
          <w:rFonts w:ascii="Arial" w:hAnsi="Arial" w:cs="Arial"/>
          <w:b/>
          <w:bCs/>
          <w:color w:val="000000"/>
        </w:rPr>
        <w:t xml:space="preserve">; c a +60&amp; </w:t>
      </w:r>
      <w:proofErr w:type="spellStart"/>
      <w:r>
        <w:rPr>
          <w:rFonts w:ascii="Arial" w:hAnsi="Arial" w:cs="Arial"/>
          <w:b/>
          <w:bCs/>
          <w:color w:val="000000"/>
        </w:rPr>
        <w:t>deg</w:t>
      </w:r>
      <w:proofErr w:type="spellEnd"/>
      <w:r>
        <w:rPr>
          <w:rFonts w:ascii="Arial" w:hAnsi="Arial" w:cs="Arial"/>
          <w:b/>
          <w:bCs/>
          <w:color w:val="000000"/>
        </w:rPr>
        <w:t xml:space="preserve">; c( +14&amp; </w:t>
      </w:r>
      <w:proofErr w:type="spellStart"/>
      <w:r>
        <w:rPr>
          <w:rFonts w:ascii="Arial" w:hAnsi="Arial" w:cs="Arial"/>
          <w:b/>
          <w:bCs/>
          <w:color w:val="000000"/>
        </w:rPr>
        <w:t>deg</w:t>
      </w:r>
      <w:proofErr w:type="spellEnd"/>
      <w:r>
        <w:rPr>
          <w:rFonts w:ascii="Arial" w:hAnsi="Arial" w:cs="Arial"/>
          <w:b/>
          <w:bCs/>
          <w:color w:val="000000"/>
        </w:rPr>
        <w:t xml:space="preserve">; f para +140&amp; </w:t>
      </w:r>
      <w:proofErr w:type="spellStart"/>
      <w:r>
        <w:rPr>
          <w:rFonts w:ascii="Arial" w:hAnsi="Arial" w:cs="Arial"/>
          <w:b/>
          <w:bCs/>
          <w:color w:val="000000"/>
        </w:rPr>
        <w:t>deg</w:t>
      </w:r>
      <w:proofErr w:type="spellEnd"/>
      <w:r>
        <w:rPr>
          <w:rFonts w:ascii="Arial" w:hAnsi="Arial" w:cs="Arial"/>
          <w:b/>
          <w:bCs/>
          <w:color w:val="000000"/>
        </w:rPr>
        <w:t>; f)</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Umidade relativa</w:t>
      </w:r>
      <w:proofErr w:type="gramStart"/>
      <w:r>
        <w:rPr>
          <w:rFonts w:ascii="Arial" w:hAnsi="Arial" w:cs="Arial"/>
          <w:b/>
          <w:bCs/>
          <w:color w:val="000000"/>
        </w:rPr>
        <w:t xml:space="preserve">  </w:t>
      </w:r>
      <w:proofErr w:type="gramEnd"/>
      <w:r>
        <w:rPr>
          <w:rFonts w:ascii="Arial" w:hAnsi="Arial" w:cs="Arial"/>
          <w:b/>
          <w:bCs/>
          <w:color w:val="000000"/>
        </w:rPr>
        <w:tab/>
        <w:t>Até a 95%, não- de condensação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Norma de segurança</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Cul</w:t>
      </w:r>
      <w:proofErr w:type="spellEnd"/>
      <w:r>
        <w:rPr>
          <w:rFonts w:ascii="Arial" w:hAnsi="Arial" w:cs="Arial"/>
          <w:b/>
          <w:bCs/>
          <w:color w:val="000000"/>
        </w:rPr>
        <w:t xml:space="preserve">   |   </w:t>
      </w:r>
      <w:proofErr w:type="spellStart"/>
      <w:r>
        <w:rPr>
          <w:rFonts w:ascii="Arial" w:hAnsi="Arial" w:cs="Arial"/>
          <w:b/>
          <w:bCs/>
          <w:color w:val="000000"/>
        </w:rPr>
        <w:t>ul</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Temperatura de armazenamento</w:t>
      </w:r>
      <w:proofErr w:type="gramStart"/>
      <w:r>
        <w:rPr>
          <w:rFonts w:ascii="Arial" w:hAnsi="Arial" w:cs="Arial"/>
          <w:b/>
          <w:bCs/>
          <w:color w:val="000000"/>
        </w:rPr>
        <w:t xml:space="preserve">  </w:t>
      </w:r>
      <w:proofErr w:type="gramEnd"/>
      <w:r>
        <w:rPr>
          <w:rFonts w:ascii="Arial" w:hAnsi="Arial" w:cs="Arial"/>
          <w:b/>
          <w:bCs/>
          <w:color w:val="000000"/>
        </w:rPr>
        <w:tab/>
        <w:t xml:space="preserve">-40&amp; </w:t>
      </w:r>
      <w:proofErr w:type="spellStart"/>
      <w:r>
        <w:rPr>
          <w:rFonts w:ascii="Arial" w:hAnsi="Arial" w:cs="Arial"/>
          <w:b/>
          <w:bCs/>
          <w:color w:val="000000"/>
        </w:rPr>
        <w:t>deg</w:t>
      </w:r>
      <w:proofErr w:type="spellEnd"/>
      <w:r>
        <w:rPr>
          <w:rFonts w:ascii="Arial" w:hAnsi="Arial" w:cs="Arial"/>
          <w:b/>
          <w:bCs/>
          <w:color w:val="000000"/>
        </w:rPr>
        <w:t xml:space="preserve">; c a +70&amp; </w:t>
      </w:r>
      <w:proofErr w:type="spellStart"/>
      <w:r>
        <w:rPr>
          <w:rFonts w:ascii="Arial" w:hAnsi="Arial" w:cs="Arial"/>
          <w:b/>
          <w:bCs/>
          <w:color w:val="000000"/>
        </w:rPr>
        <w:t>deg</w:t>
      </w:r>
      <w:proofErr w:type="spellEnd"/>
      <w:r>
        <w:rPr>
          <w:rFonts w:ascii="Arial" w:hAnsi="Arial" w:cs="Arial"/>
          <w:b/>
          <w:bCs/>
          <w:color w:val="000000"/>
        </w:rPr>
        <w:t xml:space="preserve">; c(- 40&amp; </w:t>
      </w:r>
      <w:proofErr w:type="spellStart"/>
      <w:r>
        <w:rPr>
          <w:rFonts w:ascii="Arial" w:hAnsi="Arial" w:cs="Arial"/>
          <w:b/>
          <w:bCs/>
          <w:color w:val="000000"/>
        </w:rPr>
        <w:t>deg</w:t>
      </w:r>
      <w:proofErr w:type="spellEnd"/>
      <w:r>
        <w:rPr>
          <w:rFonts w:ascii="Arial" w:hAnsi="Arial" w:cs="Arial"/>
          <w:b/>
          <w:bCs/>
          <w:color w:val="000000"/>
        </w:rPr>
        <w:t xml:space="preserve">; f para +158&amp; </w:t>
      </w:r>
      <w:proofErr w:type="spellStart"/>
      <w:r>
        <w:rPr>
          <w:rFonts w:ascii="Arial" w:hAnsi="Arial" w:cs="Arial"/>
          <w:b/>
          <w:bCs/>
          <w:color w:val="000000"/>
        </w:rPr>
        <w:t>deg</w:t>
      </w:r>
      <w:proofErr w:type="spellEnd"/>
      <w:r>
        <w:rPr>
          <w:rFonts w:ascii="Arial" w:hAnsi="Arial" w:cs="Arial"/>
          <w:b/>
          <w:bCs/>
          <w:color w:val="000000"/>
        </w:rPr>
        <w:t>; f)</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Especificações gerais</w:t>
      </w:r>
      <w:proofErr w:type="gramStart"/>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roofErr w:type="gramEnd"/>
      <w:r>
        <w:rPr>
          <w:rFonts w:ascii="Arial" w:hAnsi="Arial" w:cs="Arial"/>
          <w:b/>
          <w:bCs/>
          <w:color w:val="000000"/>
        </w:rPr>
        <w:tab/>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Tipo de cabo</w:t>
      </w:r>
      <w:proofErr w:type="gramStart"/>
      <w:r>
        <w:rPr>
          <w:rFonts w:ascii="Arial" w:hAnsi="Arial" w:cs="Arial"/>
          <w:b/>
          <w:bCs/>
          <w:color w:val="000000"/>
        </w:rPr>
        <w:t xml:space="preserve">  </w:t>
      </w:r>
      <w:proofErr w:type="gramEnd"/>
      <w:r>
        <w:rPr>
          <w:rFonts w:ascii="Arial" w:hAnsi="Arial" w:cs="Arial"/>
          <w:b/>
          <w:bCs/>
          <w:color w:val="000000"/>
        </w:rPr>
        <w:tab/>
        <w:t>U/</w:t>
      </w:r>
      <w:proofErr w:type="spellStart"/>
      <w:r>
        <w:rPr>
          <w:rFonts w:ascii="Arial" w:hAnsi="Arial" w:cs="Arial"/>
          <w:b/>
          <w:bCs/>
          <w:color w:val="000000"/>
        </w:rPr>
        <w:t>utp</w:t>
      </w:r>
      <w:proofErr w:type="spellEnd"/>
      <w:r>
        <w:rPr>
          <w:rFonts w:ascii="Arial" w:hAnsi="Arial" w:cs="Arial"/>
          <w:b/>
          <w:bCs/>
          <w:color w:val="000000"/>
        </w:rPr>
        <w:t>( par trançado não blindado)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Módulos, quantidade</w:t>
      </w:r>
      <w:proofErr w:type="gramStart"/>
      <w:r>
        <w:rPr>
          <w:rFonts w:ascii="Arial" w:hAnsi="Arial" w:cs="Arial"/>
          <w:b/>
          <w:bCs/>
          <w:color w:val="000000"/>
        </w:rPr>
        <w:t xml:space="preserve">  </w:t>
      </w:r>
      <w:proofErr w:type="gramEnd"/>
      <w:r>
        <w:rPr>
          <w:rFonts w:ascii="Arial" w:hAnsi="Arial" w:cs="Arial"/>
          <w:b/>
          <w:bCs/>
          <w:color w:val="000000"/>
        </w:rPr>
        <w:tab/>
        <w:t xml:space="preserve">4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Tipo de produto</w:t>
      </w:r>
      <w:proofErr w:type="gramStart"/>
      <w:r>
        <w:rPr>
          <w:rFonts w:ascii="Arial" w:hAnsi="Arial" w:cs="Arial"/>
          <w:b/>
          <w:bCs/>
          <w:color w:val="000000"/>
        </w:rPr>
        <w:t xml:space="preserve">  </w:t>
      </w:r>
      <w:proofErr w:type="gramEnd"/>
      <w:r>
        <w:rPr>
          <w:rFonts w:ascii="Arial" w:hAnsi="Arial" w:cs="Arial"/>
          <w:b/>
          <w:bCs/>
          <w:color w:val="000000"/>
        </w:rPr>
        <w:tab/>
        <w:t>Painel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Total de portas, quantidade</w:t>
      </w:r>
      <w:proofErr w:type="gramStart"/>
      <w:r>
        <w:rPr>
          <w:rFonts w:ascii="Arial" w:hAnsi="Arial" w:cs="Arial"/>
          <w:b/>
          <w:bCs/>
          <w:color w:val="000000"/>
        </w:rPr>
        <w:t xml:space="preserve">  </w:t>
      </w:r>
      <w:proofErr w:type="gramEnd"/>
      <w:r>
        <w:rPr>
          <w:rFonts w:ascii="Arial" w:hAnsi="Arial" w:cs="Arial"/>
          <w:b/>
          <w:bCs/>
          <w:color w:val="000000"/>
        </w:rPr>
        <w:tab/>
        <w:t>24</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Cor</w:t>
      </w:r>
      <w:proofErr w:type="gramStart"/>
      <w:r>
        <w:rPr>
          <w:rFonts w:ascii="Arial" w:hAnsi="Arial" w:cs="Arial"/>
          <w:b/>
          <w:bCs/>
          <w:color w:val="000000"/>
        </w:rPr>
        <w:t xml:space="preserve">  </w:t>
      </w:r>
      <w:proofErr w:type="gramEnd"/>
      <w:r>
        <w:rPr>
          <w:rFonts w:ascii="Arial" w:hAnsi="Arial" w:cs="Arial"/>
          <w:b/>
          <w:bCs/>
          <w:color w:val="000000"/>
        </w:rPr>
        <w:tab/>
        <w:t>Preto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Pacote, quantidade</w:t>
      </w:r>
      <w:proofErr w:type="gramStart"/>
      <w:r>
        <w:rPr>
          <w:rFonts w:ascii="Arial" w:hAnsi="Arial" w:cs="Arial"/>
          <w:b/>
          <w:bCs/>
          <w:color w:val="000000"/>
        </w:rPr>
        <w:t xml:space="preserve">  </w:t>
      </w:r>
      <w:proofErr w:type="gramEnd"/>
      <w:r>
        <w:rPr>
          <w:rFonts w:ascii="Arial" w:hAnsi="Arial" w:cs="Arial"/>
          <w:b/>
          <w:bCs/>
          <w:color w:val="000000"/>
        </w:rPr>
        <w:tab/>
        <w:t xml:space="preserve">1 </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Rack</w:t>
      </w:r>
      <w:proofErr w:type="spellEnd"/>
      <w:r>
        <w:rPr>
          <w:rFonts w:ascii="Arial" w:hAnsi="Arial" w:cs="Arial"/>
          <w:b/>
          <w:bCs/>
          <w:color w:val="000000"/>
        </w:rPr>
        <w:t xml:space="preserve"> tipo</w:t>
      </w:r>
      <w:proofErr w:type="gramStart"/>
      <w:r>
        <w:rPr>
          <w:rFonts w:ascii="Arial" w:hAnsi="Arial" w:cs="Arial"/>
          <w:b/>
          <w:bCs/>
          <w:color w:val="000000"/>
        </w:rPr>
        <w:t xml:space="preserve">  </w:t>
      </w:r>
      <w:proofErr w:type="gramEnd"/>
      <w:r>
        <w:rPr>
          <w:rFonts w:ascii="Arial" w:hAnsi="Arial" w:cs="Arial"/>
          <w:b/>
          <w:bCs/>
          <w:color w:val="000000"/>
        </w:rPr>
        <w:tab/>
        <w:t>eia 19 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Unidades de </w:t>
      </w:r>
      <w:proofErr w:type="spellStart"/>
      <w:r>
        <w:rPr>
          <w:rFonts w:ascii="Arial" w:hAnsi="Arial" w:cs="Arial"/>
          <w:b/>
          <w:bCs/>
          <w:color w:val="000000"/>
        </w:rPr>
        <w:t>rack</w:t>
      </w:r>
      <w:proofErr w:type="spellEnd"/>
      <w:proofErr w:type="gramStart"/>
      <w:r>
        <w:rPr>
          <w:rFonts w:ascii="Arial" w:hAnsi="Arial" w:cs="Arial"/>
          <w:b/>
          <w:bCs/>
          <w:color w:val="000000"/>
        </w:rPr>
        <w:t xml:space="preserve">  </w:t>
      </w:r>
      <w:proofErr w:type="gramEnd"/>
      <w:r>
        <w:rPr>
          <w:rFonts w:ascii="Arial" w:hAnsi="Arial" w:cs="Arial"/>
          <w:b/>
          <w:bCs/>
          <w:color w:val="000000"/>
        </w:rPr>
        <w:tab/>
        <w:t xml:space="preserve">1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Especificações mecânicas</w:t>
      </w:r>
      <w:proofErr w:type="gramStart"/>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roofErr w:type="gramEnd"/>
      <w:r>
        <w:rPr>
          <w:rFonts w:ascii="Arial" w:hAnsi="Arial" w:cs="Arial"/>
          <w:b/>
          <w:bCs/>
          <w:color w:val="000000"/>
        </w:rPr>
        <w:t>Estilo painel</w:t>
      </w:r>
      <w:proofErr w:type="gramStart"/>
      <w:r>
        <w:rPr>
          <w:rFonts w:ascii="Arial" w:hAnsi="Arial" w:cs="Arial"/>
          <w:b/>
          <w:bCs/>
          <w:color w:val="000000"/>
        </w:rPr>
        <w:t xml:space="preserve">  </w:t>
      </w:r>
      <w:proofErr w:type="gramEnd"/>
      <w:r>
        <w:rPr>
          <w:rFonts w:ascii="Arial" w:hAnsi="Arial" w:cs="Arial"/>
          <w:b/>
          <w:bCs/>
          <w:color w:val="000000"/>
        </w:rPr>
        <w:tab/>
        <w:t>em linha reta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Bitola do condutor, </w:t>
      </w:r>
      <w:proofErr w:type="spellStart"/>
      <w:r>
        <w:rPr>
          <w:rFonts w:ascii="Arial" w:hAnsi="Arial" w:cs="Arial"/>
          <w:b/>
          <w:bCs/>
          <w:color w:val="000000"/>
        </w:rPr>
        <w:t>solid</w:t>
      </w:r>
      <w:proofErr w:type="spellEnd"/>
      <w:proofErr w:type="gramStart"/>
      <w:r>
        <w:rPr>
          <w:rFonts w:ascii="Arial" w:hAnsi="Arial" w:cs="Arial"/>
          <w:b/>
          <w:bCs/>
          <w:color w:val="000000"/>
        </w:rPr>
        <w:t xml:space="preserve">  </w:t>
      </w:r>
      <w:proofErr w:type="gramEnd"/>
      <w:r>
        <w:rPr>
          <w:rFonts w:ascii="Arial" w:hAnsi="Arial" w:cs="Arial"/>
          <w:b/>
          <w:bCs/>
          <w:color w:val="000000"/>
        </w:rPr>
        <w:tab/>
        <w:t xml:space="preserve">22 </w:t>
      </w:r>
      <w:proofErr w:type="spellStart"/>
      <w:r>
        <w:rPr>
          <w:rFonts w:ascii="Arial" w:hAnsi="Arial" w:cs="Arial"/>
          <w:b/>
          <w:bCs/>
          <w:color w:val="000000"/>
        </w:rPr>
        <w:t>awg</w:t>
      </w:r>
      <w:proofErr w:type="spellEnd"/>
      <w:r>
        <w:rPr>
          <w:rFonts w:ascii="Arial" w:hAnsi="Arial" w:cs="Arial"/>
          <w:b/>
          <w:bCs/>
          <w:color w:val="000000"/>
        </w:rPr>
        <w:t xml:space="preserve">   |   24 </w:t>
      </w:r>
      <w:proofErr w:type="spellStart"/>
      <w:r>
        <w:rPr>
          <w:rFonts w:ascii="Arial" w:hAnsi="Arial" w:cs="Arial"/>
          <w:b/>
          <w:bCs/>
          <w:color w:val="000000"/>
        </w:rPr>
        <w:t>awg</w:t>
      </w:r>
      <w:proofErr w:type="spellEnd"/>
      <w:r>
        <w:rPr>
          <w:rFonts w:ascii="Arial" w:hAnsi="Arial" w:cs="Arial"/>
          <w:b/>
          <w:bCs/>
          <w:color w:val="000000"/>
        </w:rPr>
        <w:t xml:space="preserve">   |   26 </w:t>
      </w:r>
      <w:proofErr w:type="spellStart"/>
      <w:r>
        <w:rPr>
          <w:rFonts w:ascii="Arial" w:hAnsi="Arial" w:cs="Arial"/>
          <w:b/>
          <w:bCs/>
          <w:color w:val="000000"/>
        </w:rPr>
        <w:t>awg</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Bitola do condutor, </w:t>
      </w:r>
      <w:proofErr w:type="spellStart"/>
      <w:r>
        <w:rPr>
          <w:rFonts w:ascii="Arial" w:hAnsi="Arial" w:cs="Arial"/>
          <w:b/>
          <w:bCs/>
          <w:color w:val="000000"/>
        </w:rPr>
        <w:t>stranded</w:t>
      </w:r>
      <w:proofErr w:type="spellEnd"/>
      <w:proofErr w:type="gramStart"/>
      <w:r>
        <w:rPr>
          <w:rFonts w:ascii="Arial" w:hAnsi="Arial" w:cs="Arial"/>
          <w:b/>
          <w:bCs/>
          <w:color w:val="000000"/>
        </w:rPr>
        <w:t xml:space="preserve">  </w:t>
      </w:r>
      <w:proofErr w:type="gramEnd"/>
      <w:r>
        <w:rPr>
          <w:rFonts w:ascii="Arial" w:hAnsi="Arial" w:cs="Arial"/>
          <w:b/>
          <w:bCs/>
          <w:color w:val="000000"/>
        </w:rPr>
        <w:tab/>
        <w:t xml:space="preserve">22 </w:t>
      </w:r>
      <w:proofErr w:type="spellStart"/>
      <w:r>
        <w:rPr>
          <w:rFonts w:ascii="Arial" w:hAnsi="Arial" w:cs="Arial"/>
          <w:b/>
          <w:bCs/>
          <w:color w:val="000000"/>
        </w:rPr>
        <w:t>awg</w:t>
      </w:r>
      <w:proofErr w:type="spellEnd"/>
      <w:r>
        <w:rPr>
          <w:rFonts w:ascii="Arial" w:hAnsi="Arial" w:cs="Arial"/>
          <w:b/>
          <w:bCs/>
          <w:color w:val="000000"/>
        </w:rPr>
        <w:t xml:space="preserve">   |   24 </w:t>
      </w:r>
      <w:proofErr w:type="spellStart"/>
      <w:r>
        <w:rPr>
          <w:rFonts w:ascii="Arial" w:hAnsi="Arial" w:cs="Arial"/>
          <w:b/>
          <w:bCs/>
          <w:color w:val="000000"/>
        </w:rPr>
        <w:t>awg</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Condutor tipo</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Solid</w:t>
      </w:r>
      <w:proofErr w:type="spellEnd"/>
      <w:r>
        <w:rPr>
          <w:rFonts w:ascii="Arial" w:hAnsi="Arial" w:cs="Arial"/>
          <w:b/>
          <w:bCs/>
          <w:color w:val="000000"/>
        </w:rPr>
        <w:t xml:space="preserve">   |   </w:t>
      </w:r>
      <w:proofErr w:type="spellStart"/>
      <w:r>
        <w:rPr>
          <w:rFonts w:ascii="Arial" w:hAnsi="Arial" w:cs="Arial"/>
          <w:b/>
          <w:bCs/>
          <w:color w:val="000000"/>
        </w:rPr>
        <w:t>stranded</w:t>
      </w:r>
      <w:proofErr w:type="spellEnd"/>
      <w:r>
        <w:rPr>
          <w:rFonts w:ascii="Arial" w:hAnsi="Arial" w:cs="Arial"/>
          <w:b/>
          <w:bCs/>
          <w:color w:val="000000"/>
        </w:rPr>
        <w:t>( 7 vertentes)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Tipo de material</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Alta-impacto</w:t>
      </w:r>
      <w:proofErr w:type="spellEnd"/>
      <w:r>
        <w:rPr>
          <w:rFonts w:ascii="Arial" w:hAnsi="Arial" w:cs="Arial"/>
          <w:b/>
          <w:bCs/>
          <w:color w:val="000000"/>
        </w:rPr>
        <w:t xml:space="preserve">, retardador de chamas, </w:t>
      </w:r>
      <w:proofErr w:type="spellStart"/>
      <w:r>
        <w:rPr>
          <w:rFonts w:ascii="Arial" w:hAnsi="Arial" w:cs="Arial"/>
          <w:b/>
          <w:bCs/>
          <w:color w:val="000000"/>
        </w:rPr>
        <w:t>thermoplastic</w:t>
      </w:r>
      <w:proofErr w:type="spellEnd"/>
      <w:r>
        <w:rPr>
          <w:rFonts w:ascii="Arial" w:hAnsi="Arial" w:cs="Arial"/>
          <w:b/>
          <w:bCs/>
          <w:color w:val="000000"/>
        </w:rPr>
        <w:t xml:space="preserve">   |   </w:t>
      </w:r>
      <w:proofErr w:type="spellStart"/>
      <w:r>
        <w:rPr>
          <w:rFonts w:ascii="Arial" w:hAnsi="Arial" w:cs="Arial"/>
          <w:b/>
          <w:bCs/>
          <w:color w:val="000000"/>
        </w:rPr>
        <w:t>powder</w:t>
      </w:r>
      <w:proofErr w:type="spellEnd"/>
      <w:r>
        <w:rPr>
          <w:rFonts w:ascii="Arial" w:hAnsi="Arial" w:cs="Arial"/>
          <w:b/>
          <w:bCs/>
          <w:color w:val="000000"/>
        </w:rPr>
        <w:t>- revestido de aço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Saída/módulo de contato </w:t>
      </w:r>
      <w:proofErr w:type="spellStart"/>
      <w:r>
        <w:rPr>
          <w:rFonts w:ascii="Arial" w:hAnsi="Arial" w:cs="Arial"/>
          <w:b/>
          <w:bCs/>
          <w:color w:val="000000"/>
        </w:rPr>
        <w:t>chapeamento</w:t>
      </w:r>
      <w:proofErr w:type="spellEnd"/>
      <w:proofErr w:type="gramStart"/>
      <w:r>
        <w:rPr>
          <w:rFonts w:ascii="Arial" w:hAnsi="Arial" w:cs="Arial"/>
          <w:b/>
          <w:bCs/>
          <w:color w:val="000000"/>
        </w:rPr>
        <w:t xml:space="preserve">  </w:t>
      </w:r>
      <w:proofErr w:type="gramEnd"/>
      <w:r>
        <w:rPr>
          <w:rFonts w:ascii="Arial" w:hAnsi="Arial" w:cs="Arial"/>
          <w:b/>
          <w:bCs/>
          <w:color w:val="000000"/>
        </w:rPr>
        <w:tab/>
        <w:t>metais preciosos</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Plug</w:t>
      </w:r>
      <w:proofErr w:type="spellEnd"/>
      <w:r>
        <w:rPr>
          <w:rFonts w:ascii="Arial" w:hAnsi="Arial" w:cs="Arial"/>
          <w:b/>
          <w:bCs/>
          <w:color w:val="000000"/>
        </w:rPr>
        <w:t xml:space="preserve"> </w:t>
      </w:r>
      <w:proofErr w:type="spellStart"/>
      <w:r>
        <w:rPr>
          <w:rFonts w:ascii="Arial" w:hAnsi="Arial" w:cs="Arial"/>
          <w:b/>
          <w:bCs/>
          <w:color w:val="000000"/>
        </w:rPr>
        <w:t>deinserção</w:t>
      </w:r>
      <w:proofErr w:type="spellEnd"/>
      <w:r>
        <w:rPr>
          <w:rFonts w:ascii="Arial" w:hAnsi="Arial" w:cs="Arial"/>
          <w:b/>
          <w:bCs/>
          <w:color w:val="000000"/>
        </w:rPr>
        <w:t xml:space="preserve"> da vida, mínimo</w:t>
      </w:r>
      <w:proofErr w:type="gramStart"/>
      <w:r>
        <w:rPr>
          <w:rFonts w:ascii="Arial" w:hAnsi="Arial" w:cs="Arial"/>
          <w:b/>
          <w:bCs/>
          <w:color w:val="000000"/>
        </w:rPr>
        <w:t xml:space="preserve">  </w:t>
      </w:r>
      <w:proofErr w:type="gramEnd"/>
      <w:r>
        <w:rPr>
          <w:rFonts w:ascii="Arial" w:hAnsi="Arial" w:cs="Arial"/>
          <w:b/>
          <w:bCs/>
          <w:color w:val="000000"/>
        </w:rPr>
        <w:tab/>
        <w:t>750 vezes</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Plug</w:t>
      </w:r>
      <w:proofErr w:type="spellEnd"/>
      <w:r>
        <w:rPr>
          <w:rFonts w:ascii="Arial" w:hAnsi="Arial" w:cs="Arial"/>
          <w:b/>
          <w:bCs/>
          <w:color w:val="000000"/>
        </w:rPr>
        <w:t xml:space="preserve"> </w:t>
      </w:r>
      <w:proofErr w:type="spellStart"/>
      <w:r>
        <w:rPr>
          <w:rFonts w:ascii="Arial" w:hAnsi="Arial" w:cs="Arial"/>
          <w:b/>
          <w:bCs/>
          <w:color w:val="000000"/>
        </w:rPr>
        <w:t>deinserção</w:t>
      </w:r>
      <w:proofErr w:type="spellEnd"/>
      <w:r>
        <w:rPr>
          <w:rFonts w:ascii="Arial" w:hAnsi="Arial" w:cs="Arial"/>
          <w:b/>
          <w:bCs/>
          <w:color w:val="000000"/>
        </w:rPr>
        <w:t xml:space="preserve"> da vida, </w:t>
      </w:r>
      <w:proofErr w:type="spellStart"/>
      <w:r>
        <w:rPr>
          <w:rFonts w:ascii="Arial" w:hAnsi="Arial" w:cs="Arial"/>
          <w:b/>
          <w:bCs/>
          <w:color w:val="000000"/>
        </w:rPr>
        <w:t>plug-teste</w:t>
      </w:r>
      <w:proofErr w:type="spellEnd"/>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Iec</w:t>
      </w:r>
      <w:proofErr w:type="spellEnd"/>
      <w:r>
        <w:rPr>
          <w:rFonts w:ascii="Arial" w:hAnsi="Arial" w:cs="Arial"/>
          <w:b/>
          <w:bCs/>
          <w:color w:val="000000"/>
        </w:rPr>
        <w:t xml:space="preserve"> 60603-7 compatível </w:t>
      </w:r>
      <w:proofErr w:type="spellStart"/>
      <w:r>
        <w:rPr>
          <w:rFonts w:ascii="Arial" w:hAnsi="Arial" w:cs="Arial"/>
          <w:b/>
          <w:bCs/>
          <w:color w:val="000000"/>
        </w:rPr>
        <w:t>plug</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Tomada de força de retenção, mínimo</w:t>
      </w:r>
      <w:proofErr w:type="gramStart"/>
      <w:r>
        <w:rPr>
          <w:rFonts w:ascii="Arial" w:hAnsi="Arial" w:cs="Arial"/>
          <w:b/>
          <w:bCs/>
          <w:color w:val="000000"/>
        </w:rPr>
        <w:t xml:space="preserve">  </w:t>
      </w:r>
      <w:proofErr w:type="gramEnd"/>
      <w:r>
        <w:rPr>
          <w:rFonts w:ascii="Arial" w:hAnsi="Arial" w:cs="Arial"/>
          <w:b/>
          <w:bCs/>
          <w:color w:val="000000"/>
        </w:rPr>
        <w:tab/>
        <w:t xml:space="preserve">30 </w:t>
      </w:r>
      <w:proofErr w:type="spellStart"/>
      <w:r>
        <w:rPr>
          <w:rFonts w:ascii="Arial" w:hAnsi="Arial" w:cs="Arial"/>
          <w:b/>
          <w:bCs/>
          <w:color w:val="000000"/>
        </w:rPr>
        <w:t>lbf</w:t>
      </w:r>
      <w:proofErr w:type="spellEnd"/>
      <w:r>
        <w:rPr>
          <w:rFonts w:ascii="Arial" w:hAnsi="Arial" w:cs="Arial"/>
          <w:b/>
          <w:bCs/>
          <w:color w:val="000000"/>
        </w:rPr>
        <w:t xml:space="preserve">   |   133 n</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Traseira rescisão contato </w:t>
      </w:r>
      <w:proofErr w:type="spellStart"/>
      <w:r>
        <w:rPr>
          <w:rFonts w:ascii="Arial" w:hAnsi="Arial" w:cs="Arial"/>
          <w:b/>
          <w:bCs/>
          <w:color w:val="000000"/>
        </w:rPr>
        <w:t>chapeamento</w:t>
      </w:r>
      <w:proofErr w:type="spellEnd"/>
      <w:proofErr w:type="gramStart"/>
      <w:r>
        <w:rPr>
          <w:rFonts w:ascii="Arial" w:hAnsi="Arial" w:cs="Arial"/>
          <w:b/>
          <w:bCs/>
          <w:color w:val="000000"/>
        </w:rPr>
        <w:t xml:space="preserve">  </w:t>
      </w:r>
      <w:proofErr w:type="gramEnd"/>
      <w:r>
        <w:rPr>
          <w:rFonts w:ascii="Arial" w:hAnsi="Arial" w:cs="Arial"/>
          <w:b/>
          <w:bCs/>
          <w:color w:val="000000"/>
        </w:rPr>
        <w:tab/>
        <w:t>metais preciosos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Traseira do tipo rescisão</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Idc</w:t>
      </w:r>
      <w:proofErr w:type="spell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lastRenderedPageBreak/>
        <w:t>Fiação</w:t>
      </w:r>
      <w:proofErr w:type="gramStart"/>
      <w:r>
        <w:rPr>
          <w:rFonts w:ascii="Arial" w:hAnsi="Arial" w:cs="Arial"/>
          <w:b/>
          <w:bCs/>
          <w:color w:val="000000"/>
        </w:rPr>
        <w:t xml:space="preserve">  </w:t>
      </w:r>
      <w:proofErr w:type="gramEnd"/>
      <w:r>
        <w:rPr>
          <w:rFonts w:ascii="Arial" w:hAnsi="Arial" w:cs="Arial"/>
          <w:b/>
          <w:bCs/>
          <w:color w:val="000000"/>
        </w:rPr>
        <w:tab/>
        <w:t>T568a   |   t568b</w:t>
      </w:r>
    </w:p>
    <w:p w:rsidR="00C93639" w:rsidRPr="00D547A3" w:rsidRDefault="00C93639" w:rsidP="00C93639">
      <w:pPr>
        <w:autoSpaceDE w:val="0"/>
        <w:autoSpaceDN w:val="0"/>
        <w:adjustRightInd w:val="0"/>
        <w:rPr>
          <w:rFonts w:ascii="Arial" w:hAnsi="Arial" w:cs="Arial"/>
          <w:b/>
          <w:bCs/>
          <w:color w:val="000000"/>
          <w:lang w:val="en-US"/>
        </w:rPr>
      </w:pPr>
      <w:proofErr w:type="spellStart"/>
      <w:r w:rsidRPr="00D547A3">
        <w:rPr>
          <w:rFonts w:ascii="Arial" w:hAnsi="Arial" w:cs="Arial"/>
          <w:b/>
          <w:bCs/>
          <w:color w:val="000000"/>
          <w:lang w:val="en-US"/>
        </w:rPr>
        <w:t>Systimax</w:t>
      </w:r>
      <w:proofErr w:type="spellEnd"/>
      <w:r w:rsidRPr="00D547A3">
        <w:rPr>
          <w:rFonts w:ascii="Arial" w:hAnsi="Arial" w:cs="Arial"/>
          <w:b/>
          <w:bCs/>
          <w:color w:val="000000"/>
          <w:lang w:val="en-US"/>
        </w:rPr>
        <w:t xml:space="preserve"> 1100gs3- 24 1u cat6 </w:t>
      </w:r>
      <w:proofErr w:type="spellStart"/>
      <w:r w:rsidRPr="00D547A3">
        <w:rPr>
          <w:rFonts w:ascii="Arial" w:hAnsi="Arial" w:cs="Arial"/>
          <w:b/>
          <w:bCs/>
          <w:color w:val="000000"/>
          <w:lang w:val="en-US"/>
        </w:rPr>
        <w:t>systimax</w:t>
      </w:r>
      <w:proofErr w:type="spellEnd"/>
      <w:r w:rsidRPr="00D547A3">
        <w:rPr>
          <w:rFonts w:ascii="Arial" w:hAnsi="Arial" w:cs="Arial"/>
          <w:b/>
          <w:bCs/>
          <w:color w:val="000000"/>
          <w:lang w:val="en-US"/>
        </w:rPr>
        <w:t xml:space="preserve"> patch panels 24</w:t>
      </w:r>
    </w:p>
    <w:p w:rsidR="00C93639" w:rsidRPr="00D547A3" w:rsidRDefault="00C93639" w:rsidP="00C93639">
      <w:pPr>
        <w:autoSpaceDE w:val="0"/>
        <w:autoSpaceDN w:val="0"/>
        <w:adjustRightInd w:val="0"/>
        <w:rPr>
          <w:rFonts w:ascii="Arial" w:hAnsi="Arial" w:cs="Arial"/>
          <w:b/>
          <w:bCs/>
          <w:color w:val="000000"/>
          <w:lang w:val="en-US"/>
        </w:rPr>
      </w:pPr>
    </w:p>
    <w:p w:rsidR="00C93639" w:rsidRDefault="00C93639" w:rsidP="00C93639">
      <w:pPr>
        <w:autoSpaceDE w:val="0"/>
        <w:autoSpaceDN w:val="0"/>
        <w:adjustRightInd w:val="0"/>
        <w:rPr>
          <w:rFonts w:ascii="Arial" w:hAnsi="Arial" w:cs="Arial"/>
          <w:b/>
          <w:bCs/>
          <w:color w:val="000000"/>
        </w:rPr>
      </w:pPr>
      <w:r w:rsidRPr="00D547A3">
        <w:rPr>
          <w:rFonts w:ascii="Arial" w:hAnsi="Arial" w:cs="Arial"/>
          <w:b/>
          <w:bCs/>
          <w:color w:val="000000"/>
          <w:lang w:val="en-US"/>
        </w:rPr>
        <w:t xml:space="preserve">   </w:t>
      </w:r>
      <w:r>
        <w:rPr>
          <w:rFonts w:ascii="Arial" w:hAnsi="Arial" w:cs="Arial"/>
          <w:b/>
          <w:bCs/>
          <w:color w:val="000000"/>
        </w:rPr>
        <w:t>4</w:t>
      </w:r>
      <w:r>
        <w:rPr>
          <w:rFonts w:ascii="Arial" w:hAnsi="Arial" w:cs="Arial"/>
          <w:b/>
          <w:bCs/>
          <w:color w:val="000000"/>
        </w:rPr>
        <w:tab/>
        <w:t xml:space="preserve">        3,000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Switch 24 Portas:Portas</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total</w:t>
      </w:r>
      <w:proofErr w:type="gramEnd"/>
      <w:r>
        <w:rPr>
          <w:rFonts w:ascii="Arial" w:hAnsi="Arial" w:cs="Arial"/>
          <w:b/>
          <w:bCs/>
          <w:color w:val="000000"/>
        </w:rPr>
        <w:t xml:space="preserve"> de 26 portas, com 24 portas 10/100 com detecção automática e 2 pares de </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portas</w:t>
      </w:r>
      <w:proofErr w:type="gramEnd"/>
      <w:r>
        <w:rPr>
          <w:rFonts w:ascii="Arial" w:hAnsi="Arial" w:cs="Arial"/>
          <w:b/>
          <w:bCs/>
          <w:color w:val="000000"/>
        </w:rPr>
        <w:t xml:space="preserve"> </w:t>
      </w:r>
      <w:proofErr w:type="spellStart"/>
      <w:r>
        <w:rPr>
          <w:rFonts w:ascii="Arial" w:hAnsi="Arial" w:cs="Arial"/>
          <w:b/>
          <w:bCs/>
          <w:color w:val="000000"/>
        </w:rPr>
        <w:t>Gigabit</w:t>
      </w:r>
      <w:proofErr w:type="spellEnd"/>
      <w:r>
        <w:rPr>
          <w:rFonts w:ascii="Arial" w:hAnsi="Arial" w:cs="Arial"/>
          <w:b/>
          <w:bCs/>
          <w:color w:val="000000"/>
        </w:rPr>
        <w:t xml:space="preserve"> SFP de uso duplo, configuráveis como 10/100/1000 ou SFP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Desempenho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8,8 </w:t>
      </w:r>
      <w:proofErr w:type="spellStart"/>
      <w:r>
        <w:rPr>
          <w:rFonts w:ascii="Arial" w:hAnsi="Arial" w:cs="Arial"/>
          <w:b/>
          <w:bCs/>
          <w:color w:val="000000"/>
        </w:rPr>
        <w:t>Gbps</w:t>
      </w:r>
      <w:proofErr w:type="spellEnd"/>
      <w:r>
        <w:rPr>
          <w:rFonts w:ascii="Arial" w:hAnsi="Arial" w:cs="Arial"/>
          <w:b/>
          <w:bCs/>
          <w:color w:val="000000"/>
        </w:rPr>
        <w:t xml:space="preserve"> máximo; desempenho de </w:t>
      </w:r>
      <w:proofErr w:type="spellStart"/>
      <w:r>
        <w:rPr>
          <w:rFonts w:ascii="Arial" w:hAnsi="Arial" w:cs="Arial"/>
          <w:b/>
          <w:bCs/>
          <w:color w:val="000000"/>
        </w:rPr>
        <w:t>wirespeed</w:t>
      </w:r>
      <w:proofErr w:type="spellEnd"/>
      <w:r>
        <w:rPr>
          <w:rFonts w:ascii="Arial" w:hAnsi="Arial" w:cs="Arial"/>
          <w:b/>
          <w:bCs/>
          <w:color w:val="000000"/>
        </w:rPr>
        <w:t xml:space="preserve"> em todas as </w:t>
      </w:r>
      <w:proofErr w:type="gramStart"/>
      <w:r>
        <w:rPr>
          <w:rFonts w:ascii="Arial" w:hAnsi="Arial" w:cs="Arial"/>
          <w:b/>
          <w:bCs/>
          <w:color w:val="000000"/>
        </w:rPr>
        <w:t>portas</w:t>
      </w:r>
      <w:proofErr w:type="gramEnd"/>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Comutação de Camada </w:t>
      </w:r>
      <w:proofErr w:type="gramStart"/>
      <w:r>
        <w:rPr>
          <w:rFonts w:ascii="Arial" w:hAnsi="Arial" w:cs="Arial"/>
          <w:b/>
          <w:bCs/>
          <w:color w:val="000000"/>
        </w:rPr>
        <w:t>2</w:t>
      </w:r>
      <w:proofErr w:type="gram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taxa</w:t>
      </w:r>
      <w:proofErr w:type="gramEnd"/>
      <w:r>
        <w:rPr>
          <w:rFonts w:ascii="Arial" w:hAnsi="Arial" w:cs="Arial"/>
          <w:b/>
          <w:bCs/>
          <w:color w:val="000000"/>
        </w:rPr>
        <w:t xml:space="preserve"> máxima </w:t>
      </w:r>
      <w:proofErr w:type="spellStart"/>
      <w:r>
        <w:rPr>
          <w:rFonts w:ascii="Arial" w:hAnsi="Arial" w:cs="Arial"/>
          <w:b/>
          <w:bCs/>
          <w:color w:val="000000"/>
        </w:rPr>
        <w:t>non-blocking</w:t>
      </w:r>
      <w:proofErr w:type="spellEnd"/>
      <w:r>
        <w:rPr>
          <w:rFonts w:ascii="Arial" w:hAnsi="Arial" w:cs="Arial"/>
          <w:b/>
          <w:bCs/>
          <w:color w:val="000000"/>
        </w:rPr>
        <w:t xml:space="preserve"> em todas as portas, </w:t>
      </w:r>
      <w:proofErr w:type="spellStart"/>
      <w:r>
        <w:rPr>
          <w:rFonts w:ascii="Arial" w:hAnsi="Arial" w:cs="Arial"/>
          <w:b/>
          <w:bCs/>
          <w:color w:val="000000"/>
        </w:rPr>
        <w:t>full</w:t>
      </w:r>
      <w:proofErr w:type="spellEnd"/>
      <w:r>
        <w:rPr>
          <w:rFonts w:ascii="Arial" w:hAnsi="Arial" w:cs="Arial"/>
          <w:b/>
          <w:bCs/>
          <w:color w:val="000000"/>
        </w:rPr>
        <w:t>/</w:t>
      </w:r>
      <w:proofErr w:type="spellStart"/>
      <w:r>
        <w:rPr>
          <w:rFonts w:ascii="Arial" w:hAnsi="Arial" w:cs="Arial"/>
          <w:b/>
          <w:bCs/>
          <w:color w:val="000000"/>
        </w:rPr>
        <w:t>half</w:t>
      </w:r>
      <w:proofErr w:type="spellEnd"/>
      <w:r>
        <w:rPr>
          <w:rFonts w:ascii="Arial" w:hAnsi="Arial" w:cs="Arial"/>
          <w:b/>
          <w:bCs/>
          <w:color w:val="000000"/>
        </w:rPr>
        <w:t xml:space="preserve"> duplex com </w:t>
      </w:r>
    </w:p>
    <w:p w:rsidR="00C93639" w:rsidRDefault="00C93639" w:rsidP="00C93639">
      <w:pPr>
        <w:autoSpaceDE w:val="0"/>
        <w:autoSpaceDN w:val="0"/>
        <w:adjustRightInd w:val="0"/>
        <w:rPr>
          <w:rFonts w:ascii="Arial" w:hAnsi="Arial" w:cs="Arial"/>
          <w:b/>
          <w:bCs/>
          <w:color w:val="000000"/>
        </w:rPr>
      </w:pPr>
      <w:proofErr w:type="spellStart"/>
      <w:proofErr w:type="gramStart"/>
      <w:r>
        <w:rPr>
          <w:rFonts w:ascii="Arial" w:hAnsi="Arial" w:cs="Arial"/>
          <w:b/>
          <w:bCs/>
          <w:color w:val="000000"/>
        </w:rPr>
        <w:t>auto</w:t>
      </w:r>
      <w:proofErr w:type="gramEnd"/>
      <w:r>
        <w:rPr>
          <w:rFonts w:ascii="Arial" w:hAnsi="Arial" w:cs="Arial"/>
          <w:b/>
          <w:bCs/>
          <w:color w:val="000000"/>
        </w:rPr>
        <w:t>-negociação</w:t>
      </w:r>
      <w:proofErr w:type="spellEnd"/>
      <w:r>
        <w:rPr>
          <w:rFonts w:ascii="Arial" w:hAnsi="Arial" w:cs="Arial"/>
          <w:b/>
          <w:bCs/>
          <w:color w:val="000000"/>
        </w:rPr>
        <w:t xml:space="preserve">, controle de fluxo, suporte a VLAN IEEE 802.1Q, priorização </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tráfego de IEEE 802.1p, </w:t>
      </w:r>
      <w:proofErr w:type="spellStart"/>
      <w:r>
        <w:rPr>
          <w:rFonts w:ascii="Arial" w:hAnsi="Arial" w:cs="Arial"/>
          <w:b/>
          <w:bCs/>
          <w:color w:val="000000"/>
        </w:rPr>
        <w:t>snooping</w:t>
      </w:r>
      <w:proofErr w:type="spellEnd"/>
      <w:r>
        <w:rPr>
          <w:rFonts w:ascii="Arial" w:hAnsi="Arial" w:cs="Arial"/>
          <w:b/>
          <w:bCs/>
          <w:color w:val="000000"/>
        </w:rPr>
        <w:t xml:space="preserve"> IGMP; e mais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Convergência</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4</w:t>
      </w:r>
      <w:proofErr w:type="gramEnd"/>
      <w:r>
        <w:rPr>
          <w:rFonts w:ascii="Arial" w:hAnsi="Arial" w:cs="Arial"/>
          <w:b/>
          <w:bCs/>
          <w:color w:val="000000"/>
        </w:rPr>
        <w:t xml:space="preserve"> filas de hardware por porta; Qualidade de Serviço (</w:t>
      </w:r>
      <w:proofErr w:type="spellStart"/>
      <w:r>
        <w:rPr>
          <w:rFonts w:ascii="Arial" w:hAnsi="Arial" w:cs="Arial"/>
          <w:b/>
          <w:bCs/>
          <w:color w:val="000000"/>
        </w:rPr>
        <w:t>QoS</w:t>
      </w:r>
      <w:proofErr w:type="spellEnd"/>
      <w:r>
        <w:rPr>
          <w:rFonts w:ascii="Arial" w:hAnsi="Arial" w:cs="Arial"/>
          <w:b/>
          <w:bCs/>
          <w:color w:val="000000"/>
        </w:rPr>
        <w:t xml:space="preserve">); atribuição de </w:t>
      </w:r>
    </w:p>
    <w:p w:rsidR="00C93639" w:rsidRDefault="00C93639" w:rsidP="00C93639">
      <w:pPr>
        <w:autoSpaceDE w:val="0"/>
        <w:autoSpaceDN w:val="0"/>
        <w:adjustRightInd w:val="0"/>
        <w:rPr>
          <w:rFonts w:ascii="Arial" w:hAnsi="Arial" w:cs="Arial"/>
          <w:b/>
          <w:bCs/>
          <w:color w:val="000000"/>
        </w:rPr>
      </w:pPr>
      <w:proofErr w:type="spellStart"/>
      <w:proofErr w:type="gramStart"/>
      <w:r>
        <w:rPr>
          <w:rFonts w:ascii="Arial" w:hAnsi="Arial" w:cs="Arial"/>
          <w:b/>
          <w:bCs/>
          <w:color w:val="000000"/>
        </w:rPr>
        <w:t>auto</w:t>
      </w:r>
      <w:proofErr w:type="gramEnd"/>
      <w:r>
        <w:rPr>
          <w:rFonts w:ascii="Arial" w:hAnsi="Arial" w:cs="Arial"/>
          <w:b/>
          <w:bCs/>
          <w:color w:val="000000"/>
        </w:rPr>
        <w:t>-VLAN</w:t>
      </w:r>
      <w:proofErr w:type="spellEnd"/>
      <w:r>
        <w:rPr>
          <w:rFonts w:ascii="Arial" w:hAnsi="Arial" w:cs="Arial"/>
          <w:b/>
          <w:bCs/>
          <w:color w:val="000000"/>
        </w:rPr>
        <w:t xml:space="preserve"> para tráfego de voz e mais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Segurança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IEEE 802.1X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Gerenciamento de switch</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Configuração baseada na web, gerenciamento SNMP; CLI (</w:t>
      </w:r>
      <w:proofErr w:type="spellStart"/>
      <w:r>
        <w:rPr>
          <w:rFonts w:ascii="Arial" w:hAnsi="Arial" w:cs="Arial"/>
          <w:b/>
          <w:bCs/>
          <w:color w:val="000000"/>
        </w:rPr>
        <w:t>Command</w:t>
      </w:r>
      <w:proofErr w:type="spellEnd"/>
      <w:r>
        <w:rPr>
          <w:rFonts w:ascii="Arial" w:hAnsi="Arial" w:cs="Arial"/>
          <w:b/>
          <w:bCs/>
          <w:color w:val="000000"/>
        </w:rPr>
        <w:t xml:space="preserve"> </w:t>
      </w:r>
      <w:proofErr w:type="spellStart"/>
      <w:r>
        <w:rPr>
          <w:rFonts w:ascii="Arial" w:hAnsi="Arial" w:cs="Arial"/>
          <w:b/>
          <w:bCs/>
          <w:color w:val="000000"/>
        </w:rPr>
        <w:t>Line</w:t>
      </w:r>
      <w:proofErr w:type="spellEnd"/>
      <w:r>
        <w:rPr>
          <w:rFonts w:ascii="Arial" w:hAnsi="Arial" w:cs="Arial"/>
          <w:b/>
          <w:bCs/>
          <w:color w:val="000000"/>
        </w:rPr>
        <w:t xml:space="preserve"> Interface</w:t>
      </w:r>
      <w:proofErr w:type="gramStart"/>
      <w:r>
        <w:rPr>
          <w:rFonts w:ascii="Arial" w:hAnsi="Arial" w:cs="Arial"/>
          <w:b/>
          <w:bCs/>
          <w:color w:val="000000"/>
        </w:rPr>
        <w:t>)</w:t>
      </w:r>
      <w:proofErr w:type="gramEnd"/>
      <w:r>
        <w:rPr>
          <w:rFonts w:ascii="Arial" w:hAnsi="Arial" w:cs="Arial"/>
          <w:b/>
          <w:bCs/>
          <w:color w:val="000000"/>
        </w:rPr>
        <w:t xml:space="preserve"> </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compacta</w:t>
      </w:r>
      <w:proofErr w:type="gramEnd"/>
      <w:r>
        <w:rPr>
          <w:rFonts w:ascii="Arial" w:hAnsi="Arial" w:cs="Arial"/>
          <w:b/>
          <w:bCs/>
          <w:color w:val="000000"/>
        </w:rPr>
        <w:t xml:space="preserve"> para configuração inicial do switch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5</w:t>
      </w:r>
      <w:r>
        <w:rPr>
          <w:rFonts w:ascii="Arial" w:hAnsi="Arial" w:cs="Arial"/>
          <w:b/>
          <w:bCs/>
          <w:color w:val="000000"/>
        </w:rPr>
        <w:tab/>
        <w:t xml:space="preserve">      300,000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KITS PARAFUSO COM PORCA: - Parafuso com porca tipo gaiola para </w:t>
      </w:r>
      <w:proofErr w:type="spellStart"/>
      <w:r>
        <w:rPr>
          <w:rFonts w:ascii="Arial" w:hAnsi="Arial" w:cs="Arial"/>
          <w:b/>
          <w:bCs/>
          <w:color w:val="000000"/>
        </w:rPr>
        <w:t>rack</w:t>
      </w:r>
      <w:proofErr w:type="spellEnd"/>
      <w:r>
        <w:rPr>
          <w:rFonts w:ascii="Arial" w:hAnsi="Arial" w:cs="Arial"/>
          <w:b/>
          <w:bCs/>
          <w:color w:val="000000"/>
        </w:rPr>
        <w:t xml:space="preserve"> com 12 mm e rosca M5.</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Especialmente desenvolvido para ser usado em </w:t>
      </w:r>
      <w:proofErr w:type="spellStart"/>
      <w:r>
        <w:rPr>
          <w:rFonts w:ascii="Arial" w:hAnsi="Arial" w:cs="Arial"/>
          <w:b/>
          <w:bCs/>
          <w:color w:val="000000"/>
        </w:rPr>
        <w:t>racks</w:t>
      </w:r>
      <w:proofErr w:type="spellEnd"/>
      <w:r>
        <w:rPr>
          <w:rFonts w:ascii="Arial" w:hAnsi="Arial" w:cs="Arial"/>
          <w:b/>
          <w:bCs/>
          <w:color w:val="000000"/>
        </w:rPr>
        <w:t xml:space="preserve"> para fixar gabinetes, bandejas, frontais, </w:t>
      </w:r>
      <w:proofErr w:type="spellStart"/>
      <w:r>
        <w:rPr>
          <w:rFonts w:ascii="Arial" w:hAnsi="Arial" w:cs="Arial"/>
          <w:b/>
          <w:bCs/>
          <w:color w:val="000000"/>
        </w:rPr>
        <w:t>patch</w:t>
      </w:r>
      <w:proofErr w:type="spellEnd"/>
      <w:r>
        <w:rPr>
          <w:rFonts w:ascii="Arial" w:hAnsi="Arial" w:cs="Arial"/>
          <w:b/>
          <w:bCs/>
          <w:color w:val="000000"/>
        </w:rPr>
        <w:t xml:space="preserve"> </w:t>
      </w:r>
      <w:proofErr w:type="spellStart"/>
      <w:r>
        <w:rPr>
          <w:rFonts w:ascii="Arial" w:hAnsi="Arial" w:cs="Arial"/>
          <w:b/>
          <w:bCs/>
          <w:color w:val="000000"/>
        </w:rPr>
        <w:t>panel</w:t>
      </w:r>
      <w:proofErr w:type="spellEnd"/>
      <w:r>
        <w:rPr>
          <w:rFonts w:ascii="Arial" w:hAnsi="Arial" w:cs="Arial"/>
          <w:b/>
          <w:bCs/>
          <w:color w:val="000000"/>
        </w:rPr>
        <w:t>, etc.</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Feito em aço carbono com </w:t>
      </w:r>
      <w:proofErr w:type="spellStart"/>
      <w:r>
        <w:rPr>
          <w:rFonts w:ascii="Arial" w:hAnsi="Arial" w:cs="Arial"/>
          <w:b/>
          <w:bCs/>
          <w:color w:val="000000"/>
        </w:rPr>
        <w:t>cromeação</w:t>
      </w:r>
      <w:proofErr w:type="spellEnd"/>
      <w:r>
        <w:rPr>
          <w:rFonts w:ascii="Arial" w:hAnsi="Arial" w:cs="Arial"/>
          <w:b/>
          <w:bCs/>
          <w:color w:val="000000"/>
        </w:rPr>
        <w:t xml:space="preserve"> para se evitar a corrosão.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Possui fenda tipo Philips no parafuso</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6</w:t>
      </w:r>
      <w:r>
        <w:rPr>
          <w:rFonts w:ascii="Arial" w:hAnsi="Arial" w:cs="Arial"/>
          <w:b/>
          <w:bCs/>
          <w:color w:val="000000"/>
        </w:rPr>
        <w:tab/>
        <w:t xml:space="preserve">        2,000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r>
      <w:proofErr w:type="spellStart"/>
      <w:r>
        <w:rPr>
          <w:rFonts w:ascii="Arial" w:hAnsi="Arial" w:cs="Arial"/>
          <w:b/>
          <w:bCs/>
          <w:color w:val="000000"/>
        </w:rPr>
        <w:t>Rack</w:t>
      </w:r>
      <w:proofErr w:type="spellEnd"/>
      <w:r>
        <w:rPr>
          <w:rFonts w:ascii="Arial" w:hAnsi="Arial" w:cs="Arial"/>
          <w:b/>
          <w:bCs/>
          <w:color w:val="000000"/>
        </w:rPr>
        <w:t xml:space="preserve"> Piso 44ux700mmx1100mm :Especificação técnica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Estrutura soldada em aço SAE 1020 1,5mm de esp.</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Porta frontal embutida em aço perfurado 0,9mm de esp. com fechadura </w:t>
      </w:r>
      <w:proofErr w:type="spellStart"/>
      <w:proofErr w:type="gramStart"/>
      <w:r>
        <w:rPr>
          <w:rFonts w:ascii="Arial" w:hAnsi="Arial" w:cs="Arial"/>
          <w:b/>
          <w:bCs/>
          <w:color w:val="000000"/>
        </w:rPr>
        <w:t>escamoteável</w:t>
      </w:r>
      <w:proofErr w:type="spellEnd"/>
      <w:r>
        <w:rPr>
          <w:rFonts w:ascii="Arial" w:hAnsi="Arial" w:cs="Arial"/>
          <w:b/>
          <w:bCs/>
          <w:color w:val="000000"/>
        </w:rPr>
        <w:t xml:space="preserve"> .</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04 pés niveladores (aço polipropileno) confeccionados em aço (</w:t>
      </w:r>
      <w:proofErr w:type="gramStart"/>
      <w:r>
        <w:rPr>
          <w:rFonts w:ascii="Arial" w:hAnsi="Arial" w:cs="Arial"/>
          <w:b/>
          <w:bCs/>
          <w:color w:val="000000"/>
        </w:rPr>
        <w:t>1/2"</w:t>
      </w:r>
      <w:proofErr w:type="gram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Laterais e Fundos removíveis em aço perfurado 0,75mm de esp. com fecho rápido tipo fenda.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Teto chanfrado (angulado) com abertura para 02 ou 04 ventiladores.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Kit de 1º e 2º plano móvel 1,5mm de esp. com furos 9x9mm para </w:t>
      </w:r>
      <w:proofErr w:type="gramStart"/>
      <w:r>
        <w:rPr>
          <w:rFonts w:ascii="Arial" w:hAnsi="Arial" w:cs="Arial"/>
          <w:b/>
          <w:bCs/>
          <w:color w:val="000000"/>
        </w:rPr>
        <w:t>porca gaiola padrão</w:t>
      </w:r>
      <w:proofErr w:type="gramEnd"/>
      <w:r>
        <w:rPr>
          <w:rFonts w:ascii="Arial" w:hAnsi="Arial" w:cs="Arial"/>
          <w:b/>
          <w:bCs/>
          <w:color w:val="000000"/>
        </w:rPr>
        <w:t xml:space="preserve"> americano.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Guia argolas soldadas internamente nas colunas traseiras para acomodação de cabos.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Base de 1,9mm de esp. com abertura na parte traseira para passagem de cabos.</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7</w:t>
      </w:r>
      <w:r>
        <w:rPr>
          <w:rFonts w:ascii="Arial" w:hAnsi="Arial" w:cs="Arial"/>
          <w:b/>
          <w:bCs/>
          <w:color w:val="000000"/>
        </w:rPr>
        <w:tab/>
        <w:t xml:space="preserve">       12,000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12 kits Guia de cabo horizontal fechado :Características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Guia de cabo horizontal fechado 1U Construção: Chapa aço SAE 1010/1020#18 </w:t>
      </w:r>
      <w:proofErr w:type="gramStart"/>
      <w:r>
        <w:rPr>
          <w:rFonts w:ascii="Arial" w:hAnsi="Arial" w:cs="Arial"/>
          <w:b/>
          <w:bCs/>
          <w:color w:val="000000"/>
        </w:rPr>
        <w:t>Acabamento :</w:t>
      </w:r>
      <w:proofErr w:type="gramEnd"/>
      <w:r>
        <w:rPr>
          <w:rFonts w:ascii="Arial" w:hAnsi="Arial" w:cs="Arial"/>
          <w:b/>
          <w:bCs/>
          <w:color w:val="000000"/>
        </w:rPr>
        <w:t xml:space="preserve"> Pintura Epóxi pó </w:t>
      </w:r>
      <w:proofErr w:type="spellStart"/>
      <w:r>
        <w:rPr>
          <w:rFonts w:ascii="Arial" w:hAnsi="Arial" w:cs="Arial"/>
          <w:b/>
          <w:bCs/>
          <w:color w:val="000000"/>
        </w:rPr>
        <w:t>texturizado</w:t>
      </w:r>
      <w:proofErr w:type="spellEnd"/>
      <w:r>
        <w:rPr>
          <w:rFonts w:ascii="Arial" w:hAnsi="Arial" w:cs="Arial"/>
          <w:b/>
          <w:bCs/>
          <w:color w:val="000000"/>
        </w:rPr>
        <w:t xml:space="preserve"> Cores: preto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8</w:t>
      </w:r>
      <w:r>
        <w:rPr>
          <w:rFonts w:ascii="Arial" w:hAnsi="Arial" w:cs="Arial"/>
          <w:b/>
          <w:bCs/>
          <w:color w:val="000000"/>
        </w:rPr>
        <w:tab/>
        <w:t xml:space="preserve">        8,000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kits Calha de tomadas (extensor elétrico:Características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Calha de tomadas com 12 pontos </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Construção :</w:t>
      </w:r>
      <w:proofErr w:type="gramEnd"/>
      <w:r>
        <w:rPr>
          <w:rFonts w:ascii="Arial" w:hAnsi="Arial" w:cs="Arial"/>
          <w:b/>
          <w:bCs/>
          <w:color w:val="000000"/>
        </w:rPr>
        <w:t xml:space="preserve"> - Chapa de aço SAE 1010/1020#18 com furação nas extremidades para fixação de gabinetes 19", 1U Tomadas: 2P + T, 10AMP. Polido e envernizado Extensão: Cabo 3x 1,0mm de 2,5m de comprimento Fornecimento Padrão 12 tomadas com </w:t>
      </w:r>
      <w:proofErr w:type="spellStart"/>
      <w:r>
        <w:rPr>
          <w:rFonts w:ascii="Arial" w:hAnsi="Arial" w:cs="Arial"/>
          <w:b/>
          <w:bCs/>
          <w:color w:val="000000"/>
        </w:rPr>
        <w:t>fusivel</w:t>
      </w:r>
      <w:proofErr w:type="spellEnd"/>
      <w:r>
        <w:rPr>
          <w:rFonts w:ascii="Arial" w:hAnsi="Arial" w:cs="Arial"/>
          <w:b/>
          <w:bCs/>
          <w:color w:val="000000"/>
        </w:rPr>
        <w:t xml:space="preserve"> para proteção Acabamento: Pintura epóxi pó </w:t>
      </w:r>
      <w:proofErr w:type="spellStart"/>
      <w:r>
        <w:rPr>
          <w:rFonts w:ascii="Arial" w:hAnsi="Arial" w:cs="Arial"/>
          <w:b/>
          <w:bCs/>
          <w:color w:val="000000"/>
        </w:rPr>
        <w:t>texturizado</w:t>
      </w:r>
      <w:proofErr w:type="spellEnd"/>
      <w:r>
        <w:rPr>
          <w:rFonts w:ascii="Arial" w:hAnsi="Arial" w:cs="Arial"/>
          <w:b/>
          <w:bCs/>
          <w:color w:val="000000"/>
        </w:rPr>
        <w:t xml:space="preserve"> Cor: grafite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9</w:t>
      </w:r>
      <w:r>
        <w:rPr>
          <w:rFonts w:ascii="Arial" w:hAnsi="Arial" w:cs="Arial"/>
          <w:b/>
          <w:bCs/>
          <w:color w:val="000000"/>
        </w:rPr>
        <w:tab/>
        <w:t xml:space="preserve">        4,000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Bandejas 400mm com dupla fixação:Bandeja 400mm com dupla fixação para aplicações leves Construção: - Chapa de aço SAE 1010/1020#18 com </w:t>
      </w:r>
      <w:proofErr w:type="spellStart"/>
      <w:r>
        <w:rPr>
          <w:rFonts w:ascii="Arial" w:hAnsi="Arial" w:cs="Arial"/>
          <w:b/>
          <w:bCs/>
          <w:color w:val="000000"/>
        </w:rPr>
        <w:t>aletas</w:t>
      </w:r>
      <w:proofErr w:type="spellEnd"/>
      <w:r>
        <w:rPr>
          <w:rFonts w:ascii="Arial" w:hAnsi="Arial" w:cs="Arial"/>
          <w:b/>
          <w:bCs/>
          <w:color w:val="000000"/>
        </w:rPr>
        <w:t xml:space="preserve"> para ventilação Acabamento : Pinturas epóxi pó </w:t>
      </w:r>
      <w:proofErr w:type="spellStart"/>
      <w:r>
        <w:rPr>
          <w:rFonts w:ascii="Arial" w:hAnsi="Arial" w:cs="Arial"/>
          <w:b/>
          <w:bCs/>
          <w:color w:val="000000"/>
        </w:rPr>
        <w:t>texturixado</w:t>
      </w:r>
      <w:proofErr w:type="spellEnd"/>
      <w:r>
        <w:rPr>
          <w:rFonts w:ascii="Arial" w:hAnsi="Arial" w:cs="Arial"/>
          <w:b/>
          <w:bCs/>
          <w:color w:val="000000"/>
        </w:rPr>
        <w:t xml:space="preserve"> Cores: preto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10</w:t>
      </w:r>
      <w:r>
        <w:rPr>
          <w:rFonts w:ascii="Arial" w:hAnsi="Arial" w:cs="Arial"/>
          <w:b/>
          <w:bCs/>
          <w:color w:val="000000"/>
        </w:rPr>
        <w:tab/>
        <w:t xml:space="preserve">        4,000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Bandejas 800mm com fixação frontal:Características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Bandeja </w:t>
      </w:r>
      <w:proofErr w:type="gramStart"/>
      <w:r>
        <w:rPr>
          <w:rFonts w:ascii="Arial" w:hAnsi="Arial" w:cs="Arial"/>
          <w:b/>
          <w:bCs/>
          <w:color w:val="000000"/>
        </w:rPr>
        <w:t>800mm</w:t>
      </w:r>
      <w:proofErr w:type="gramEnd"/>
      <w:r>
        <w:rPr>
          <w:rFonts w:ascii="Arial" w:hAnsi="Arial" w:cs="Arial"/>
          <w:b/>
          <w:bCs/>
          <w:color w:val="000000"/>
        </w:rPr>
        <w:t xml:space="preserve"> com dupla fixação para aplicações leves Construção: - Chapa de aço SAE 1010/1020#18 com </w:t>
      </w:r>
      <w:proofErr w:type="spellStart"/>
      <w:r>
        <w:rPr>
          <w:rFonts w:ascii="Arial" w:hAnsi="Arial" w:cs="Arial"/>
          <w:b/>
          <w:bCs/>
          <w:color w:val="000000"/>
        </w:rPr>
        <w:t>aletas</w:t>
      </w:r>
      <w:proofErr w:type="spellEnd"/>
      <w:r>
        <w:rPr>
          <w:rFonts w:ascii="Arial" w:hAnsi="Arial" w:cs="Arial"/>
          <w:b/>
          <w:bCs/>
          <w:color w:val="000000"/>
        </w:rPr>
        <w:t xml:space="preserve"> para ventilação Acabamento : Pinturas epóxi pó </w:t>
      </w:r>
      <w:proofErr w:type="spellStart"/>
      <w:r>
        <w:rPr>
          <w:rFonts w:ascii="Arial" w:hAnsi="Arial" w:cs="Arial"/>
          <w:b/>
          <w:bCs/>
          <w:color w:val="000000"/>
        </w:rPr>
        <w:t>texturixado</w:t>
      </w:r>
      <w:proofErr w:type="spellEnd"/>
      <w:r>
        <w:rPr>
          <w:rFonts w:ascii="Arial" w:hAnsi="Arial" w:cs="Arial"/>
          <w:b/>
          <w:bCs/>
          <w:color w:val="000000"/>
        </w:rPr>
        <w:t xml:space="preserve"> Cores: preto</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11</w:t>
      </w:r>
      <w:r>
        <w:rPr>
          <w:rFonts w:ascii="Arial" w:hAnsi="Arial" w:cs="Arial"/>
          <w:b/>
          <w:bCs/>
          <w:color w:val="000000"/>
        </w:rPr>
        <w:tab/>
        <w:t xml:space="preserve">       20,000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Frente Falsa 1U:Características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 xml:space="preserve">Frente falsa fechada 1U Utilizada para fechamento de parte frontal do plano de </w:t>
      </w:r>
      <w:proofErr w:type="spellStart"/>
      <w:r>
        <w:rPr>
          <w:rFonts w:ascii="Arial" w:hAnsi="Arial" w:cs="Arial"/>
          <w:b/>
          <w:bCs/>
          <w:color w:val="000000"/>
        </w:rPr>
        <w:t>Racks</w:t>
      </w:r>
      <w:proofErr w:type="spellEnd"/>
      <w:r>
        <w:rPr>
          <w:rFonts w:ascii="Arial" w:hAnsi="Arial" w:cs="Arial"/>
          <w:b/>
          <w:bCs/>
          <w:color w:val="000000"/>
        </w:rPr>
        <w:t xml:space="preserve"> e </w:t>
      </w:r>
      <w:proofErr w:type="spellStart"/>
      <w:r>
        <w:rPr>
          <w:rFonts w:ascii="Arial" w:hAnsi="Arial" w:cs="Arial"/>
          <w:b/>
          <w:bCs/>
          <w:color w:val="000000"/>
        </w:rPr>
        <w:t>Brackets</w:t>
      </w:r>
      <w:proofErr w:type="spellEnd"/>
      <w:r>
        <w:rPr>
          <w:rFonts w:ascii="Arial" w:hAnsi="Arial" w:cs="Arial"/>
          <w:b/>
          <w:bCs/>
          <w:color w:val="000000"/>
        </w:rPr>
        <w:t xml:space="preserve"> padrão 19"</w:t>
      </w:r>
      <w:proofErr w:type="gramEnd"/>
      <w:r>
        <w:rPr>
          <w:rFonts w:ascii="Arial" w:hAnsi="Arial" w:cs="Arial"/>
          <w:b/>
          <w:bCs/>
          <w:color w:val="000000"/>
        </w:rPr>
        <w:t xml:space="preserve"> Construção : Chapa de aço SAE 1010/1020#18 Acabamento : Pintura Epóxi pó </w:t>
      </w:r>
      <w:proofErr w:type="spellStart"/>
      <w:r>
        <w:rPr>
          <w:rFonts w:ascii="Arial" w:hAnsi="Arial" w:cs="Arial"/>
          <w:b/>
          <w:bCs/>
          <w:color w:val="000000"/>
        </w:rPr>
        <w:t>texturizado</w:t>
      </w:r>
      <w:proofErr w:type="spellEnd"/>
      <w:r>
        <w:rPr>
          <w:rFonts w:ascii="Arial" w:hAnsi="Arial" w:cs="Arial"/>
          <w:b/>
          <w:bCs/>
          <w:color w:val="000000"/>
        </w:rPr>
        <w:t xml:space="preserve"> Cores: Grafite </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12</w:t>
      </w:r>
      <w:r>
        <w:rPr>
          <w:rFonts w:ascii="Arial" w:hAnsi="Arial" w:cs="Arial"/>
          <w:b/>
          <w:bCs/>
          <w:color w:val="000000"/>
        </w:rPr>
        <w:tab/>
        <w:t xml:space="preserve">       20,000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Frente Falsa 2U:Características </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 xml:space="preserve">Frente falsa fechada 2U Utilizada para fechamento de parte frontal do plano de </w:t>
      </w:r>
      <w:proofErr w:type="spellStart"/>
      <w:r>
        <w:rPr>
          <w:rFonts w:ascii="Arial" w:hAnsi="Arial" w:cs="Arial"/>
          <w:b/>
          <w:bCs/>
          <w:color w:val="000000"/>
        </w:rPr>
        <w:t>Racks</w:t>
      </w:r>
      <w:proofErr w:type="spellEnd"/>
      <w:r>
        <w:rPr>
          <w:rFonts w:ascii="Arial" w:hAnsi="Arial" w:cs="Arial"/>
          <w:b/>
          <w:bCs/>
          <w:color w:val="000000"/>
        </w:rPr>
        <w:t xml:space="preserve"> e </w:t>
      </w:r>
      <w:proofErr w:type="spellStart"/>
      <w:r>
        <w:rPr>
          <w:rFonts w:ascii="Arial" w:hAnsi="Arial" w:cs="Arial"/>
          <w:b/>
          <w:bCs/>
          <w:color w:val="000000"/>
        </w:rPr>
        <w:t>Brackets</w:t>
      </w:r>
      <w:proofErr w:type="spellEnd"/>
      <w:r>
        <w:rPr>
          <w:rFonts w:ascii="Arial" w:hAnsi="Arial" w:cs="Arial"/>
          <w:b/>
          <w:bCs/>
          <w:color w:val="000000"/>
        </w:rPr>
        <w:t xml:space="preserve"> padrão 19"</w:t>
      </w:r>
      <w:proofErr w:type="gramEnd"/>
      <w:r>
        <w:rPr>
          <w:rFonts w:ascii="Arial" w:hAnsi="Arial" w:cs="Arial"/>
          <w:b/>
          <w:bCs/>
          <w:color w:val="000000"/>
        </w:rPr>
        <w:t xml:space="preserve"> Construção : Chapa de aço SAE 1010/1020#18 Acabamento : Pintura Epóxi pó </w:t>
      </w:r>
      <w:proofErr w:type="spellStart"/>
      <w:r>
        <w:rPr>
          <w:rFonts w:ascii="Arial" w:hAnsi="Arial" w:cs="Arial"/>
          <w:b/>
          <w:bCs/>
          <w:color w:val="000000"/>
        </w:rPr>
        <w:t>texturizado</w:t>
      </w:r>
      <w:proofErr w:type="spellEnd"/>
      <w:r>
        <w:rPr>
          <w:rFonts w:ascii="Arial" w:hAnsi="Arial" w:cs="Arial"/>
          <w:b/>
          <w:bCs/>
          <w:color w:val="000000"/>
        </w:rPr>
        <w:t xml:space="preserve"> Cores: Grafite</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13</w:t>
      </w:r>
      <w:r>
        <w:rPr>
          <w:rFonts w:ascii="Arial" w:hAnsi="Arial" w:cs="Arial"/>
          <w:b/>
          <w:bCs/>
          <w:color w:val="000000"/>
        </w:rPr>
        <w:tab/>
        <w:t xml:space="preserve">        2,000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kits Unidade de Ventilação:Características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Ideal para aumentar a ventilação e circulação de ar em </w:t>
      </w:r>
      <w:proofErr w:type="spellStart"/>
      <w:r>
        <w:rPr>
          <w:rFonts w:ascii="Arial" w:hAnsi="Arial" w:cs="Arial"/>
          <w:b/>
          <w:bCs/>
          <w:color w:val="000000"/>
        </w:rPr>
        <w:t>racks</w:t>
      </w:r>
      <w:proofErr w:type="spellEnd"/>
      <w:r>
        <w:rPr>
          <w:rFonts w:ascii="Arial" w:hAnsi="Arial" w:cs="Arial"/>
          <w:b/>
          <w:bCs/>
          <w:color w:val="000000"/>
        </w:rPr>
        <w:t xml:space="preserve"> fechados </w:t>
      </w:r>
      <w:proofErr w:type="gramStart"/>
      <w:r>
        <w:rPr>
          <w:rFonts w:ascii="Arial" w:hAnsi="Arial" w:cs="Arial"/>
          <w:b/>
          <w:bCs/>
          <w:color w:val="000000"/>
        </w:rPr>
        <w:t>Construção :</w:t>
      </w:r>
      <w:proofErr w:type="gramEnd"/>
      <w:r>
        <w:rPr>
          <w:rFonts w:ascii="Arial" w:hAnsi="Arial" w:cs="Arial"/>
          <w:b/>
          <w:bCs/>
          <w:color w:val="000000"/>
        </w:rPr>
        <w:t xml:space="preserve"> - Chapa de aço SAE 1010/1020#20 Fornecimento Padrão: - Kit de 4 ventiladores com chave liga/desliga - Porta fusível - Chave comutadora 110/220 V - Cabo 3 x 1,0mm com 2,5m de comprimento Acabamento : - Pintura Epóxi pó </w:t>
      </w:r>
      <w:proofErr w:type="spellStart"/>
      <w:r>
        <w:rPr>
          <w:rFonts w:ascii="Arial" w:hAnsi="Arial" w:cs="Arial"/>
          <w:b/>
          <w:bCs/>
          <w:color w:val="000000"/>
        </w:rPr>
        <w:t>texturizado</w:t>
      </w:r>
      <w:proofErr w:type="spellEnd"/>
      <w:r>
        <w:rPr>
          <w:rFonts w:ascii="Arial" w:hAnsi="Arial" w:cs="Arial"/>
          <w:b/>
          <w:bCs/>
          <w:color w:val="000000"/>
        </w:rPr>
        <w:t xml:space="preserve"> Cor: Grafite</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14</w:t>
      </w:r>
      <w:r>
        <w:rPr>
          <w:rFonts w:ascii="Arial" w:hAnsi="Arial" w:cs="Arial"/>
          <w:b/>
          <w:bCs/>
          <w:color w:val="000000"/>
        </w:rPr>
        <w:tab/>
        <w:t xml:space="preserve">        1,000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No-break 3000VA :Especificações: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Entrada&gt;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Tensão de entrada nominal: </w:t>
      </w:r>
      <w:proofErr w:type="gramStart"/>
      <w:r>
        <w:rPr>
          <w:rFonts w:ascii="Arial" w:hAnsi="Arial" w:cs="Arial"/>
          <w:b/>
          <w:bCs/>
          <w:color w:val="000000"/>
        </w:rPr>
        <w:t>120V</w:t>
      </w:r>
      <w:proofErr w:type="gramEnd"/>
      <w:r>
        <w:rPr>
          <w:rFonts w:ascii="Arial" w:hAnsi="Arial" w:cs="Arial"/>
          <w:b/>
          <w:bCs/>
          <w:color w:val="000000"/>
        </w:rPr>
        <w:t>-220V Automático</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Freqüência</w:t>
      </w:r>
      <w:proofErr w:type="spellEnd"/>
      <w:r>
        <w:rPr>
          <w:rFonts w:ascii="Arial" w:hAnsi="Arial" w:cs="Arial"/>
          <w:b/>
          <w:bCs/>
          <w:color w:val="000000"/>
        </w:rPr>
        <w:t xml:space="preserve"> de entrada: </w:t>
      </w:r>
      <w:proofErr w:type="gramStart"/>
      <w:r>
        <w:rPr>
          <w:rFonts w:ascii="Arial" w:hAnsi="Arial" w:cs="Arial"/>
          <w:b/>
          <w:bCs/>
          <w:color w:val="000000"/>
        </w:rPr>
        <w:t>47Hz</w:t>
      </w:r>
      <w:proofErr w:type="gramEnd"/>
      <w:r>
        <w:rPr>
          <w:rFonts w:ascii="Arial" w:hAnsi="Arial" w:cs="Arial"/>
          <w:b/>
          <w:bCs/>
          <w:color w:val="000000"/>
        </w:rPr>
        <w:t xml:space="preserve"> - 63 Hz</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Subtensão: </w:t>
      </w:r>
      <w:proofErr w:type="gramStart"/>
      <w:r>
        <w:rPr>
          <w:rFonts w:ascii="Arial" w:hAnsi="Arial" w:cs="Arial"/>
          <w:b/>
          <w:bCs/>
          <w:color w:val="000000"/>
        </w:rPr>
        <w:t>90V</w:t>
      </w:r>
      <w:proofErr w:type="gramEnd"/>
      <w:r>
        <w:rPr>
          <w:rFonts w:ascii="Arial" w:hAnsi="Arial" w:cs="Arial"/>
          <w:b/>
          <w:bCs/>
          <w:color w:val="000000"/>
        </w:rPr>
        <w:t xml:space="preserve"> para 120V / 165V para 220V</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Sobretensão: </w:t>
      </w:r>
      <w:proofErr w:type="gramStart"/>
      <w:r>
        <w:rPr>
          <w:rFonts w:ascii="Arial" w:hAnsi="Arial" w:cs="Arial"/>
          <w:b/>
          <w:bCs/>
          <w:color w:val="000000"/>
        </w:rPr>
        <w:t>145V</w:t>
      </w:r>
      <w:proofErr w:type="gramEnd"/>
      <w:r>
        <w:rPr>
          <w:rFonts w:ascii="Arial" w:hAnsi="Arial" w:cs="Arial"/>
          <w:b/>
          <w:bCs/>
          <w:color w:val="000000"/>
        </w:rPr>
        <w:t xml:space="preserve"> para 120V / 265V para 220V</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Saída&gt;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Potencia de saída nominal continua: 3000VA/</w:t>
      </w:r>
      <w:proofErr w:type="gramStart"/>
      <w:r>
        <w:rPr>
          <w:rFonts w:ascii="Arial" w:hAnsi="Arial" w:cs="Arial"/>
          <w:b/>
          <w:bCs/>
          <w:color w:val="000000"/>
        </w:rPr>
        <w:t>2100W</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Potencia de pico nominal: </w:t>
      </w:r>
      <w:proofErr w:type="gramStart"/>
      <w:r>
        <w:rPr>
          <w:rFonts w:ascii="Arial" w:hAnsi="Arial" w:cs="Arial"/>
          <w:b/>
          <w:bCs/>
          <w:color w:val="000000"/>
        </w:rPr>
        <w:t>2310W</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Tensão de saída nominal: </w:t>
      </w:r>
      <w:proofErr w:type="gramStart"/>
      <w:r>
        <w:rPr>
          <w:rFonts w:ascii="Arial" w:hAnsi="Arial" w:cs="Arial"/>
          <w:b/>
          <w:bCs/>
          <w:color w:val="000000"/>
        </w:rPr>
        <w:t>120V</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Faixa de saída em modo inversor: </w:t>
      </w:r>
      <w:proofErr w:type="gramStart"/>
      <w:r>
        <w:rPr>
          <w:rFonts w:ascii="Arial" w:hAnsi="Arial" w:cs="Arial"/>
          <w:b/>
          <w:bCs/>
          <w:color w:val="000000"/>
        </w:rPr>
        <w:t>120V</w:t>
      </w:r>
      <w:proofErr w:type="gramEnd"/>
      <w:r>
        <w:rPr>
          <w:rFonts w:ascii="Arial" w:hAnsi="Arial" w:cs="Arial"/>
          <w:b/>
          <w:bCs/>
          <w:color w:val="000000"/>
        </w:rPr>
        <w:t>+-1%</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Freqüência</w:t>
      </w:r>
      <w:proofErr w:type="spellEnd"/>
      <w:r>
        <w:rPr>
          <w:rFonts w:ascii="Arial" w:hAnsi="Arial" w:cs="Arial"/>
          <w:b/>
          <w:bCs/>
          <w:color w:val="000000"/>
        </w:rPr>
        <w:t xml:space="preserve"> de saída em modo bateria: </w:t>
      </w:r>
      <w:proofErr w:type="gramStart"/>
      <w:r>
        <w:rPr>
          <w:rFonts w:ascii="Arial" w:hAnsi="Arial" w:cs="Arial"/>
          <w:b/>
          <w:bCs/>
          <w:color w:val="000000"/>
        </w:rPr>
        <w:t>50Hz</w:t>
      </w:r>
      <w:proofErr w:type="gramEnd"/>
      <w:r>
        <w:rPr>
          <w:rFonts w:ascii="Arial" w:hAnsi="Arial" w:cs="Arial"/>
          <w:b/>
          <w:bCs/>
          <w:color w:val="000000"/>
        </w:rPr>
        <w:t>/60Hz</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Tempo de acionamento da bateria: </w:t>
      </w:r>
      <w:proofErr w:type="gramStart"/>
      <w:r>
        <w:rPr>
          <w:rFonts w:ascii="Arial" w:hAnsi="Arial" w:cs="Arial"/>
          <w:b/>
          <w:bCs/>
          <w:color w:val="000000"/>
        </w:rPr>
        <w:t>0</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Forma de onda em modo bateria: senoidal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Rendimento</w:t>
      </w:r>
      <w:proofErr w:type="gramStart"/>
      <w:r>
        <w:rPr>
          <w:rFonts w:ascii="Arial" w:hAnsi="Arial" w:cs="Arial"/>
          <w:b/>
          <w:bCs/>
          <w:color w:val="000000"/>
        </w:rPr>
        <w:t xml:space="preserve">  </w:t>
      </w:r>
      <w:proofErr w:type="gramEnd"/>
      <w:r>
        <w:rPr>
          <w:rFonts w:ascii="Arial" w:hAnsi="Arial" w:cs="Arial"/>
          <w:b/>
          <w:bCs/>
          <w:color w:val="000000"/>
        </w:rPr>
        <w:t>a plena carga em rede: &gt;=90% (dupla conversão)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Rendimento a plena carga em bateria: &gt;=94% (pela bateria)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Bateria&gt;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Tensão de operação: </w:t>
      </w:r>
      <w:proofErr w:type="gramStart"/>
      <w:r>
        <w:rPr>
          <w:rFonts w:ascii="Arial" w:hAnsi="Arial" w:cs="Arial"/>
          <w:b/>
          <w:bCs/>
          <w:color w:val="000000"/>
        </w:rPr>
        <w:t>96V</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Quantidade: </w:t>
      </w:r>
      <w:proofErr w:type="gramStart"/>
      <w:r>
        <w:rPr>
          <w:rFonts w:ascii="Arial" w:hAnsi="Arial" w:cs="Arial"/>
          <w:b/>
          <w:bCs/>
          <w:color w:val="000000"/>
        </w:rPr>
        <w:t>8x9Ah</w:t>
      </w:r>
      <w:proofErr w:type="gramEnd"/>
      <w:r>
        <w:rPr>
          <w:rFonts w:ascii="Arial" w:hAnsi="Arial" w:cs="Arial"/>
          <w:b/>
          <w:bCs/>
          <w:color w:val="000000"/>
        </w:rPr>
        <w:t>/12V</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Tipo de bateria: Selada VRLA, chumbo - acida, livre de </w:t>
      </w:r>
      <w:proofErr w:type="gramStart"/>
      <w:r>
        <w:rPr>
          <w:rFonts w:ascii="Arial" w:hAnsi="Arial" w:cs="Arial"/>
          <w:b/>
          <w:bCs/>
          <w:color w:val="000000"/>
        </w:rPr>
        <w:t>manutenção</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Tempo de recarga de bateria: 10h após 90% descarregada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Vida útil da bateria: Entre 2 a 5 anos, conforme numero de ciclos de descarga e da temperatura </w:t>
      </w:r>
      <w:proofErr w:type="gramStart"/>
      <w:r>
        <w:rPr>
          <w:rFonts w:ascii="Arial" w:hAnsi="Arial" w:cs="Arial"/>
          <w:b/>
          <w:bCs/>
          <w:color w:val="000000"/>
        </w:rPr>
        <w:t>ambiente</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Ambiente&gt;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Temperatura de operação: 0º C a 40º C</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Umidade relativa: 0 a 90% sem condensação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Proteções&gt;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Desligamento quando houver sobrecarga 110% 16 minutos rede / 8 minutos inversor. 160% 2 minutos rede / 1 minuto inversor;</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lastRenderedPageBreak/>
        <w:t>Acionamento das baterias para subtensão e sobretensão</w:t>
      </w:r>
      <w:proofErr w:type="gramStart"/>
      <w:r>
        <w:rPr>
          <w:rFonts w:ascii="Arial" w:hAnsi="Arial" w:cs="Arial"/>
          <w:b/>
          <w:bCs/>
          <w:color w:val="000000"/>
        </w:rPr>
        <w:t xml:space="preserve">  </w:t>
      </w:r>
      <w:proofErr w:type="gramEnd"/>
      <w:r>
        <w:rPr>
          <w:rFonts w:ascii="Arial" w:hAnsi="Arial" w:cs="Arial"/>
          <w:b/>
          <w:bCs/>
          <w:color w:val="000000"/>
        </w:rPr>
        <w:t>na rede elétrica com retorno e desligamento automático;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Desligamento automático contra descarga profunda de bateria no modo inversor;</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Desligamento programado por carga mínima na saída e ausência da rede elétrica superior </w:t>
      </w:r>
      <w:proofErr w:type="gramStart"/>
      <w:r>
        <w:rPr>
          <w:rFonts w:ascii="Arial" w:hAnsi="Arial" w:cs="Arial"/>
          <w:b/>
          <w:bCs/>
          <w:color w:val="000000"/>
        </w:rPr>
        <w:t>a</w:t>
      </w:r>
      <w:proofErr w:type="gramEnd"/>
      <w:r>
        <w:rPr>
          <w:rFonts w:ascii="Arial" w:hAnsi="Arial" w:cs="Arial"/>
          <w:b/>
          <w:bCs/>
          <w:color w:val="000000"/>
        </w:rPr>
        <w:t xml:space="preserve"> uma hora;</w:t>
      </w:r>
    </w:p>
    <w:p w:rsidR="00C93639" w:rsidRDefault="00C93639" w:rsidP="00C93639">
      <w:pPr>
        <w:autoSpaceDE w:val="0"/>
        <w:autoSpaceDN w:val="0"/>
        <w:adjustRightInd w:val="0"/>
        <w:rPr>
          <w:rFonts w:ascii="Arial" w:hAnsi="Arial" w:cs="Arial"/>
          <w:b/>
          <w:bCs/>
          <w:color w:val="000000"/>
        </w:rPr>
      </w:pPr>
      <w:proofErr w:type="spellStart"/>
      <w:r>
        <w:rPr>
          <w:rFonts w:ascii="Arial" w:hAnsi="Arial" w:cs="Arial"/>
          <w:b/>
          <w:bCs/>
          <w:color w:val="000000"/>
        </w:rPr>
        <w:t>Varistores</w:t>
      </w:r>
      <w:proofErr w:type="spellEnd"/>
      <w:r>
        <w:rPr>
          <w:rFonts w:ascii="Arial" w:hAnsi="Arial" w:cs="Arial"/>
          <w:b/>
          <w:bCs/>
          <w:color w:val="000000"/>
        </w:rPr>
        <w:t xml:space="preserve"> óxido metálico contra surtos de tensão entre fase/terra e neutro/terra.</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Pr="00D547A3" w:rsidRDefault="00C93639" w:rsidP="00C93639">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D547A3">
        <w:rPr>
          <w:rFonts w:ascii="Arial" w:hAnsi="Arial" w:cs="Arial"/>
          <w:b/>
          <w:bCs/>
          <w:color w:val="000000"/>
          <w:lang w:val="en-US"/>
        </w:rPr>
        <w:t>15</w:t>
      </w:r>
      <w:r w:rsidRPr="00D547A3">
        <w:rPr>
          <w:rFonts w:ascii="Arial" w:hAnsi="Arial" w:cs="Arial"/>
          <w:b/>
          <w:bCs/>
          <w:color w:val="000000"/>
          <w:lang w:val="en-US"/>
        </w:rPr>
        <w:tab/>
        <w:t xml:space="preserve">       80,000</w:t>
      </w:r>
      <w:r w:rsidRPr="00D547A3">
        <w:rPr>
          <w:rFonts w:ascii="Arial" w:hAnsi="Arial" w:cs="Arial"/>
          <w:b/>
          <w:bCs/>
          <w:color w:val="000000"/>
          <w:lang w:val="en-US"/>
        </w:rPr>
        <w:tab/>
        <w:t xml:space="preserve">UNI    </w:t>
      </w:r>
      <w:r w:rsidRPr="00D547A3">
        <w:rPr>
          <w:rFonts w:ascii="Arial" w:hAnsi="Arial" w:cs="Arial"/>
          <w:b/>
          <w:bCs/>
          <w:color w:val="000000"/>
          <w:lang w:val="en-US"/>
        </w:rPr>
        <w:tab/>
        <w:t>Patch cord U/UTP Cat5e 1,5m</w:t>
      </w:r>
      <w:proofErr w:type="gramStart"/>
      <w:r w:rsidRPr="00D547A3">
        <w:rPr>
          <w:rFonts w:ascii="Arial" w:hAnsi="Arial" w:cs="Arial"/>
          <w:b/>
          <w:bCs/>
          <w:color w:val="000000"/>
          <w:lang w:val="en-US"/>
        </w:rPr>
        <w:t>:Patch</w:t>
      </w:r>
      <w:proofErr w:type="gramEnd"/>
      <w:r w:rsidRPr="00D547A3">
        <w:rPr>
          <w:rFonts w:ascii="Arial" w:hAnsi="Arial" w:cs="Arial"/>
          <w:b/>
          <w:bCs/>
          <w:color w:val="000000"/>
          <w:lang w:val="en-US"/>
        </w:rPr>
        <w:t xml:space="preserve"> cord cat5e </w:t>
      </w:r>
      <w:proofErr w:type="spellStart"/>
      <w:r w:rsidRPr="00D547A3">
        <w:rPr>
          <w:rFonts w:ascii="Arial" w:hAnsi="Arial" w:cs="Arial"/>
          <w:b/>
          <w:bCs/>
          <w:color w:val="000000"/>
          <w:lang w:val="en-US"/>
        </w:rPr>
        <w:t>cor</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bege</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comprimento</w:t>
      </w:r>
      <w:proofErr w:type="spellEnd"/>
      <w:r w:rsidRPr="00D547A3">
        <w:rPr>
          <w:rFonts w:ascii="Arial" w:hAnsi="Arial" w:cs="Arial"/>
          <w:b/>
          <w:bCs/>
          <w:color w:val="000000"/>
          <w:lang w:val="en-US"/>
        </w:rPr>
        <w:t xml:space="preserve"> 1,5m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Deve possuir certificação: UL </w:t>
      </w:r>
      <w:proofErr w:type="spellStart"/>
      <w:r>
        <w:rPr>
          <w:rFonts w:ascii="Arial" w:hAnsi="Arial" w:cs="Arial"/>
          <w:b/>
          <w:bCs/>
          <w:color w:val="000000"/>
        </w:rPr>
        <w:t>Listed</w:t>
      </w:r>
      <w:proofErr w:type="spellEnd"/>
      <w:r>
        <w:rPr>
          <w:rFonts w:ascii="Arial" w:hAnsi="Arial" w:cs="Arial"/>
          <w:b/>
          <w:bCs/>
          <w:color w:val="000000"/>
        </w:rPr>
        <w:t xml:space="preserve"> E173971, ETL </w:t>
      </w:r>
      <w:proofErr w:type="gramStart"/>
      <w:r>
        <w:rPr>
          <w:rFonts w:ascii="Arial" w:hAnsi="Arial" w:cs="Arial"/>
          <w:b/>
          <w:bCs/>
          <w:color w:val="000000"/>
        </w:rPr>
        <w:t>4</w:t>
      </w:r>
      <w:proofErr w:type="gramEnd"/>
      <w:r>
        <w:rPr>
          <w:rFonts w:ascii="Arial" w:hAnsi="Arial" w:cs="Arial"/>
          <w:b/>
          <w:bCs/>
          <w:color w:val="000000"/>
        </w:rPr>
        <w:t xml:space="preserve"> conexões 3075278-003, ISO9001/ISO14001 A1969/A10659, ETL </w:t>
      </w:r>
      <w:proofErr w:type="spellStart"/>
      <w:r>
        <w:rPr>
          <w:rFonts w:ascii="Arial" w:hAnsi="Arial" w:cs="Arial"/>
          <w:b/>
          <w:bCs/>
          <w:color w:val="000000"/>
        </w:rPr>
        <w:t>Verified</w:t>
      </w:r>
      <w:proofErr w:type="spellEnd"/>
      <w:r>
        <w:rPr>
          <w:rFonts w:ascii="Arial" w:hAnsi="Arial" w:cs="Arial"/>
          <w:b/>
          <w:bCs/>
          <w:color w:val="000000"/>
        </w:rPr>
        <w:t xml:space="preserve"> 3126372CRT-001c e ANATEL 1277-07-0256(cabo U/UTP Cat.5e flexível), 1279-07-0256(cabo de manobra);</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Pr="00D547A3" w:rsidRDefault="00C93639" w:rsidP="00C93639">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D547A3">
        <w:rPr>
          <w:rFonts w:ascii="Arial" w:hAnsi="Arial" w:cs="Arial"/>
          <w:b/>
          <w:bCs/>
          <w:color w:val="000000"/>
          <w:lang w:val="en-US"/>
        </w:rPr>
        <w:t>16</w:t>
      </w:r>
      <w:r w:rsidRPr="00D547A3">
        <w:rPr>
          <w:rFonts w:ascii="Arial" w:hAnsi="Arial" w:cs="Arial"/>
          <w:b/>
          <w:bCs/>
          <w:color w:val="000000"/>
          <w:lang w:val="en-US"/>
        </w:rPr>
        <w:tab/>
        <w:t xml:space="preserve">       80,000</w:t>
      </w:r>
      <w:r w:rsidRPr="00D547A3">
        <w:rPr>
          <w:rFonts w:ascii="Arial" w:hAnsi="Arial" w:cs="Arial"/>
          <w:b/>
          <w:bCs/>
          <w:color w:val="000000"/>
          <w:lang w:val="en-US"/>
        </w:rPr>
        <w:tab/>
        <w:t xml:space="preserve">UNI    </w:t>
      </w:r>
      <w:r w:rsidRPr="00D547A3">
        <w:rPr>
          <w:rFonts w:ascii="Arial" w:hAnsi="Arial" w:cs="Arial"/>
          <w:b/>
          <w:bCs/>
          <w:color w:val="000000"/>
          <w:lang w:val="en-US"/>
        </w:rPr>
        <w:tab/>
        <w:t>Patch cord U/UTP Cat5e 2,5m</w:t>
      </w:r>
      <w:proofErr w:type="gramStart"/>
      <w:r w:rsidRPr="00D547A3">
        <w:rPr>
          <w:rFonts w:ascii="Arial" w:hAnsi="Arial" w:cs="Arial"/>
          <w:b/>
          <w:bCs/>
          <w:color w:val="000000"/>
          <w:lang w:val="en-US"/>
        </w:rPr>
        <w:t>:Patch</w:t>
      </w:r>
      <w:proofErr w:type="gramEnd"/>
      <w:r w:rsidRPr="00D547A3">
        <w:rPr>
          <w:rFonts w:ascii="Arial" w:hAnsi="Arial" w:cs="Arial"/>
          <w:b/>
          <w:bCs/>
          <w:color w:val="000000"/>
          <w:lang w:val="en-US"/>
        </w:rPr>
        <w:t xml:space="preserve"> cord cat5e </w:t>
      </w:r>
      <w:proofErr w:type="spellStart"/>
      <w:r w:rsidRPr="00D547A3">
        <w:rPr>
          <w:rFonts w:ascii="Arial" w:hAnsi="Arial" w:cs="Arial"/>
          <w:b/>
          <w:bCs/>
          <w:color w:val="000000"/>
          <w:lang w:val="en-US"/>
        </w:rPr>
        <w:t>cor</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bege</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comprimento</w:t>
      </w:r>
      <w:proofErr w:type="spellEnd"/>
      <w:r w:rsidRPr="00D547A3">
        <w:rPr>
          <w:rFonts w:ascii="Arial" w:hAnsi="Arial" w:cs="Arial"/>
          <w:b/>
          <w:bCs/>
          <w:color w:val="000000"/>
          <w:lang w:val="en-US"/>
        </w:rPr>
        <w:t xml:space="preserve"> 2,5m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Deve possuir certificação: UL </w:t>
      </w:r>
      <w:proofErr w:type="spellStart"/>
      <w:r>
        <w:rPr>
          <w:rFonts w:ascii="Arial" w:hAnsi="Arial" w:cs="Arial"/>
          <w:b/>
          <w:bCs/>
          <w:color w:val="000000"/>
        </w:rPr>
        <w:t>Listed</w:t>
      </w:r>
      <w:proofErr w:type="spellEnd"/>
      <w:r>
        <w:rPr>
          <w:rFonts w:ascii="Arial" w:hAnsi="Arial" w:cs="Arial"/>
          <w:b/>
          <w:bCs/>
          <w:color w:val="000000"/>
        </w:rPr>
        <w:t xml:space="preserve"> E173971, ETL </w:t>
      </w:r>
      <w:proofErr w:type="gramStart"/>
      <w:r>
        <w:rPr>
          <w:rFonts w:ascii="Arial" w:hAnsi="Arial" w:cs="Arial"/>
          <w:b/>
          <w:bCs/>
          <w:color w:val="000000"/>
        </w:rPr>
        <w:t>4</w:t>
      </w:r>
      <w:proofErr w:type="gramEnd"/>
      <w:r>
        <w:rPr>
          <w:rFonts w:ascii="Arial" w:hAnsi="Arial" w:cs="Arial"/>
          <w:b/>
          <w:bCs/>
          <w:color w:val="000000"/>
        </w:rPr>
        <w:t xml:space="preserve"> conexões 3075278-003, ISO9001/ISO14001 A1969/A10659, ETL </w:t>
      </w:r>
      <w:proofErr w:type="spellStart"/>
      <w:r>
        <w:rPr>
          <w:rFonts w:ascii="Arial" w:hAnsi="Arial" w:cs="Arial"/>
          <w:b/>
          <w:bCs/>
          <w:color w:val="000000"/>
        </w:rPr>
        <w:t>Verified</w:t>
      </w:r>
      <w:proofErr w:type="spellEnd"/>
      <w:r>
        <w:rPr>
          <w:rFonts w:ascii="Arial" w:hAnsi="Arial" w:cs="Arial"/>
          <w:b/>
          <w:bCs/>
          <w:color w:val="000000"/>
        </w:rPr>
        <w:t xml:space="preserve"> 3126372CRT-001c e ANATEL 1277-07-0256(cabo U/UTP Cat.5e flexível), 1279-07-0256(cabo de manobra);</w:t>
      </w:r>
    </w:p>
    <w:p w:rsidR="00C93639" w:rsidRDefault="00C93639" w:rsidP="00C93639">
      <w:pPr>
        <w:autoSpaceDE w:val="0"/>
        <w:autoSpaceDN w:val="0"/>
        <w:adjustRightInd w:val="0"/>
        <w:rPr>
          <w:rFonts w:ascii="Arial" w:hAnsi="Arial" w:cs="Arial"/>
          <w:b/>
          <w:bCs/>
          <w:color w:val="000000"/>
        </w:rPr>
      </w:pPr>
    </w:p>
    <w:p w:rsidR="00C93639" w:rsidRPr="00D547A3" w:rsidRDefault="00C93639" w:rsidP="00C93639">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D547A3">
        <w:rPr>
          <w:rFonts w:ascii="Arial" w:hAnsi="Arial" w:cs="Arial"/>
          <w:b/>
          <w:bCs/>
          <w:color w:val="000000"/>
          <w:lang w:val="en-US"/>
        </w:rPr>
        <w:t>17</w:t>
      </w:r>
      <w:r w:rsidRPr="00D547A3">
        <w:rPr>
          <w:rFonts w:ascii="Arial" w:hAnsi="Arial" w:cs="Arial"/>
          <w:b/>
          <w:bCs/>
          <w:color w:val="000000"/>
          <w:lang w:val="en-US"/>
        </w:rPr>
        <w:tab/>
        <w:t xml:space="preserve">       25,000</w:t>
      </w:r>
      <w:r w:rsidRPr="00D547A3">
        <w:rPr>
          <w:rFonts w:ascii="Arial" w:hAnsi="Arial" w:cs="Arial"/>
          <w:b/>
          <w:bCs/>
          <w:color w:val="000000"/>
          <w:lang w:val="en-US"/>
        </w:rPr>
        <w:tab/>
        <w:t xml:space="preserve">UNI    </w:t>
      </w:r>
      <w:r w:rsidRPr="00D547A3">
        <w:rPr>
          <w:rFonts w:ascii="Arial" w:hAnsi="Arial" w:cs="Arial"/>
          <w:b/>
          <w:bCs/>
          <w:color w:val="000000"/>
          <w:lang w:val="en-US"/>
        </w:rPr>
        <w:tab/>
        <w:t>Patch cord U/UTP Cat5e 4m</w:t>
      </w:r>
      <w:proofErr w:type="gramStart"/>
      <w:r w:rsidRPr="00D547A3">
        <w:rPr>
          <w:rFonts w:ascii="Arial" w:hAnsi="Arial" w:cs="Arial"/>
          <w:b/>
          <w:bCs/>
          <w:color w:val="000000"/>
          <w:lang w:val="en-US"/>
        </w:rPr>
        <w:t>:Patch</w:t>
      </w:r>
      <w:proofErr w:type="gramEnd"/>
      <w:r w:rsidRPr="00D547A3">
        <w:rPr>
          <w:rFonts w:ascii="Arial" w:hAnsi="Arial" w:cs="Arial"/>
          <w:b/>
          <w:bCs/>
          <w:color w:val="000000"/>
          <w:lang w:val="en-US"/>
        </w:rPr>
        <w:t xml:space="preserve"> cord cat5e </w:t>
      </w:r>
      <w:proofErr w:type="spellStart"/>
      <w:r w:rsidRPr="00D547A3">
        <w:rPr>
          <w:rFonts w:ascii="Arial" w:hAnsi="Arial" w:cs="Arial"/>
          <w:b/>
          <w:bCs/>
          <w:color w:val="000000"/>
          <w:lang w:val="en-US"/>
        </w:rPr>
        <w:t>cor</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bege</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comprimento</w:t>
      </w:r>
      <w:proofErr w:type="spellEnd"/>
      <w:r w:rsidRPr="00D547A3">
        <w:rPr>
          <w:rFonts w:ascii="Arial" w:hAnsi="Arial" w:cs="Arial"/>
          <w:b/>
          <w:bCs/>
          <w:color w:val="000000"/>
          <w:lang w:val="en-US"/>
        </w:rPr>
        <w:t xml:space="preserve"> 4m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Deve possuir certificação: UL </w:t>
      </w:r>
      <w:proofErr w:type="spellStart"/>
      <w:r>
        <w:rPr>
          <w:rFonts w:ascii="Arial" w:hAnsi="Arial" w:cs="Arial"/>
          <w:b/>
          <w:bCs/>
          <w:color w:val="000000"/>
        </w:rPr>
        <w:t>Listed</w:t>
      </w:r>
      <w:proofErr w:type="spellEnd"/>
      <w:r>
        <w:rPr>
          <w:rFonts w:ascii="Arial" w:hAnsi="Arial" w:cs="Arial"/>
          <w:b/>
          <w:bCs/>
          <w:color w:val="000000"/>
        </w:rPr>
        <w:t xml:space="preserve"> E173971, ETL </w:t>
      </w:r>
      <w:proofErr w:type="gramStart"/>
      <w:r>
        <w:rPr>
          <w:rFonts w:ascii="Arial" w:hAnsi="Arial" w:cs="Arial"/>
          <w:b/>
          <w:bCs/>
          <w:color w:val="000000"/>
        </w:rPr>
        <w:t>4</w:t>
      </w:r>
      <w:proofErr w:type="gramEnd"/>
      <w:r>
        <w:rPr>
          <w:rFonts w:ascii="Arial" w:hAnsi="Arial" w:cs="Arial"/>
          <w:b/>
          <w:bCs/>
          <w:color w:val="000000"/>
        </w:rPr>
        <w:t xml:space="preserve"> conexões 3075278-003, ISO9001/ISO14001 A1969/A10659, ETL </w:t>
      </w:r>
      <w:proofErr w:type="spellStart"/>
      <w:r>
        <w:rPr>
          <w:rFonts w:ascii="Arial" w:hAnsi="Arial" w:cs="Arial"/>
          <w:b/>
          <w:bCs/>
          <w:color w:val="000000"/>
        </w:rPr>
        <w:t>Verified</w:t>
      </w:r>
      <w:proofErr w:type="spellEnd"/>
      <w:r>
        <w:rPr>
          <w:rFonts w:ascii="Arial" w:hAnsi="Arial" w:cs="Arial"/>
          <w:b/>
          <w:bCs/>
          <w:color w:val="000000"/>
        </w:rPr>
        <w:t xml:space="preserve"> 3126372CRT-001c e ANATEL 1277-07-0256(cabo U/UTP Cat.5e flexível), 1279-07-0256(cabo de manobra);</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18</w:t>
      </w:r>
      <w:r>
        <w:rPr>
          <w:rFonts w:ascii="Arial" w:hAnsi="Arial" w:cs="Arial"/>
          <w:b/>
          <w:bCs/>
          <w:color w:val="000000"/>
        </w:rPr>
        <w:tab/>
        <w:t xml:space="preserve">       70,000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 xml:space="preserve">Conector </w:t>
      </w:r>
      <w:proofErr w:type="spellStart"/>
      <w:r>
        <w:rPr>
          <w:rFonts w:ascii="Arial" w:hAnsi="Arial" w:cs="Arial"/>
          <w:b/>
          <w:bCs/>
          <w:color w:val="000000"/>
        </w:rPr>
        <w:t>Femea</w:t>
      </w:r>
      <w:proofErr w:type="spellEnd"/>
      <w:r>
        <w:rPr>
          <w:rFonts w:ascii="Arial" w:hAnsi="Arial" w:cs="Arial"/>
          <w:b/>
          <w:bCs/>
          <w:color w:val="000000"/>
        </w:rPr>
        <w:t xml:space="preserve"> </w:t>
      </w:r>
      <w:proofErr w:type="spellStart"/>
      <w:r>
        <w:rPr>
          <w:rFonts w:ascii="Arial" w:hAnsi="Arial" w:cs="Arial"/>
          <w:b/>
          <w:bCs/>
          <w:color w:val="000000"/>
        </w:rPr>
        <w:t>MultiLan</w:t>
      </w:r>
      <w:proofErr w:type="spellEnd"/>
      <w:r>
        <w:rPr>
          <w:rFonts w:ascii="Arial" w:hAnsi="Arial" w:cs="Arial"/>
          <w:b/>
          <w:bCs/>
          <w:color w:val="000000"/>
        </w:rPr>
        <w:t xml:space="preserve"> Cat.5e:Padrão de montagem: T568A e T568B</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Altura: 22,3mm Largura: </w:t>
      </w:r>
      <w:proofErr w:type="gramStart"/>
      <w:r>
        <w:rPr>
          <w:rFonts w:ascii="Arial" w:hAnsi="Arial" w:cs="Arial"/>
          <w:b/>
          <w:bCs/>
          <w:color w:val="000000"/>
        </w:rPr>
        <w:t>17mm</w:t>
      </w:r>
      <w:proofErr w:type="gramEnd"/>
      <w:r>
        <w:rPr>
          <w:rFonts w:ascii="Arial" w:hAnsi="Arial" w:cs="Arial"/>
          <w:b/>
          <w:bCs/>
          <w:color w:val="000000"/>
        </w:rPr>
        <w:t xml:space="preserve"> tipo de conector: RJ45.</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Deve possuir certificação ETL </w:t>
      </w:r>
      <w:proofErr w:type="gramStart"/>
      <w:r>
        <w:rPr>
          <w:rFonts w:ascii="Arial" w:hAnsi="Arial" w:cs="Arial"/>
          <w:b/>
          <w:bCs/>
          <w:color w:val="000000"/>
        </w:rPr>
        <w:t>4</w:t>
      </w:r>
      <w:proofErr w:type="gramEnd"/>
      <w:r>
        <w:rPr>
          <w:rFonts w:ascii="Arial" w:hAnsi="Arial" w:cs="Arial"/>
          <w:b/>
          <w:bCs/>
          <w:color w:val="000000"/>
        </w:rPr>
        <w:t xml:space="preserve"> conexões 3073041-003, ISO9001/ISO14001 416253, UL </w:t>
      </w:r>
      <w:proofErr w:type="spellStart"/>
      <w:r>
        <w:rPr>
          <w:rFonts w:ascii="Arial" w:hAnsi="Arial" w:cs="Arial"/>
          <w:b/>
          <w:bCs/>
          <w:color w:val="000000"/>
        </w:rPr>
        <w:t>Listed</w:t>
      </w:r>
      <w:proofErr w:type="spellEnd"/>
      <w:r>
        <w:rPr>
          <w:rFonts w:ascii="Arial" w:hAnsi="Arial" w:cs="Arial"/>
          <w:b/>
          <w:bCs/>
          <w:color w:val="000000"/>
        </w:rPr>
        <w:t xml:space="preserve"> E173971, ETL </w:t>
      </w:r>
      <w:proofErr w:type="spellStart"/>
      <w:r>
        <w:rPr>
          <w:rFonts w:ascii="Arial" w:hAnsi="Arial" w:cs="Arial"/>
          <w:b/>
          <w:bCs/>
          <w:color w:val="000000"/>
        </w:rPr>
        <w:t>Verified</w:t>
      </w:r>
      <w:proofErr w:type="spellEnd"/>
      <w:r>
        <w:rPr>
          <w:rFonts w:ascii="Arial" w:hAnsi="Arial" w:cs="Arial"/>
          <w:b/>
          <w:bCs/>
          <w:color w:val="000000"/>
        </w:rPr>
        <w:t xml:space="preserve"> 3191965CRT-001</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Pr="00D547A3" w:rsidRDefault="00C93639" w:rsidP="00C93639">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D547A3">
        <w:rPr>
          <w:rFonts w:ascii="Arial" w:hAnsi="Arial" w:cs="Arial"/>
          <w:b/>
          <w:bCs/>
          <w:color w:val="000000"/>
          <w:lang w:val="en-US"/>
        </w:rPr>
        <w:t>19</w:t>
      </w:r>
      <w:r w:rsidRPr="00D547A3">
        <w:rPr>
          <w:rFonts w:ascii="Arial" w:hAnsi="Arial" w:cs="Arial"/>
          <w:b/>
          <w:bCs/>
          <w:color w:val="000000"/>
          <w:lang w:val="en-US"/>
        </w:rPr>
        <w:tab/>
        <w:t xml:space="preserve">        2,000</w:t>
      </w:r>
      <w:r w:rsidRPr="00D547A3">
        <w:rPr>
          <w:rFonts w:ascii="Arial" w:hAnsi="Arial" w:cs="Arial"/>
          <w:b/>
          <w:bCs/>
          <w:color w:val="000000"/>
          <w:lang w:val="en-US"/>
        </w:rPr>
        <w:tab/>
        <w:t xml:space="preserve">UNI    </w:t>
      </w:r>
      <w:r w:rsidRPr="00D547A3">
        <w:rPr>
          <w:rFonts w:ascii="Arial" w:hAnsi="Arial" w:cs="Arial"/>
          <w:b/>
          <w:bCs/>
          <w:color w:val="000000"/>
          <w:lang w:val="en-US"/>
        </w:rPr>
        <w:tab/>
      </w:r>
      <w:proofErr w:type="spellStart"/>
      <w:r w:rsidRPr="00D547A3">
        <w:rPr>
          <w:rFonts w:ascii="Arial" w:hAnsi="Arial" w:cs="Arial"/>
          <w:b/>
          <w:bCs/>
          <w:color w:val="000000"/>
          <w:lang w:val="en-US"/>
        </w:rPr>
        <w:t>licenças</w:t>
      </w:r>
      <w:proofErr w:type="spellEnd"/>
      <w:r w:rsidRPr="00D547A3">
        <w:rPr>
          <w:rFonts w:ascii="Arial" w:hAnsi="Arial" w:cs="Arial"/>
          <w:b/>
          <w:bCs/>
          <w:color w:val="000000"/>
          <w:lang w:val="en-US"/>
        </w:rPr>
        <w:t xml:space="preserve"> Microsoft Windows Server 2012 Standard X64         </w:t>
      </w:r>
    </w:p>
    <w:p w:rsidR="00C93639" w:rsidRPr="00D547A3" w:rsidRDefault="00C93639" w:rsidP="00C93639">
      <w:pPr>
        <w:autoSpaceDE w:val="0"/>
        <w:autoSpaceDN w:val="0"/>
        <w:adjustRightInd w:val="0"/>
        <w:rPr>
          <w:rFonts w:ascii="Arial" w:hAnsi="Arial" w:cs="Arial"/>
          <w:b/>
          <w:bCs/>
          <w:color w:val="000000"/>
          <w:lang w:val="en-US"/>
        </w:rPr>
      </w:pPr>
      <w:r w:rsidRPr="00D547A3">
        <w:rPr>
          <w:rFonts w:ascii="Arial" w:hAnsi="Arial" w:cs="Arial"/>
          <w:b/>
          <w:bCs/>
          <w:color w:val="000000"/>
          <w:lang w:val="en-US"/>
        </w:rPr>
        <w:t xml:space="preserve">  20</w:t>
      </w:r>
      <w:r w:rsidRPr="00D547A3">
        <w:rPr>
          <w:rFonts w:ascii="Arial" w:hAnsi="Arial" w:cs="Arial"/>
          <w:b/>
          <w:bCs/>
          <w:color w:val="000000"/>
          <w:lang w:val="en-US"/>
        </w:rPr>
        <w:tab/>
        <w:t xml:space="preserve">       35,000</w:t>
      </w:r>
      <w:r w:rsidRPr="00D547A3">
        <w:rPr>
          <w:rFonts w:ascii="Arial" w:hAnsi="Arial" w:cs="Arial"/>
          <w:b/>
          <w:bCs/>
          <w:color w:val="000000"/>
          <w:lang w:val="en-US"/>
        </w:rPr>
        <w:tab/>
        <w:t xml:space="preserve">UNI    </w:t>
      </w:r>
      <w:r w:rsidRPr="00D547A3">
        <w:rPr>
          <w:rFonts w:ascii="Arial" w:hAnsi="Arial" w:cs="Arial"/>
          <w:b/>
          <w:bCs/>
          <w:color w:val="000000"/>
          <w:lang w:val="en-US"/>
        </w:rPr>
        <w:tab/>
      </w:r>
      <w:proofErr w:type="spellStart"/>
      <w:r w:rsidRPr="00D547A3">
        <w:rPr>
          <w:rFonts w:ascii="Arial" w:hAnsi="Arial" w:cs="Arial"/>
          <w:b/>
          <w:bCs/>
          <w:color w:val="000000"/>
          <w:lang w:val="en-US"/>
        </w:rPr>
        <w:t>WinSvrCAL</w:t>
      </w:r>
      <w:proofErr w:type="spellEnd"/>
      <w:r w:rsidRPr="00D547A3">
        <w:rPr>
          <w:rFonts w:ascii="Arial" w:hAnsi="Arial" w:cs="Arial"/>
          <w:b/>
          <w:bCs/>
          <w:color w:val="000000"/>
          <w:lang w:val="en-US"/>
        </w:rPr>
        <w:t xml:space="preserve"> 2012 OLP NL Gov </w:t>
      </w:r>
      <w:proofErr w:type="spellStart"/>
      <w:r w:rsidRPr="00D547A3">
        <w:rPr>
          <w:rFonts w:ascii="Arial" w:hAnsi="Arial" w:cs="Arial"/>
          <w:b/>
          <w:bCs/>
          <w:color w:val="000000"/>
          <w:lang w:val="en-US"/>
        </w:rPr>
        <w:t>DvcCAL</w:t>
      </w:r>
      <w:proofErr w:type="spellEnd"/>
      <w:r w:rsidRPr="00D547A3">
        <w:rPr>
          <w:rFonts w:ascii="Arial" w:hAnsi="Arial" w:cs="Arial"/>
          <w:b/>
          <w:bCs/>
          <w:color w:val="000000"/>
          <w:lang w:val="en-US"/>
        </w:rPr>
        <w:t xml:space="preserve">                            </w:t>
      </w:r>
    </w:p>
    <w:p w:rsidR="00C93639" w:rsidRPr="00D547A3" w:rsidRDefault="00C93639" w:rsidP="00C93639">
      <w:pPr>
        <w:autoSpaceDE w:val="0"/>
        <w:autoSpaceDN w:val="0"/>
        <w:adjustRightInd w:val="0"/>
        <w:rPr>
          <w:rFonts w:ascii="Arial" w:hAnsi="Arial" w:cs="Arial"/>
          <w:b/>
          <w:bCs/>
          <w:color w:val="000000"/>
          <w:lang w:val="en-US"/>
        </w:rPr>
      </w:pPr>
      <w:r w:rsidRPr="00D547A3">
        <w:rPr>
          <w:rFonts w:ascii="Arial" w:hAnsi="Arial" w:cs="Arial"/>
          <w:b/>
          <w:bCs/>
          <w:color w:val="000000"/>
          <w:lang w:val="en-US"/>
        </w:rPr>
        <w:t xml:space="preserve">  21</w:t>
      </w:r>
      <w:r w:rsidRPr="00D547A3">
        <w:rPr>
          <w:rFonts w:ascii="Arial" w:hAnsi="Arial" w:cs="Arial"/>
          <w:b/>
          <w:bCs/>
          <w:color w:val="000000"/>
          <w:lang w:val="en-US"/>
        </w:rPr>
        <w:tab/>
        <w:t xml:space="preserve">       35,000</w:t>
      </w:r>
      <w:r w:rsidRPr="00D547A3">
        <w:rPr>
          <w:rFonts w:ascii="Arial" w:hAnsi="Arial" w:cs="Arial"/>
          <w:b/>
          <w:bCs/>
          <w:color w:val="000000"/>
          <w:lang w:val="en-US"/>
        </w:rPr>
        <w:tab/>
        <w:t xml:space="preserve">UNI    </w:t>
      </w:r>
      <w:r w:rsidRPr="00D547A3">
        <w:rPr>
          <w:rFonts w:ascii="Arial" w:hAnsi="Arial" w:cs="Arial"/>
          <w:b/>
          <w:bCs/>
          <w:color w:val="000000"/>
          <w:lang w:val="en-US"/>
        </w:rPr>
        <w:tab/>
      </w:r>
      <w:proofErr w:type="spellStart"/>
      <w:r w:rsidRPr="00D547A3">
        <w:rPr>
          <w:rFonts w:ascii="Arial" w:hAnsi="Arial" w:cs="Arial"/>
          <w:b/>
          <w:bCs/>
          <w:color w:val="000000"/>
          <w:lang w:val="en-US"/>
        </w:rPr>
        <w:t>WinRmtDsktpSrvcsCAL</w:t>
      </w:r>
      <w:proofErr w:type="spellEnd"/>
      <w:r w:rsidRPr="00D547A3">
        <w:rPr>
          <w:rFonts w:ascii="Arial" w:hAnsi="Arial" w:cs="Arial"/>
          <w:b/>
          <w:bCs/>
          <w:color w:val="000000"/>
          <w:lang w:val="en-US"/>
        </w:rPr>
        <w:t xml:space="preserve"> 2012 OLP NL Gov </w:t>
      </w:r>
      <w:proofErr w:type="spellStart"/>
      <w:r w:rsidRPr="00D547A3">
        <w:rPr>
          <w:rFonts w:ascii="Arial" w:hAnsi="Arial" w:cs="Arial"/>
          <w:b/>
          <w:bCs/>
          <w:color w:val="000000"/>
          <w:lang w:val="en-US"/>
        </w:rPr>
        <w:t>DvcCAL</w:t>
      </w:r>
      <w:proofErr w:type="spellEnd"/>
      <w:r w:rsidRPr="00D547A3">
        <w:rPr>
          <w:rFonts w:ascii="Arial" w:hAnsi="Arial" w:cs="Arial"/>
          <w:b/>
          <w:bCs/>
          <w:color w:val="000000"/>
          <w:lang w:val="en-US"/>
        </w:rPr>
        <w:t xml:space="preserve">                  </w:t>
      </w:r>
    </w:p>
    <w:p w:rsidR="00C93639" w:rsidRDefault="00C93639" w:rsidP="00C93639">
      <w:pPr>
        <w:autoSpaceDE w:val="0"/>
        <w:autoSpaceDN w:val="0"/>
        <w:adjustRightInd w:val="0"/>
        <w:rPr>
          <w:rFonts w:ascii="Arial" w:hAnsi="Arial" w:cs="Arial"/>
          <w:b/>
          <w:bCs/>
          <w:color w:val="000000"/>
        </w:rPr>
      </w:pPr>
      <w:r w:rsidRPr="00D547A3">
        <w:rPr>
          <w:rFonts w:ascii="Arial" w:hAnsi="Arial" w:cs="Arial"/>
          <w:b/>
          <w:bCs/>
          <w:color w:val="000000"/>
          <w:lang w:val="en-US"/>
        </w:rPr>
        <w:t xml:space="preserve">  </w:t>
      </w:r>
      <w:r>
        <w:rPr>
          <w:rFonts w:ascii="Arial" w:hAnsi="Arial" w:cs="Arial"/>
          <w:b/>
          <w:bCs/>
          <w:color w:val="000000"/>
        </w:rPr>
        <w:t>22</w:t>
      </w:r>
      <w:r>
        <w:rPr>
          <w:rFonts w:ascii="Arial" w:hAnsi="Arial" w:cs="Arial"/>
          <w:b/>
          <w:bCs/>
          <w:color w:val="000000"/>
        </w:rPr>
        <w:tab/>
        <w:t xml:space="preserve">        1,000</w:t>
      </w:r>
      <w:r>
        <w:rPr>
          <w:rFonts w:ascii="Arial" w:hAnsi="Arial" w:cs="Arial"/>
          <w:b/>
          <w:bCs/>
          <w:color w:val="000000"/>
        </w:rPr>
        <w:tab/>
        <w:t>UNI</w:t>
      </w:r>
      <w:proofErr w:type="gramStart"/>
      <w:r>
        <w:rPr>
          <w:rFonts w:ascii="Arial" w:hAnsi="Arial" w:cs="Arial"/>
          <w:b/>
          <w:bCs/>
          <w:color w:val="000000"/>
        </w:rPr>
        <w:t xml:space="preserve">    </w:t>
      </w:r>
      <w:proofErr w:type="gramEnd"/>
      <w:r>
        <w:rPr>
          <w:rFonts w:ascii="Arial" w:hAnsi="Arial" w:cs="Arial"/>
          <w:b/>
          <w:bCs/>
          <w:color w:val="000000"/>
        </w:rPr>
        <w:tab/>
        <w:t>CENTRAL TELEFÔNICA:Centrais Privadas de Comutação Telefônica com Controle por Programa de Armazenagem Temporal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CPCT CPA-T Tipo PABX, permitindo a comutação de voz e terminais IP e Digital.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O Sistema de Central Telefônica, o qual atende à necessidade presente da Contratante: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Quant. Configuração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30 Tronco</w:t>
      </w:r>
      <w:proofErr w:type="gramEnd"/>
      <w:r>
        <w:rPr>
          <w:rFonts w:ascii="Arial" w:hAnsi="Arial" w:cs="Arial"/>
          <w:b/>
          <w:bCs/>
          <w:color w:val="000000"/>
        </w:rPr>
        <w:t xml:space="preserve"> Digital</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08 Tronco</w:t>
      </w:r>
      <w:proofErr w:type="gramEnd"/>
      <w:r>
        <w:rPr>
          <w:rFonts w:ascii="Arial" w:hAnsi="Arial" w:cs="Arial"/>
          <w:b/>
          <w:bCs/>
          <w:color w:val="000000"/>
        </w:rPr>
        <w:t xml:space="preserve"> Analógico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12 Ramais Analógicos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04 Ramais Digitais</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04 Tronco</w:t>
      </w:r>
      <w:proofErr w:type="gramEnd"/>
      <w:r>
        <w:rPr>
          <w:rFonts w:ascii="Arial" w:hAnsi="Arial" w:cs="Arial"/>
          <w:b/>
          <w:bCs/>
          <w:color w:val="000000"/>
        </w:rPr>
        <w:t xml:space="preserve"> IP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40 Ramais IP *</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01 Modem para manutenção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remota</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01 Telefone Digital</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Especificações Técnicas Mínimas da Central Telefônica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 Central Telefônica deverá ser uma Central Privada de Comutação Telefônica - CPCT, Tipo PABX,</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nova</w:t>
      </w:r>
      <w:proofErr w:type="gramEnd"/>
      <w:r>
        <w:rPr>
          <w:rFonts w:ascii="Arial" w:hAnsi="Arial" w:cs="Arial"/>
          <w:b/>
          <w:bCs/>
          <w:color w:val="000000"/>
        </w:rPr>
        <w:t>, com tecnologia CPA-T (Controle por Programa de Armazenado de Comutação Temporal.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lastRenderedPageBreak/>
        <w:t xml:space="preserve">A central deverá ter capacidade final de ampliação de 30% para todas as portas, apenas através </w:t>
      </w:r>
      <w:proofErr w:type="gramStart"/>
      <w:r>
        <w:rPr>
          <w:rFonts w:ascii="Arial" w:hAnsi="Arial" w:cs="Arial"/>
          <w:b/>
          <w:bCs/>
          <w:color w:val="000000"/>
        </w:rPr>
        <w:t>de</w:t>
      </w:r>
      <w:proofErr w:type="gram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troca</w:t>
      </w:r>
      <w:proofErr w:type="gramEnd"/>
      <w:r>
        <w:rPr>
          <w:rFonts w:ascii="Arial" w:hAnsi="Arial" w:cs="Arial"/>
          <w:b/>
          <w:bCs/>
          <w:color w:val="000000"/>
        </w:rPr>
        <w:t xml:space="preserve"> de placas ou acréscimo de hardware e software.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Nas interligações com a rede pública, o equipamento deverá permitir discagem direta a ramal (DDR),</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através</w:t>
      </w:r>
      <w:proofErr w:type="gramEnd"/>
      <w:r>
        <w:rPr>
          <w:rFonts w:ascii="Arial" w:hAnsi="Arial" w:cs="Arial"/>
          <w:b/>
          <w:bCs/>
          <w:color w:val="000000"/>
        </w:rPr>
        <w:t xml:space="preserve"> de todas as linhas tronco unidirecionais de entrada, A central deverá permitir a facilidade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(DDR), sem o uso de "hardware" externo adicional. O equipamento oferecido deverá ter todos os</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circuitos</w:t>
      </w:r>
      <w:proofErr w:type="gramEnd"/>
      <w:r>
        <w:rPr>
          <w:rFonts w:ascii="Arial" w:hAnsi="Arial" w:cs="Arial"/>
          <w:b/>
          <w:bCs/>
          <w:color w:val="000000"/>
        </w:rPr>
        <w:t xml:space="preserve"> necessários ao seu perfeito funcionamento, permitindo, quando solicitado, acesso a redes</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privadas</w:t>
      </w:r>
      <w:proofErr w:type="gramEnd"/>
      <w:r>
        <w:rPr>
          <w:rFonts w:ascii="Arial" w:hAnsi="Arial" w:cs="Arial"/>
          <w:b/>
          <w:bCs/>
          <w:color w:val="000000"/>
        </w:rPr>
        <w:t xml:space="preserve"> e públicas de telefonia e comutação de dados.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A CTPC deve possibilitar a montagem em </w:t>
      </w:r>
      <w:proofErr w:type="spellStart"/>
      <w:r>
        <w:rPr>
          <w:rFonts w:ascii="Arial" w:hAnsi="Arial" w:cs="Arial"/>
          <w:b/>
          <w:bCs/>
          <w:color w:val="000000"/>
        </w:rPr>
        <w:t>rack</w:t>
      </w:r>
      <w:proofErr w:type="spell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A CPCT deverá possibilitar por simples ampliação de "software" a </w:t>
      </w:r>
      <w:proofErr w:type="gramStart"/>
      <w:r>
        <w:rPr>
          <w:rFonts w:ascii="Arial" w:hAnsi="Arial" w:cs="Arial"/>
          <w:b/>
          <w:bCs/>
          <w:color w:val="000000"/>
        </w:rPr>
        <w:t>implementação</w:t>
      </w:r>
      <w:proofErr w:type="gramEnd"/>
      <w:r>
        <w:rPr>
          <w:rFonts w:ascii="Arial" w:hAnsi="Arial" w:cs="Arial"/>
          <w:b/>
          <w:bCs/>
          <w:color w:val="000000"/>
        </w:rPr>
        <w:t xml:space="preserve"> de seleção e acesso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a</w:t>
      </w:r>
      <w:proofErr w:type="gramEnd"/>
      <w:r>
        <w:rPr>
          <w:rFonts w:ascii="Arial" w:hAnsi="Arial" w:cs="Arial"/>
          <w:b/>
          <w:bCs/>
          <w:color w:val="000000"/>
        </w:rPr>
        <w:t xml:space="preserve"> Rota de Menor Custo ("LCR - </w:t>
      </w:r>
      <w:proofErr w:type="spellStart"/>
      <w:r>
        <w:rPr>
          <w:rFonts w:ascii="Arial" w:hAnsi="Arial" w:cs="Arial"/>
          <w:b/>
          <w:bCs/>
          <w:color w:val="000000"/>
        </w:rPr>
        <w:t>LeastCostRoute</w:t>
      </w:r>
      <w:proofErr w:type="spellEnd"/>
      <w:r>
        <w:rPr>
          <w:rFonts w:ascii="Arial" w:hAnsi="Arial" w:cs="Arial"/>
          <w:b/>
          <w:bCs/>
          <w:color w:val="000000"/>
        </w:rPr>
        <w:t xml:space="preserve">"). Entende-se por Rota de Menor Custo </w:t>
      </w:r>
      <w:proofErr w:type="gramStart"/>
      <w:r>
        <w:rPr>
          <w:rFonts w:ascii="Arial" w:hAnsi="Arial" w:cs="Arial"/>
          <w:b/>
          <w:bCs/>
          <w:color w:val="000000"/>
        </w:rPr>
        <w:t>a</w:t>
      </w:r>
      <w:proofErr w:type="gramEnd"/>
      <w:r>
        <w:rPr>
          <w:rFonts w:ascii="Arial" w:hAnsi="Arial" w:cs="Arial"/>
          <w:b/>
          <w:bCs/>
          <w:color w:val="000000"/>
        </w:rPr>
        <w:t xml:space="preserve"> capacidade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da</w:t>
      </w:r>
      <w:proofErr w:type="gramEnd"/>
      <w:r>
        <w:rPr>
          <w:rFonts w:ascii="Arial" w:hAnsi="Arial" w:cs="Arial"/>
          <w:b/>
          <w:bCs/>
          <w:color w:val="000000"/>
        </w:rPr>
        <w:t xml:space="preserve"> CPCT de permitir / bloquear o acesso de cada usuário às rotas principais / alternativas, bem como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estabelecer</w:t>
      </w:r>
      <w:proofErr w:type="gramEnd"/>
      <w:r>
        <w:rPr>
          <w:rFonts w:ascii="Arial" w:hAnsi="Arial" w:cs="Arial"/>
          <w:b/>
          <w:bCs/>
          <w:color w:val="000000"/>
        </w:rPr>
        <w:t xml:space="preserve"> prioridade de ocupação de rotas. Tal prioridade / permissão de acesso pode variar de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usuário</w:t>
      </w:r>
      <w:proofErr w:type="gramEnd"/>
      <w:r>
        <w:rPr>
          <w:rFonts w:ascii="Arial" w:hAnsi="Arial" w:cs="Arial"/>
          <w:b/>
          <w:bCs/>
          <w:color w:val="000000"/>
        </w:rPr>
        <w:t xml:space="preserve"> para usuário e também modificar-se ao longo do dia, ou ao longo da semana.</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 Central também deverá:</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Possuir um plano de numeração dos ramais flexível com no mínimo 04 (quatro) dígitos, podendo </w:t>
      </w:r>
      <w:proofErr w:type="gramStart"/>
      <w:r>
        <w:rPr>
          <w:rFonts w:ascii="Arial" w:hAnsi="Arial" w:cs="Arial"/>
          <w:b/>
          <w:bCs/>
          <w:color w:val="000000"/>
        </w:rPr>
        <w:t>ser</w:t>
      </w:r>
      <w:proofErr w:type="gram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programável</w:t>
      </w:r>
      <w:proofErr w:type="gramEnd"/>
      <w:r>
        <w:rPr>
          <w:rFonts w:ascii="Arial" w:hAnsi="Arial" w:cs="Arial"/>
          <w:b/>
          <w:bCs/>
          <w:color w:val="000000"/>
        </w:rPr>
        <w:t xml:space="preserve"> até 10 dígitos;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Possuir ramal detector de fax e correio de voz para todos os ramais;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Possuir musica de espera (duas fontes externas e uma interna configurável </w:t>
      </w:r>
      <w:proofErr w:type="gramStart"/>
      <w:r>
        <w:rPr>
          <w:rFonts w:ascii="Arial" w:hAnsi="Arial" w:cs="Arial"/>
          <w:b/>
          <w:bCs/>
          <w:color w:val="000000"/>
        </w:rPr>
        <w:t>(a interna no mínimo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arquivo</w:t>
      </w:r>
      <w:proofErr w:type="gramEnd"/>
      <w:r>
        <w:rPr>
          <w:rFonts w:ascii="Arial" w:hAnsi="Arial" w:cs="Arial"/>
          <w:b/>
          <w:bCs/>
          <w:color w:val="000000"/>
        </w:rPr>
        <w:t xml:space="preserve">.MP3 de até 10 </w:t>
      </w:r>
      <w:proofErr w:type="spellStart"/>
      <w:r>
        <w:rPr>
          <w:rFonts w:ascii="Arial" w:hAnsi="Arial" w:cs="Arial"/>
          <w:b/>
          <w:bCs/>
          <w:color w:val="000000"/>
        </w:rPr>
        <w:t>Mb</w:t>
      </w:r>
      <w:proofErr w:type="spell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Possuir tronco convencional TDM (bidirecional) para no mínimo 08 linhas;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Possibilitar ajuste do ganho do áudio nos troncos TDM via software;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Possibilitar ajuste do ganho do áudio nos ramais TDM via software;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w:t>
      </w:r>
      <w:proofErr w:type="spellStart"/>
      <w:r>
        <w:rPr>
          <w:rFonts w:ascii="Arial" w:hAnsi="Arial" w:cs="Arial"/>
          <w:b/>
          <w:bCs/>
          <w:color w:val="000000"/>
        </w:rPr>
        <w:t>Hot-line</w:t>
      </w:r>
      <w:proofErr w:type="spellEnd"/>
      <w:r>
        <w:rPr>
          <w:rFonts w:ascii="Arial" w:hAnsi="Arial" w:cs="Arial"/>
          <w:b/>
          <w:bCs/>
          <w:color w:val="000000"/>
        </w:rPr>
        <w:t xml:space="preserve"> interno e externo;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Acoplamento direto em pelo menos um tronco e um ramal para caso de falta de energia;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Possibilidade de utilizar um porteiro eletrônico com o PABX;</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Identificação DTMF e FSK nos ramais;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Identificação DTMF e FSK nos troncos analógicos;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Integração total na facilidade entre os ramais analógicos, digitais e IP;</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Integração total na facilidade entre troncos analógicos, digitais e IP;</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Facilidades: </w:t>
      </w:r>
      <w:proofErr w:type="gramStart"/>
      <w:r>
        <w:rPr>
          <w:rFonts w:ascii="Arial" w:hAnsi="Arial" w:cs="Arial"/>
          <w:b/>
          <w:bCs/>
          <w:color w:val="000000"/>
        </w:rPr>
        <w:t>captura,</w:t>
      </w:r>
      <w:proofErr w:type="gramEnd"/>
      <w:r>
        <w:rPr>
          <w:rFonts w:ascii="Arial" w:hAnsi="Arial" w:cs="Arial"/>
          <w:b/>
          <w:bCs/>
          <w:color w:val="000000"/>
        </w:rPr>
        <w:t xml:space="preserve"> sinalização nas teclas dos ramais digitais, conferencia, grupo de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ramais</w:t>
      </w:r>
      <w:proofErr w:type="gramEnd"/>
      <w:r>
        <w:rPr>
          <w:rFonts w:ascii="Arial" w:hAnsi="Arial" w:cs="Arial"/>
          <w:b/>
          <w:bCs/>
          <w:color w:val="000000"/>
        </w:rPr>
        <w:t>, desvios internos e externos.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Deverá programar todo sistema pela conexão de rede, deverá possuir firewall integrado,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disponibilizar</w:t>
      </w:r>
      <w:proofErr w:type="gramEnd"/>
      <w:r>
        <w:rPr>
          <w:rFonts w:ascii="Arial" w:hAnsi="Arial" w:cs="Arial"/>
          <w:b/>
          <w:bCs/>
          <w:color w:val="000000"/>
        </w:rPr>
        <w:t xml:space="preserve"> protocolo de segurança - SNMP e </w:t>
      </w:r>
      <w:proofErr w:type="spellStart"/>
      <w:r>
        <w:rPr>
          <w:rFonts w:ascii="Arial" w:hAnsi="Arial" w:cs="Arial"/>
          <w:b/>
          <w:bCs/>
          <w:color w:val="000000"/>
        </w:rPr>
        <w:t>Syslog</w:t>
      </w:r>
      <w:proofErr w:type="spellEnd"/>
      <w:r>
        <w:rPr>
          <w:rFonts w:ascii="Arial" w:hAnsi="Arial" w:cs="Arial"/>
          <w:b/>
          <w:bCs/>
          <w:color w:val="000000"/>
        </w:rPr>
        <w:t>, ter Nat, NTP, UPNP, DDNS, fazer no</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mínimo</w:t>
      </w:r>
      <w:proofErr w:type="gramEnd"/>
      <w:r>
        <w:rPr>
          <w:rFonts w:ascii="Arial" w:hAnsi="Arial" w:cs="Arial"/>
          <w:b/>
          <w:bCs/>
          <w:color w:val="000000"/>
        </w:rPr>
        <w:t xml:space="preserve"> 05 VLAN, ter marcação de pacote, ou seja, QOS e também deverá ter os protocolos T-30 e 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38 para comunicação de fax e cartão.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As licenças de ramais e troncos IP deverão ser disponíveis uma a uma;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Permitir reter a chamada de entrada para efetuar breves consultas e transferências;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Permitir a transferência de chamadas de entrada para outra posição de operador;</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Permitir </w:t>
      </w:r>
      <w:proofErr w:type="gramStart"/>
      <w:r>
        <w:rPr>
          <w:rFonts w:ascii="Arial" w:hAnsi="Arial" w:cs="Arial"/>
          <w:b/>
          <w:bCs/>
          <w:color w:val="000000"/>
        </w:rPr>
        <w:t>transbordo</w:t>
      </w:r>
      <w:proofErr w:type="gramEnd"/>
      <w:r>
        <w:rPr>
          <w:rFonts w:ascii="Arial" w:hAnsi="Arial" w:cs="Arial"/>
          <w:b/>
          <w:bCs/>
          <w:color w:val="000000"/>
        </w:rPr>
        <w:t xml:space="preserve"> para outros grupos de telefonista;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lastRenderedPageBreak/>
        <w:t xml:space="preserve">- Possuir sinalização visual das chamadas internas, externas e privativas da telefonista, permitindo </w:t>
      </w:r>
      <w:proofErr w:type="gramStart"/>
      <w:r>
        <w:rPr>
          <w:rFonts w:ascii="Arial" w:hAnsi="Arial" w:cs="Arial"/>
          <w:b/>
          <w:bCs/>
          <w:color w:val="000000"/>
        </w:rPr>
        <w:t>a</w:t>
      </w:r>
      <w:proofErr w:type="gram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ela</w:t>
      </w:r>
      <w:proofErr w:type="gramEnd"/>
      <w:r>
        <w:rPr>
          <w:rFonts w:ascii="Arial" w:hAnsi="Arial" w:cs="Arial"/>
          <w:b/>
          <w:bCs/>
          <w:color w:val="000000"/>
        </w:rPr>
        <w:t xml:space="preserve"> atender as chamadas seletivamente;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Possuir a facilidade de intercalação pela telefonista;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Possuir a facilidade de proteção contra transferência </w:t>
      </w:r>
      <w:proofErr w:type="spellStart"/>
      <w:proofErr w:type="gramStart"/>
      <w:r>
        <w:rPr>
          <w:rFonts w:ascii="Arial" w:hAnsi="Arial" w:cs="Arial"/>
          <w:b/>
          <w:bCs/>
          <w:color w:val="000000"/>
        </w:rPr>
        <w:t>não-autorizada</w:t>
      </w:r>
      <w:proofErr w:type="spellEnd"/>
      <w:proofErr w:type="gram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Permitir a visualização da data e hora real do sistema;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Permitir o acesso à discagem abreviada comum;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O Protocolo utilizado deverá ser </w:t>
      </w:r>
      <w:proofErr w:type="spellStart"/>
      <w:r>
        <w:rPr>
          <w:rFonts w:ascii="Arial" w:hAnsi="Arial" w:cs="Arial"/>
          <w:b/>
          <w:bCs/>
          <w:color w:val="000000"/>
        </w:rPr>
        <w:t>Sip</w:t>
      </w:r>
      <w:proofErr w:type="spellEnd"/>
      <w:r>
        <w:rPr>
          <w:rFonts w:ascii="Arial" w:hAnsi="Arial" w:cs="Arial"/>
          <w:b/>
          <w:bCs/>
          <w:color w:val="000000"/>
        </w:rPr>
        <w:t xml:space="preserve">, sendo que os </w:t>
      </w:r>
      <w:proofErr w:type="spellStart"/>
      <w:r>
        <w:rPr>
          <w:rFonts w:ascii="Arial" w:hAnsi="Arial" w:cs="Arial"/>
          <w:b/>
          <w:bCs/>
          <w:color w:val="000000"/>
        </w:rPr>
        <w:t>codecs</w:t>
      </w:r>
      <w:proofErr w:type="spellEnd"/>
      <w:r>
        <w:rPr>
          <w:rFonts w:ascii="Arial" w:hAnsi="Arial" w:cs="Arial"/>
          <w:b/>
          <w:bCs/>
          <w:color w:val="000000"/>
        </w:rPr>
        <w:t xml:space="preserve"> a serem utilizados devem ser G-711, </w:t>
      </w:r>
      <w:proofErr w:type="gramStart"/>
      <w:r>
        <w:rPr>
          <w:rFonts w:ascii="Arial" w:hAnsi="Arial" w:cs="Arial"/>
          <w:b/>
          <w:bCs/>
          <w:color w:val="000000"/>
        </w:rPr>
        <w:t>G-729</w:t>
      </w:r>
      <w:proofErr w:type="gram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e</w:t>
      </w:r>
      <w:proofErr w:type="gramEnd"/>
      <w:r>
        <w:rPr>
          <w:rFonts w:ascii="Arial" w:hAnsi="Arial" w:cs="Arial"/>
          <w:b/>
          <w:bCs/>
          <w:color w:val="000000"/>
        </w:rPr>
        <w:t xml:space="preserve"> GSM.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Possuir Certificado de Homologação emitido pelo Ministério das Comunicações, o qual deverá ser apresentado juntamente com a proposta;</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A Central deverá possuir as seguintes facilidades: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Chamadas via VOIP;</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Atendimento automático (DISA) incorporado;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DDR (Discagem Direta a ramal);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Linha Executiva para chamadas </w:t>
      </w:r>
      <w:proofErr w:type="spellStart"/>
      <w:proofErr w:type="gramStart"/>
      <w:r>
        <w:rPr>
          <w:rFonts w:ascii="Arial" w:hAnsi="Arial" w:cs="Arial"/>
          <w:b/>
          <w:bCs/>
          <w:color w:val="000000"/>
        </w:rPr>
        <w:t>VoIP</w:t>
      </w:r>
      <w:proofErr w:type="spellEnd"/>
      <w:proofErr w:type="gramEnd"/>
      <w:r>
        <w:rPr>
          <w:rFonts w:ascii="Arial" w:hAnsi="Arial" w:cs="Arial"/>
          <w:b/>
          <w:bCs/>
          <w:color w:val="000000"/>
        </w:rPr>
        <w:t>, analógica e digital;</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Siga-me externo disponível em todas as portas;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Serviço de correio de voz;</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Conferencia até 05 participantes;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Programação via computador pelas portas serial (RS 232), USB, placa ethernet ou </w:t>
      </w:r>
      <w:proofErr w:type="spellStart"/>
      <w:r>
        <w:rPr>
          <w:rFonts w:ascii="Arial" w:hAnsi="Arial" w:cs="Arial"/>
          <w:b/>
          <w:bCs/>
          <w:color w:val="000000"/>
        </w:rPr>
        <w:t>placamodem</w:t>
      </w:r>
      <w:proofErr w:type="spell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Busca pessoas;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Função busca pessoa entre terminais inteligentes;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Acionamento externo;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Sensor de alarme;</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Transferência de chamadas para números externos;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w:t>
      </w:r>
      <w:proofErr w:type="spellStart"/>
      <w:r>
        <w:rPr>
          <w:rFonts w:ascii="Arial" w:hAnsi="Arial" w:cs="Arial"/>
          <w:b/>
          <w:bCs/>
          <w:color w:val="000000"/>
        </w:rPr>
        <w:t>Hotline</w:t>
      </w:r>
      <w:proofErr w:type="spellEnd"/>
      <w:r>
        <w:rPr>
          <w:rFonts w:ascii="Arial" w:hAnsi="Arial" w:cs="Arial"/>
          <w:b/>
          <w:bCs/>
          <w:color w:val="000000"/>
        </w:rPr>
        <w:t xml:space="preserve"> (interna e externa);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Acesso as facilidades CPA;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 Bilhetagem (serial RS 232 ou software </w:t>
      </w:r>
      <w:proofErr w:type="spellStart"/>
      <w:r>
        <w:rPr>
          <w:rFonts w:ascii="Arial" w:hAnsi="Arial" w:cs="Arial"/>
          <w:b/>
          <w:bCs/>
          <w:color w:val="000000"/>
        </w:rPr>
        <w:t>bilhetador</w:t>
      </w:r>
      <w:proofErr w:type="spellEnd"/>
      <w:r>
        <w:rPr>
          <w:rFonts w:ascii="Arial" w:hAnsi="Arial" w:cs="Arial"/>
          <w:b/>
          <w:bCs/>
          <w:color w:val="000000"/>
        </w:rPr>
        <w: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Ramal fuga (chamadas internas e externas não atendidas, diurno e noturno</w:t>
      </w:r>
      <w:proofErr w:type="gramStart"/>
      <w:r>
        <w:rPr>
          <w:rFonts w:ascii="Arial" w:hAnsi="Arial" w:cs="Arial"/>
          <w:b/>
          <w:bCs/>
          <w:color w:val="000000"/>
        </w:rPr>
        <w:t>)</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Ramal econômico;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Rota de menor custo;</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Seleção automática de linhas;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Interface Ethernet;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Interface Modem;</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Código de conta;</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Tarifação;</w:t>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02 unidades ATA Spa8000</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Equipamento gateway digital de voz de </w:t>
      </w:r>
      <w:proofErr w:type="gramStart"/>
      <w:r>
        <w:rPr>
          <w:rFonts w:ascii="Arial" w:hAnsi="Arial" w:cs="Arial"/>
          <w:b/>
          <w:bCs/>
          <w:color w:val="000000"/>
        </w:rPr>
        <w:t>8</w:t>
      </w:r>
      <w:proofErr w:type="gramEnd"/>
      <w:r>
        <w:rPr>
          <w:rFonts w:ascii="Arial" w:hAnsi="Arial" w:cs="Arial"/>
          <w:b/>
          <w:bCs/>
          <w:color w:val="000000"/>
        </w:rPr>
        <w:t xml:space="preserve"> portas para conexão do aparelho de telefone analógico que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atenda</w:t>
      </w:r>
      <w:proofErr w:type="gramEnd"/>
      <w:r>
        <w:rPr>
          <w:rFonts w:ascii="Arial" w:hAnsi="Arial" w:cs="Arial"/>
          <w:b/>
          <w:bCs/>
          <w:color w:val="000000"/>
        </w:rPr>
        <w:t xml:space="preserve"> os seguintes requisitos mínimos: protocolo SIP v2 (RFC 3261, 3262, 3263, 3264); SIP </w:t>
      </w:r>
      <w:proofErr w:type="spellStart"/>
      <w:r>
        <w:rPr>
          <w:rFonts w:ascii="Arial" w:hAnsi="Arial" w:cs="Arial"/>
          <w:b/>
          <w:bCs/>
          <w:color w:val="000000"/>
        </w:rPr>
        <w:t>proxy</w:t>
      </w:r>
      <w:proofErr w:type="spellEnd"/>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redundância</w:t>
      </w:r>
      <w:proofErr w:type="gramEnd"/>
      <w:r>
        <w:rPr>
          <w:rFonts w:ascii="Arial" w:hAnsi="Arial" w:cs="Arial"/>
          <w:b/>
          <w:bCs/>
          <w:color w:val="000000"/>
        </w:rPr>
        <w:t xml:space="preserve"> via DNS dinâmico SRV, registros com o servidor primário </w:t>
      </w:r>
      <w:proofErr w:type="spellStart"/>
      <w:r>
        <w:rPr>
          <w:rFonts w:ascii="Arial" w:hAnsi="Arial" w:cs="Arial"/>
          <w:b/>
          <w:bCs/>
          <w:color w:val="000000"/>
        </w:rPr>
        <w:t>proxy</w:t>
      </w:r>
      <w:proofErr w:type="spellEnd"/>
      <w:r>
        <w:rPr>
          <w:rFonts w:ascii="Arial" w:hAnsi="Arial" w:cs="Arial"/>
          <w:b/>
          <w:bCs/>
          <w:color w:val="000000"/>
        </w:rPr>
        <w:t xml:space="preserve"> SIP; Suporte a SIP em</w:t>
      </w:r>
    </w:p>
    <w:p w:rsidR="00C93639" w:rsidRPr="00D547A3" w:rsidRDefault="00C93639" w:rsidP="00C93639">
      <w:pPr>
        <w:autoSpaceDE w:val="0"/>
        <w:autoSpaceDN w:val="0"/>
        <w:adjustRightInd w:val="0"/>
        <w:rPr>
          <w:rFonts w:ascii="Arial" w:hAnsi="Arial" w:cs="Arial"/>
          <w:b/>
          <w:bCs/>
          <w:color w:val="000000"/>
          <w:lang w:val="en-US"/>
        </w:rPr>
      </w:pPr>
      <w:r w:rsidRPr="00D547A3">
        <w:rPr>
          <w:rFonts w:ascii="Arial" w:hAnsi="Arial" w:cs="Arial"/>
          <w:b/>
          <w:bCs/>
          <w:color w:val="000000"/>
          <w:lang w:val="en-US"/>
        </w:rPr>
        <w:t xml:space="preserve">Network </w:t>
      </w:r>
      <w:proofErr w:type="spellStart"/>
      <w:r w:rsidRPr="00D547A3">
        <w:rPr>
          <w:rFonts w:ascii="Arial" w:hAnsi="Arial" w:cs="Arial"/>
          <w:b/>
          <w:bCs/>
          <w:color w:val="000000"/>
          <w:lang w:val="en-US"/>
        </w:rPr>
        <w:t>AddressTranslation</w:t>
      </w:r>
      <w:proofErr w:type="spellEnd"/>
      <w:r w:rsidRPr="00D547A3">
        <w:rPr>
          <w:rFonts w:ascii="Arial" w:hAnsi="Arial" w:cs="Arial"/>
          <w:b/>
          <w:bCs/>
          <w:color w:val="000000"/>
          <w:lang w:val="en-US"/>
        </w:rPr>
        <w:t xml:space="preserve"> (NAT) </w:t>
      </w:r>
      <w:proofErr w:type="spellStart"/>
      <w:r w:rsidRPr="00D547A3">
        <w:rPr>
          <w:rFonts w:ascii="Arial" w:hAnsi="Arial" w:cs="Arial"/>
          <w:b/>
          <w:bCs/>
          <w:color w:val="000000"/>
          <w:lang w:val="en-US"/>
        </w:rPr>
        <w:t>redes</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incluindo</w:t>
      </w:r>
      <w:proofErr w:type="spellEnd"/>
      <w:r w:rsidRPr="00D547A3">
        <w:rPr>
          <w:rFonts w:ascii="Arial" w:hAnsi="Arial" w:cs="Arial"/>
          <w:b/>
          <w:bCs/>
          <w:color w:val="000000"/>
          <w:lang w:val="en-US"/>
        </w:rPr>
        <w:t xml:space="preserve"> a </w:t>
      </w:r>
      <w:proofErr w:type="spellStart"/>
      <w:r w:rsidRPr="00D547A3">
        <w:rPr>
          <w:rFonts w:ascii="Arial" w:hAnsi="Arial" w:cs="Arial"/>
          <w:b/>
          <w:bCs/>
          <w:color w:val="000000"/>
          <w:lang w:val="en-US"/>
        </w:rPr>
        <w:t>série</w:t>
      </w:r>
      <w:proofErr w:type="spellEnd"/>
      <w:r w:rsidRPr="00D547A3">
        <w:rPr>
          <w:rFonts w:ascii="Arial" w:hAnsi="Arial" w:cs="Arial"/>
          <w:b/>
          <w:bCs/>
          <w:color w:val="000000"/>
          <w:lang w:val="en-US"/>
        </w:rPr>
        <w:t xml:space="preserve"> </w:t>
      </w:r>
      <w:proofErr w:type="spellStart"/>
      <w:r w:rsidRPr="00D547A3">
        <w:rPr>
          <w:rFonts w:ascii="Arial" w:hAnsi="Arial" w:cs="Arial"/>
          <w:b/>
          <w:bCs/>
          <w:color w:val="000000"/>
          <w:lang w:val="en-US"/>
        </w:rPr>
        <w:t>Túnel</w:t>
      </w:r>
      <w:proofErr w:type="spellEnd"/>
      <w:r w:rsidRPr="00D547A3">
        <w:rPr>
          <w:rFonts w:ascii="Arial" w:hAnsi="Arial" w:cs="Arial"/>
          <w:b/>
          <w:bCs/>
          <w:color w:val="000000"/>
          <w:lang w:val="en-US"/>
        </w:rPr>
        <w:t xml:space="preserve"> [STUN]); Codec: G.711, G.726</w:t>
      </w:r>
    </w:p>
    <w:p w:rsidR="00C93639" w:rsidRPr="00D547A3" w:rsidRDefault="00C93639" w:rsidP="00C93639">
      <w:pPr>
        <w:autoSpaceDE w:val="0"/>
        <w:autoSpaceDN w:val="0"/>
        <w:adjustRightInd w:val="0"/>
        <w:rPr>
          <w:rFonts w:ascii="Arial" w:hAnsi="Arial" w:cs="Arial"/>
          <w:b/>
          <w:bCs/>
          <w:color w:val="000000"/>
          <w:lang w:val="en-US"/>
        </w:rPr>
      </w:pPr>
      <w:r w:rsidRPr="00D547A3">
        <w:rPr>
          <w:rFonts w:ascii="Arial" w:hAnsi="Arial" w:cs="Arial"/>
          <w:b/>
          <w:bCs/>
          <w:color w:val="000000"/>
          <w:lang w:val="en-US"/>
        </w:rPr>
        <w:t xml:space="preserve">(16/24/32/40 kbps), G.729 </w:t>
      </w:r>
      <w:proofErr w:type="gramStart"/>
      <w:r w:rsidRPr="00D547A3">
        <w:rPr>
          <w:rFonts w:ascii="Arial" w:hAnsi="Arial" w:cs="Arial"/>
          <w:b/>
          <w:bCs/>
          <w:color w:val="000000"/>
          <w:lang w:val="en-US"/>
        </w:rPr>
        <w:t>A ,</w:t>
      </w:r>
      <w:proofErr w:type="gramEnd"/>
      <w:r w:rsidRPr="00D547A3">
        <w:rPr>
          <w:rFonts w:ascii="Arial" w:hAnsi="Arial" w:cs="Arial"/>
          <w:b/>
          <w:bCs/>
          <w:color w:val="000000"/>
          <w:lang w:val="en-US"/>
        </w:rPr>
        <w:t xml:space="preserve"> G.723.1 (6,3 kbps, 5,3 kbps); </w:t>
      </w:r>
      <w:proofErr w:type="spellStart"/>
      <w:r w:rsidRPr="00D547A3">
        <w:rPr>
          <w:rFonts w:ascii="Arial" w:hAnsi="Arial" w:cs="Arial"/>
          <w:b/>
          <w:bCs/>
          <w:color w:val="000000"/>
          <w:lang w:val="en-US"/>
        </w:rPr>
        <w:t>Detecção</w:t>
      </w:r>
      <w:proofErr w:type="spellEnd"/>
      <w:r w:rsidRPr="00D547A3">
        <w:rPr>
          <w:rFonts w:ascii="Arial" w:hAnsi="Arial" w:cs="Arial"/>
          <w:b/>
          <w:bCs/>
          <w:color w:val="000000"/>
          <w:lang w:val="en-US"/>
        </w:rPr>
        <w:t xml:space="preserve"> de tom de fax pass-through; Fax</w:t>
      </w:r>
    </w:p>
    <w:p w:rsidR="00C93639" w:rsidRPr="00D547A3" w:rsidRDefault="00C93639" w:rsidP="00C93639">
      <w:pPr>
        <w:autoSpaceDE w:val="0"/>
        <w:autoSpaceDN w:val="0"/>
        <w:adjustRightInd w:val="0"/>
        <w:rPr>
          <w:rFonts w:ascii="Arial" w:hAnsi="Arial" w:cs="Arial"/>
          <w:b/>
          <w:bCs/>
          <w:color w:val="000000"/>
          <w:lang w:val="en-US"/>
        </w:rPr>
      </w:pPr>
      <w:proofErr w:type="gramStart"/>
      <w:r w:rsidRPr="00D547A3">
        <w:rPr>
          <w:rFonts w:ascii="Arial" w:hAnsi="Arial" w:cs="Arial"/>
          <w:b/>
          <w:bCs/>
          <w:color w:val="000000"/>
          <w:lang w:val="en-US"/>
        </w:rPr>
        <w:t>pass-</w:t>
      </w:r>
      <w:proofErr w:type="gramEnd"/>
      <w:r w:rsidRPr="00D547A3">
        <w:rPr>
          <w:rFonts w:ascii="Arial" w:hAnsi="Arial" w:cs="Arial"/>
          <w:b/>
          <w:bCs/>
          <w:color w:val="000000"/>
          <w:lang w:val="en-US"/>
        </w:rPr>
        <w:t>though (</w:t>
      </w:r>
      <w:proofErr w:type="spellStart"/>
      <w:r w:rsidRPr="00D547A3">
        <w:rPr>
          <w:rFonts w:ascii="Arial" w:hAnsi="Arial" w:cs="Arial"/>
          <w:b/>
          <w:bCs/>
          <w:color w:val="000000"/>
          <w:lang w:val="en-US"/>
        </w:rPr>
        <w:t>utilizando</w:t>
      </w:r>
      <w:proofErr w:type="spellEnd"/>
      <w:r w:rsidRPr="00D547A3">
        <w:rPr>
          <w:rFonts w:ascii="Arial" w:hAnsi="Arial" w:cs="Arial"/>
          <w:b/>
          <w:bCs/>
          <w:color w:val="000000"/>
          <w:lang w:val="en-US"/>
        </w:rPr>
        <w:t xml:space="preserve"> G.711); Tom </w:t>
      </w:r>
      <w:proofErr w:type="spellStart"/>
      <w:r w:rsidRPr="00D547A3">
        <w:rPr>
          <w:rFonts w:ascii="Arial" w:hAnsi="Arial" w:cs="Arial"/>
          <w:b/>
          <w:bCs/>
          <w:color w:val="000000"/>
          <w:lang w:val="en-US"/>
        </w:rPr>
        <w:t>multifreqüencial</w:t>
      </w:r>
      <w:proofErr w:type="spellEnd"/>
      <w:r w:rsidRPr="00D547A3">
        <w:rPr>
          <w:rFonts w:ascii="Arial" w:hAnsi="Arial" w:cs="Arial"/>
          <w:b/>
          <w:bCs/>
          <w:color w:val="000000"/>
          <w:lang w:val="en-US"/>
        </w:rPr>
        <w:t xml:space="preserve"> dual (DTMF): in-band e out-of-band (RFC</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2833)</w:t>
      </w:r>
      <w:proofErr w:type="gramEnd"/>
      <w:r>
        <w:rPr>
          <w:rFonts w:ascii="Arial" w:hAnsi="Arial" w:cs="Arial"/>
          <w:b/>
          <w:bCs/>
          <w:color w:val="000000"/>
        </w:rPr>
        <w:t xml:space="preserve"> (</w:t>
      </w:r>
      <w:proofErr w:type="spellStart"/>
      <w:r>
        <w:rPr>
          <w:rFonts w:ascii="Arial" w:hAnsi="Arial" w:cs="Arial"/>
          <w:b/>
          <w:bCs/>
          <w:color w:val="000000"/>
        </w:rPr>
        <w:t>info</w:t>
      </w:r>
      <w:proofErr w:type="spellEnd"/>
      <w:r>
        <w:rPr>
          <w:rFonts w:ascii="Arial" w:hAnsi="Arial" w:cs="Arial"/>
          <w:b/>
          <w:bCs/>
          <w:color w:val="000000"/>
        </w:rPr>
        <w:t xml:space="preserve"> SIP); Áudio </w:t>
      </w:r>
      <w:proofErr w:type="spellStart"/>
      <w:r>
        <w:rPr>
          <w:rFonts w:ascii="Arial" w:hAnsi="Arial" w:cs="Arial"/>
          <w:b/>
          <w:bCs/>
          <w:color w:val="000000"/>
        </w:rPr>
        <w:t>full-duplex</w:t>
      </w:r>
      <w:proofErr w:type="spellEnd"/>
      <w:r>
        <w:rPr>
          <w:rFonts w:ascii="Arial" w:hAnsi="Arial" w:cs="Arial"/>
          <w:b/>
          <w:bCs/>
          <w:color w:val="000000"/>
        </w:rPr>
        <w:t xml:space="preserve"> Cancelamento de eco (G.165/G.168); Detecção de atividade de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voz</w:t>
      </w:r>
      <w:proofErr w:type="gramEnd"/>
      <w:r>
        <w:rPr>
          <w:rFonts w:ascii="Arial" w:hAnsi="Arial" w:cs="Arial"/>
          <w:b/>
          <w:bCs/>
          <w:color w:val="000000"/>
        </w:rPr>
        <w:t xml:space="preserve"> (VAD) com supressão de silêncio; </w:t>
      </w:r>
      <w:proofErr w:type="spellStart"/>
      <w:r>
        <w:rPr>
          <w:rFonts w:ascii="Arial" w:hAnsi="Arial" w:cs="Arial"/>
          <w:b/>
          <w:bCs/>
          <w:color w:val="000000"/>
        </w:rPr>
        <w:t>QoS</w:t>
      </w:r>
      <w:proofErr w:type="spellEnd"/>
      <w:r>
        <w:rPr>
          <w:rFonts w:ascii="Arial" w:hAnsi="Arial" w:cs="Arial"/>
          <w:b/>
          <w:bCs/>
          <w:color w:val="000000"/>
        </w:rPr>
        <w:t xml:space="preserve"> (porta Ethernet controle de banda upstream, porta física,</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lastRenderedPageBreak/>
        <w:t>endereço</w:t>
      </w:r>
      <w:proofErr w:type="gramEnd"/>
      <w:r>
        <w:rPr>
          <w:rFonts w:ascii="Arial" w:hAnsi="Arial" w:cs="Arial"/>
          <w:b/>
          <w:bCs/>
          <w:color w:val="000000"/>
        </w:rPr>
        <w:t xml:space="preserve"> MAC, a aplicação); Controle de polaridade.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11 unidades DESCRITIVO</w:t>
      </w:r>
      <w:proofErr w:type="gramEnd"/>
      <w:r>
        <w:rPr>
          <w:rFonts w:ascii="Arial" w:hAnsi="Arial" w:cs="Arial"/>
          <w:b/>
          <w:bCs/>
          <w:color w:val="000000"/>
        </w:rPr>
        <w:t xml:space="preserve"> ATA SPA122</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Equipamento gateway digital de voz de </w:t>
      </w:r>
      <w:proofErr w:type="gramStart"/>
      <w:r>
        <w:rPr>
          <w:rFonts w:ascii="Arial" w:hAnsi="Arial" w:cs="Arial"/>
          <w:b/>
          <w:bCs/>
          <w:color w:val="000000"/>
        </w:rPr>
        <w:t>2</w:t>
      </w:r>
      <w:proofErr w:type="gramEnd"/>
      <w:r>
        <w:rPr>
          <w:rFonts w:ascii="Arial" w:hAnsi="Arial" w:cs="Arial"/>
          <w:b/>
          <w:bCs/>
          <w:color w:val="000000"/>
        </w:rPr>
        <w:t xml:space="preserve"> Portas para conexão do aparelho de telefone analógico que</w:t>
      </w:r>
    </w:p>
    <w:p w:rsidR="00C93639" w:rsidRDefault="00C93639" w:rsidP="00C93639">
      <w:pPr>
        <w:autoSpaceDE w:val="0"/>
        <w:autoSpaceDN w:val="0"/>
        <w:adjustRightInd w:val="0"/>
        <w:rPr>
          <w:rFonts w:ascii="Arial" w:hAnsi="Arial" w:cs="Arial"/>
          <w:b/>
          <w:bCs/>
          <w:color w:val="000000"/>
        </w:rPr>
      </w:pPr>
      <w:proofErr w:type="gramStart"/>
      <w:r>
        <w:rPr>
          <w:rFonts w:ascii="Arial" w:hAnsi="Arial" w:cs="Arial"/>
          <w:b/>
          <w:bCs/>
          <w:color w:val="000000"/>
        </w:rPr>
        <w:t>atenda</w:t>
      </w:r>
      <w:proofErr w:type="gramEnd"/>
      <w:r>
        <w:rPr>
          <w:rFonts w:ascii="Arial" w:hAnsi="Arial" w:cs="Arial"/>
          <w:b/>
          <w:bCs/>
          <w:color w:val="000000"/>
        </w:rPr>
        <w:t xml:space="preserve"> os seguintes requisitos mínimos: 1 Porta WAN 10/100BASE-TX; 1 Porta LAN 10/100BASETX;</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Padrão: IEEE 802.3 10BASE-T, IEEE 802.3u 100BASE-TX; Protocolo: SIP2 (RFC3261), </w:t>
      </w:r>
      <w:proofErr w:type="gramStart"/>
      <w:r>
        <w:rPr>
          <w:rFonts w:ascii="Arial" w:hAnsi="Arial" w:cs="Arial"/>
          <w:b/>
          <w:bCs/>
          <w:color w:val="000000"/>
        </w:rPr>
        <w:t>SIP1</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(RFC2543); Compressão de voz: G.711, G.723.1, G.726, G.729ª; Protocolo de rede: DHCP, NAT,</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PPP; Oferece um serviço de </w:t>
      </w:r>
      <w:proofErr w:type="spellStart"/>
      <w:proofErr w:type="gramStart"/>
      <w:r>
        <w:rPr>
          <w:rFonts w:ascii="Arial" w:hAnsi="Arial" w:cs="Arial"/>
          <w:b/>
          <w:bCs/>
          <w:color w:val="000000"/>
        </w:rPr>
        <w:t>VoIP</w:t>
      </w:r>
      <w:proofErr w:type="spellEnd"/>
      <w:proofErr w:type="gramEnd"/>
      <w:r>
        <w:rPr>
          <w:rFonts w:ascii="Arial" w:hAnsi="Arial" w:cs="Arial"/>
          <w:b/>
          <w:bCs/>
          <w:color w:val="000000"/>
        </w:rPr>
        <w:t xml:space="preserve"> de grande qualidade com um completo conjunto de funções;</w:t>
      </w: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Compatível com funções de fax com uso de voz e dados simultâneos; Alimentação </w:t>
      </w:r>
      <w:proofErr w:type="gramStart"/>
      <w:r>
        <w:rPr>
          <w:rFonts w:ascii="Arial" w:hAnsi="Arial" w:cs="Arial"/>
          <w:b/>
          <w:bCs/>
          <w:color w:val="000000"/>
        </w:rPr>
        <w:t>bivolt</w:t>
      </w:r>
      <w:proofErr w:type="gramEnd"/>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fldChar w:fldCharType="end"/>
      </w:r>
    </w:p>
    <w:p w:rsidR="00C93639" w:rsidRDefault="00C93639" w:rsidP="00C93639">
      <w:pPr>
        <w:autoSpaceDE w:val="0"/>
        <w:autoSpaceDN w:val="0"/>
        <w:adjustRightInd w:val="0"/>
        <w:rPr>
          <w:rFonts w:ascii="Arial" w:hAnsi="Arial" w:cs="Arial"/>
          <w:b/>
          <w:bCs/>
          <w:color w:val="000000"/>
        </w:rPr>
      </w:pPr>
    </w:p>
    <w:p w:rsidR="00C93639" w:rsidRDefault="00C93639" w:rsidP="00C93639">
      <w:pPr>
        <w:autoSpaceDE w:val="0"/>
        <w:autoSpaceDN w:val="0"/>
        <w:adjustRightInd w:val="0"/>
        <w:rPr>
          <w:rFonts w:ascii="Arial" w:hAnsi="Arial" w:cs="Arial"/>
          <w:b/>
          <w:bCs/>
          <w:color w:val="000000"/>
        </w:rPr>
      </w:pPr>
      <w:r>
        <w:rPr>
          <w:rFonts w:ascii="Arial" w:hAnsi="Arial" w:cs="Arial"/>
          <w:b/>
          <w:bCs/>
          <w:color w:val="000000"/>
        </w:rPr>
        <w:t xml:space="preserve">(Valores expressos em Reais R$) Total Geral: </w:t>
      </w:r>
    </w:p>
    <w:p w:rsidR="00C93639" w:rsidRDefault="00C93639" w:rsidP="00C93639">
      <w:pPr>
        <w:pBdr>
          <w:bottom w:val="single" w:sz="12" w:space="1" w:color="auto"/>
        </w:pBdr>
        <w:autoSpaceDE w:val="0"/>
        <w:autoSpaceDN w:val="0"/>
        <w:adjustRightInd w:val="0"/>
        <w:rPr>
          <w:rFonts w:ascii="Arial" w:hAnsi="Arial" w:cs="Arial"/>
          <w:bCs/>
          <w:color w:val="000000"/>
        </w:rPr>
      </w:pPr>
    </w:p>
    <w:p w:rsidR="00C93639" w:rsidRDefault="00C93639" w:rsidP="00C93639">
      <w:pPr>
        <w:autoSpaceDE w:val="0"/>
        <w:autoSpaceDN w:val="0"/>
        <w:adjustRightInd w:val="0"/>
        <w:rPr>
          <w:rFonts w:ascii="Arial" w:hAnsi="Arial" w:cs="Arial"/>
          <w:color w:val="000000"/>
        </w:rPr>
      </w:pPr>
    </w:p>
    <w:p w:rsidR="00C93639" w:rsidRDefault="00C93639" w:rsidP="00C93639">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C93639" w:rsidRDefault="00C93639" w:rsidP="00C93639">
      <w:pPr>
        <w:pStyle w:val="NormalWeb"/>
        <w:jc w:val="center"/>
        <w:rPr>
          <w:rFonts w:ascii="Times New Roman" w:hAnsi="Times New Roman" w:cs="Times New Roman"/>
          <w:b/>
          <w:color w:val="000000"/>
          <w:szCs w:val="15"/>
        </w:rPr>
      </w:pPr>
    </w:p>
    <w:p w:rsidR="00C93639" w:rsidRDefault="00C93639" w:rsidP="00C93639">
      <w:pPr>
        <w:pStyle w:val="NormalWeb"/>
        <w:jc w:val="center"/>
        <w:rPr>
          <w:b/>
          <w:color w:val="000000"/>
          <w:szCs w:val="15"/>
        </w:rPr>
      </w:pPr>
    </w:p>
    <w:p w:rsidR="00C93639" w:rsidRDefault="00C93639" w:rsidP="00C93639">
      <w:pPr>
        <w:pStyle w:val="NormalWeb"/>
        <w:jc w:val="center"/>
        <w:rPr>
          <w:b/>
          <w:color w:val="000000"/>
          <w:szCs w:val="15"/>
        </w:rPr>
      </w:pPr>
      <w:r>
        <w:rPr>
          <w:b/>
          <w:color w:val="000000"/>
          <w:szCs w:val="15"/>
        </w:rPr>
        <w:t>Assinatura do Fornecedor</w:t>
      </w:r>
    </w:p>
    <w:p w:rsidR="00C93639" w:rsidRDefault="00C93639" w:rsidP="00C93639">
      <w:pPr>
        <w:pStyle w:val="NormalWeb"/>
        <w:jc w:val="center"/>
        <w:rPr>
          <w:rFonts w:ascii="Times New Roman" w:hAnsi="Times New Roman" w:cs="Times New Roman"/>
          <w:b/>
          <w:color w:val="000000"/>
          <w:szCs w:val="15"/>
        </w:rPr>
      </w:pPr>
      <w:r>
        <w:rPr>
          <w:b/>
          <w:color w:val="000000"/>
          <w:szCs w:val="15"/>
        </w:rPr>
        <w:t>Carimbo CNPJ</w:t>
      </w:r>
      <w:r>
        <w:rPr>
          <w:b/>
          <w:color w:val="000000"/>
          <w:szCs w:val="15"/>
        </w:rPr>
        <w:br w:type="page"/>
      </w:r>
      <w:r>
        <w:rPr>
          <w:rFonts w:ascii="Times New Roman" w:hAnsi="Times New Roman" w:cs="Times New Roman"/>
          <w:b/>
          <w:color w:val="000000"/>
          <w:szCs w:val="15"/>
        </w:rPr>
        <w:lastRenderedPageBreak/>
        <w:t>ANEXO II</w:t>
      </w:r>
    </w:p>
    <w:p w:rsidR="00C93639" w:rsidRDefault="00C93639" w:rsidP="00C93639">
      <w:pPr>
        <w:pStyle w:val="Legenda"/>
        <w:rPr>
          <w:rFonts w:ascii="Century Gothic" w:hAnsi="Century Gothic" w:cs="Courier New"/>
          <w:sz w:val="28"/>
          <w:szCs w:val="28"/>
        </w:rPr>
      </w:pPr>
    </w:p>
    <w:p w:rsidR="00C93639" w:rsidRDefault="00C93639" w:rsidP="00C93639">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15/2014</w:t>
        </w:r>
      </w:fldSimple>
    </w:p>
    <w:p w:rsidR="00C93639" w:rsidRDefault="00C93639" w:rsidP="00C93639">
      <w:pPr>
        <w:ind w:right="-1"/>
        <w:jc w:val="center"/>
        <w:rPr>
          <w:rFonts w:ascii="Century Gothic" w:hAnsi="Century Gothic" w:cs="Courier New"/>
          <w:b/>
          <w:sz w:val="28"/>
          <w:szCs w:val="28"/>
        </w:rPr>
      </w:pPr>
    </w:p>
    <w:p w:rsidR="00C93639" w:rsidRDefault="00C93639" w:rsidP="00C93639">
      <w:pPr>
        <w:ind w:right="-1"/>
        <w:jc w:val="center"/>
        <w:rPr>
          <w:rFonts w:ascii="Century Gothic" w:hAnsi="Century Gothic" w:cs="Courier New"/>
          <w:b/>
          <w:sz w:val="28"/>
          <w:szCs w:val="28"/>
        </w:rPr>
      </w:pPr>
    </w:p>
    <w:p w:rsidR="00C93639" w:rsidRDefault="00C93639" w:rsidP="00C93639">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C93639" w:rsidRDefault="00C93639" w:rsidP="00C93639">
      <w:pPr>
        <w:ind w:right="-1"/>
        <w:jc w:val="both"/>
        <w:rPr>
          <w:rFonts w:ascii="Century Gothic" w:hAnsi="Century Gothic" w:cs="Courier New"/>
          <w:sz w:val="28"/>
          <w:szCs w:val="28"/>
        </w:rPr>
      </w:pPr>
    </w:p>
    <w:p w:rsidR="00C93639" w:rsidRDefault="00C93639" w:rsidP="00C93639">
      <w:pPr>
        <w:ind w:right="-1"/>
        <w:jc w:val="both"/>
        <w:rPr>
          <w:rFonts w:ascii="Century Gothic" w:hAnsi="Century Gothic" w:cs="Courier New"/>
          <w:sz w:val="28"/>
          <w:szCs w:val="28"/>
        </w:rPr>
      </w:pPr>
    </w:p>
    <w:p w:rsidR="00C93639" w:rsidRDefault="00C93639" w:rsidP="00C93639">
      <w:pPr>
        <w:pStyle w:val="Corpodetexto"/>
        <w:spacing w:line="360" w:lineRule="auto"/>
        <w:rPr>
          <w:rFonts w:ascii="Century Gothic" w:hAnsi="Century Gothic" w:cs="Courier New"/>
          <w:sz w:val="28"/>
          <w:szCs w:val="28"/>
        </w:rPr>
      </w:pP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inscrito no CNPJ sob nº............................, por intermédio de seu representante legal </w:t>
      </w:r>
      <w:proofErr w:type="spellStart"/>
      <w:r>
        <w:rPr>
          <w:rFonts w:ascii="Century Gothic" w:hAnsi="Century Gothic" w:cs="Courier New"/>
          <w:sz w:val="28"/>
          <w:szCs w:val="28"/>
        </w:rPr>
        <w:t>Srº</w:t>
      </w:r>
      <w:proofErr w:type="spellEnd"/>
      <w:r>
        <w:rPr>
          <w:rFonts w:ascii="Century Gothic" w:hAnsi="Century Gothic" w:cs="Courier New"/>
          <w:sz w:val="28"/>
          <w:szCs w:val="28"/>
        </w:rPr>
        <w:t>................ CPF nº</w:t>
      </w:r>
      <w:proofErr w:type="gramStart"/>
      <w:r>
        <w:rPr>
          <w:rFonts w:ascii="Century Gothic" w:hAnsi="Century Gothic" w:cs="Courier New"/>
          <w:sz w:val="28"/>
          <w:szCs w:val="28"/>
        </w:rPr>
        <w:t>.............</w:t>
      </w:r>
      <w:proofErr w:type="gramEnd"/>
      <w:r>
        <w:rPr>
          <w:rFonts w:ascii="Century Gothic" w:hAnsi="Century Gothic" w:cs="Courier New"/>
          <w:sz w:val="28"/>
          <w:szCs w:val="28"/>
        </w:rPr>
        <w:t xml:space="preserve">,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15/2014</w:t>
        </w:r>
      </w:fldSimple>
      <w:r>
        <w:rPr>
          <w:rFonts w:ascii="Century Gothic" w:hAnsi="Century Gothic" w:cs="Courier New"/>
          <w:sz w:val="28"/>
          <w:szCs w:val="28"/>
        </w:rPr>
        <w:t>.</w:t>
      </w:r>
    </w:p>
    <w:p w:rsidR="00C93639" w:rsidRDefault="00C93639" w:rsidP="00C93639">
      <w:pPr>
        <w:ind w:right="-1"/>
        <w:jc w:val="both"/>
        <w:rPr>
          <w:rFonts w:ascii="Century Gothic" w:hAnsi="Century Gothic" w:cs="Courier New"/>
          <w:sz w:val="28"/>
          <w:szCs w:val="28"/>
        </w:rPr>
      </w:pPr>
    </w:p>
    <w:p w:rsidR="00C93639" w:rsidRDefault="00C93639" w:rsidP="00C93639">
      <w:pPr>
        <w:pStyle w:val="Corpodetexto"/>
        <w:rPr>
          <w:rFonts w:ascii="Century Gothic" w:hAnsi="Century Gothic" w:cs="Courier New"/>
          <w:sz w:val="28"/>
          <w:szCs w:val="28"/>
        </w:rPr>
      </w:pPr>
      <w:proofErr w:type="spellStart"/>
      <w:r>
        <w:rPr>
          <w:rFonts w:ascii="Century Gothic" w:hAnsi="Century Gothic" w:cs="Courier New"/>
          <w:sz w:val="28"/>
          <w:szCs w:val="28"/>
        </w:rPr>
        <w:t>Abdon</w:t>
      </w:r>
      <w:proofErr w:type="spellEnd"/>
      <w:r>
        <w:rPr>
          <w:rFonts w:ascii="Century Gothic" w:hAnsi="Century Gothic" w:cs="Courier New"/>
          <w:sz w:val="28"/>
          <w:szCs w:val="28"/>
        </w:rPr>
        <w:t xml:space="preserve"> Batista, SC</w:t>
      </w:r>
      <w:proofErr w:type="gramStart"/>
      <w:r>
        <w:rPr>
          <w:rFonts w:ascii="Century Gothic" w:hAnsi="Century Gothic" w:cs="Courier New"/>
          <w:sz w:val="28"/>
          <w:szCs w:val="28"/>
        </w:rPr>
        <w:t>, ...</w:t>
      </w:r>
      <w:proofErr w:type="gramEnd"/>
      <w:r>
        <w:rPr>
          <w:rFonts w:ascii="Century Gothic" w:hAnsi="Century Gothic" w:cs="Courier New"/>
          <w:sz w:val="28"/>
          <w:szCs w:val="28"/>
        </w:rPr>
        <w:t xml:space="preserve">........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 </w:t>
      </w:r>
      <w:proofErr w:type="gramStart"/>
      <w:r>
        <w:rPr>
          <w:rFonts w:ascii="Century Gothic" w:hAnsi="Century Gothic" w:cs="Courier New"/>
          <w:sz w:val="28"/>
          <w:szCs w:val="28"/>
        </w:rPr>
        <w:t>de</w:t>
      </w:r>
      <w:proofErr w:type="gramEnd"/>
      <w:r>
        <w:rPr>
          <w:rFonts w:ascii="Century Gothic" w:hAnsi="Century Gothic" w:cs="Courier New"/>
          <w:sz w:val="28"/>
          <w:szCs w:val="28"/>
        </w:rPr>
        <w:t xml:space="preserve"> 2014</w:t>
      </w:r>
    </w:p>
    <w:p w:rsidR="00C93639" w:rsidRDefault="00C93639" w:rsidP="00C93639">
      <w:pPr>
        <w:ind w:right="-1"/>
        <w:jc w:val="both"/>
        <w:rPr>
          <w:rFonts w:ascii="Century Gothic" w:hAnsi="Century Gothic" w:cs="Courier New"/>
          <w:sz w:val="28"/>
          <w:szCs w:val="28"/>
        </w:rPr>
      </w:pPr>
    </w:p>
    <w:p w:rsidR="00C93639" w:rsidRDefault="00C93639" w:rsidP="00C93639">
      <w:pPr>
        <w:ind w:right="-1"/>
        <w:jc w:val="center"/>
        <w:rPr>
          <w:rFonts w:ascii="Century Gothic" w:hAnsi="Century Gothic" w:cs="Courier New"/>
          <w:sz w:val="28"/>
          <w:szCs w:val="28"/>
        </w:rPr>
      </w:pPr>
      <w:proofErr w:type="gramStart"/>
      <w:r>
        <w:rPr>
          <w:rFonts w:ascii="Century Gothic" w:hAnsi="Century Gothic" w:cs="Courier New"/>
          <w:sz w:val="28"/>
          <w:szCs w:val="28"/>
        </w:rPr>
        <w:t>......................................................</w:t>
      </w:r>
      <w:proofErr w:type="gramEnd"/>
    </w:p>
    <w:p w:rsidR="00C93639" w:rsidRDefault="00C93639" w:rsidP="00C93639">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C93639" w:rsidRDefault="00C93639" w:rsidP="00C93639">
      <w:pPr>
        <w:pStyle w:val="NormalWeb"/>
        <w:rPr>
          <w:rFonts w:ascii="Times New Roman" w:hAnsi="Times New Roman" w:cs="Times New Roman"/>
          <w:color w:val="000000"/>
          <w:szCs w:val="15"/>
        </w:rPr>
      </w:pPr>
    </w:p>
    <w:p w:rsidR="00C93639" w:rsidRDefault="00C93639" w:rsidP="00C93639">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C93639" w:rsidRDefault="00C93639" w:rsidP="00C93639">
      <w:pPr>
        <w:pStyle w:val="NormalWeb"/>
        <w:jc w:val="center"/>
        <w:rPr>
          <w:rFonts w:ascii="Times New Roman" w:hAnsi="Times New Roman" w:cs="Times New Roman"/>
          <w:b/>
          <w:color w:val="000000"/>
          <w:szCs w:val="15"/>
        </w:rPr>
      </w:pPr>
    </w:p>
    <w:p w:rsidR="00C93639" w:rsidRDefault="00C93639" w:rsidP="00C93639">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15/2014</w:t>
        </w:r>
      </w:fldSimple>
      <w:r>
        <w:rPr>
          <w:rFonts w:ascii="Courier New" w:hAnsi="Courier New" w:cs="Courier New"/>
          <w:bCs/>
          <w:sz w:val="28"/>
          <w:szCs w:val="28"/>
        </w:rPr>
        <w:t>.</w:t>
      </w:r>
    </w:p>
    <w:p w:rsidR="00C93639" w:rsidRDefault="00C93639" w:rsidP="00C93639">
      <w:pPr>
        <w:pStyle w:val="Corpodetexto"/>
        <w:rPr>
          <w:rFonts w:ascii="Courier New" w:hAnsi="Courier New" w:cs="Courier New"/>
          <w:b/>
          <w:sz w:val="28"/>
          <w:szCs w:val="28"/>
        </w:rPr>
      </w:pPr>
    </w:p>
    <w:p w:rsidR="00C93639" w:rsidRDefault="00C93639" w:rsidP="00C93639">
      <w:pPr>
        <w:pStyle w:val="Corpodetexto"/>
        <w:ind w:firstLine="708"/>
        <w:rPr>
          <w:rFonts w:ascii="Courier New" w:hAnsi="Courier New" w:cs="Courier New"/>
          <w:b/>
          <w:sz w:val="28"/>
          <w:szCs w:val="28"/>
        </w:rPr>
      </w:pPr>
    </w:p>
    <w:p w:rsidR="00C93639" w:rsidRDefault="00C93639" w:rsidP="00C93639">
      <w:pPr>
        <w:pStyle w:val="Corpodetexto"/>
        <w:ind w:firstLine="708"/>
        <w:rPr>
          <w:rFonts w:ascii="Courier New" w:hAnsi="Courier New" w:cs="Courier New"/>
          <w:b/>
          <w:sz w:val="28"/>
          <w:szCs w:val="28"/>
        </w:rPr>
      </w:pPr>
    </w:p>
    <w:p w:rsidR="00C93639" w:rsidRDefault="00C93639" w:rsidP="00C93639">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C93639" w:rsidRDefault="00C93639" w:rsidP="00C93639">
      <w:pPr>
        <w:ind w:right="-1"/>
        <w:jc w:val="both"/>
        <w:rPr>
          <w:rFonts w:ascii="Courier New" w:hAnsi="Courier New" w:cs="Courier New"/>
          <w:sz w:val="28"/>
          <w:szCs w:val="28"/>
        </w:rPr>
      </w:pPr>
    </w:p>
    <w:p w:rsidR="00C93639" w:rsidRDefault="00C93639" w:rsidP="00C93639">
      <w:pPr>
        <w:pStyle w:val="Corpodetexto"/>
        <w:jc w:val="center"/>
        <w:rPr>
          <w:rFonts w:ascii="Courier New" w:hAnsi="Courier New" w:cs="Courier New"/>
          <w:sz w:val="28"/>
          <w:szCs w:val="28"/>
        </w:rPr>
      </w:pPr>
      <w:r>
        <w:rPr>
          <w:rFonts w:ascii="Courier New" w:hAnsi="Courier New" w:cs="Courier New"/>
          <w:sz w:val="28"/>
          <w:szCs w:val="28"/>
        </w:rPr>
        <w:br/>
      </w:r>
    </w:p>
    <w:p w:rsidR="00C93639" w:rsidRDefault="00C93639" w:rsidP="00C93639">
      <w:pPr>
        <w:pStyle w:val="Corpodetexto"/>
        <w:jc w:val="center"/>
        <w:rPr>
          <w:rFonts w:ascii="Courier New" w:hAnsi="Courier New" w:cs="Courier New"/>
          <w:sz w:val="28"/>
          <w:szCs w:val="28"/>
        </w:rPr>
      </w:pPr>
      <w:r>
        <w:rPr>
          <w:rFonts w:ascii="Courier New" w:hAnsi="Courier New" w:cs="Courier New"/>
          <w:sz w:val="28"/>
          <w:szCs w:val="28"/>
        </w:rPr>
        <w:t>DECLARAÇÃO</w:t>
      </w:r>
    </w:p>
    <w:p w:rsidR="00C93639" w:rsidRDefault="00C93639" w:rsidP="00C93639">
      <w:pPr>
        <w:pStyle w:val="Corpodetexto"/>
        <w:jc w:val="center"/>
        <w:rPr>
          <w:rFonts w:ascii="Courier New" w:hAnsi="Courier New" w:cs="Courier New"/>
          <w:b/>
          <w:sz w:val="28"/>
          <w:szCs w:val="28"/>
        </w:rPr>
      </w:pPr>
    </w:p>
    <w:p w:rsidR="00C93639" w:rsidRDefault="00C93639" w:rsidP="00C93639">
      <w:pPr>
        <w:pStyle w:val="Corpodetexto"/>
        <w:spacing w:line="360" w:lineRule="auto"/>
        <w:rPr>
          <w:rFonts w:ascii="Courier New" w:hAnsi="Courier New" w:cs="Courier New"/>
          <w:sz w:val="28"/>
          <w:szCs w:val="28"/>
        </w:rPr>
      </w:pPr>
      <w:proofErr w:type="gramStart"/>
      <w:r>
        <w:rPr>
          <w:rFonts w:ascii="Courier New" w:hAnsi="Courier New" w:cs="Courier New"/>
          <w:sz w:val="28"/>
          <w:szCs w:val="28"/>
        </w:rPr>
        <w:t>...................</w:t>
      </w:r>
      <w:proofErr w:type="gramEnd"/>
      <w:r>
        <w:rPr>
          <w:rFonts w:ascii="Courier New" w:hAnsi="Courier New" w:cs="Courier New"/>
          <w:sz w:val="28"/>
          <w:szCs w:val="28"/>
        </w:rPr>
        <w:t xml:space="preserve">, inscrito no CNPJ sob o nº ................................, por intermédio de seu representante legal o </w:t>
      </w:r>
      <w:proofErr w:type="spellStart"/>
      <w:r>
        <w:rPr>
          <w:rFonts w:ascii="Courier New" w:hAnsi="Courier New" w:cs="Courier New"/>
          <w:sz w:val="28"/>
          <w:szCs w:val="28"/>
        </w:rPr>
        <w:t>Srº</w:t>
      </w:r>
      <w:proofErr w:type="spellEnd"/>
      <w:r>
        <w:rPr>
          <w:rFonts w:ascii="Courier New" w:hAnsi="Courier New" w:cs="Courier New"/>
          <w:sz w:val="28"/>
          <w:szCs w:val="28"/>
        </w:rPr>
        <w:t xml:space="preserve">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C93639" w:rsidRDefault="00C93639" w:rsidP="00C93639">
      <w:pPr>
        <w:pStyle w:val="Corpodetexto"/>
        <w:spacing w:line="360" w:lineRule="auto"/>
        <w:jc w:val="left"/>
        <w:rPr>
          <w:rFonts w:ascii="Courier New" w:hAnsi="Courier New" w:cs="Courier New"/>
          <w:sz w:val="28"/>
          <w:szCs w:val="28"/>
        </w:rPr>
      </w:pPr>
      <w:r>
        <w:rPr>
          <w:rFonts w:ascii="Courier New" w:hAnsi="Courier New" w:cs="Courier New"/>
          <w:sz w:val="28"/>
          <w:szCs w:val="28"/>
        </w:rPr>
        <w:br/>
      </w:r>
      <w:proofErr w:type="spellStart"/>
      <w:r>
        <w:rPr>
          <w:rFonts w:ascii="Courier New" w:hAnsi="Courier New" w:cs="Courier New"/>
          <w:sz w:val="28"/>
          <w:szCs w:val="28"/>
        </w:rPr>
        <w:t>Abdon</w:t>
      </w:r>
      <w:proofErr w:type="spellEnd"/>
      <w:r>
        <w:rPr>
          <w:rFonts w:ascii="Courier New" w:hAnsi="Courier New" w:cs="Courier New"/>
          <w:sz w:val="28"/>
          <w:szCs w:val="28"/>
        </w:rPr>
        <w:t xml:space="preserve"> Batista, SC</w:t>
      </w:r>
      <w:proofErr w:type="gramStart"/>
      <w:r>
        <w:rPr>
          <w:rFonts w:ascii="Courier New" w:hAnsi="Courier New" w:cs="Courier New"/>
          <w:sz w:val="28"/>
          <w:szCs w:val="28"/>
        </w:rPr>
        <w:t>, ...</w:t>
      </w:r>
      <w:proofErr w:type="gramEnd"/>
      <w:r>
        <w:rPr>
          <w:rFonts w:ascii="Courier New" w:hAnsi="Courier New" w:cs="Courier New"/>
          <w:sz w:val="28"/>
          <w:szCs w:val="28"/>
        </w:rPr>
        <w:t xml:space="preserve">. </w:t>
      </w:r>
      <w:proofErr w:type="gramStart"/>
      <w:r>
        <w:rPr>
          <w:rFonts w:ascii="Courier New" w:hAnsi="Courier New" w:cs="Courier New"/>
          <w:sz w:val="28"/>
          <w:szCs w:val="28"/>
        </w:rPr>
        <w:t>de</w:t>
      </w:r>
      <w:proofErr w:type="gramEnd"/>
      <w:r>
        <w:rPr>
          <w:rFonts w:ascii="Courier New" w:hAnsi="Courier New" w:cs="Courier New"/>
          <w:sz w:val="28"/>
          <w:szCs w:val="28"/>
        </w:rPr>
        <w:t xml:space="preserve"> ..........de 2014</w:t>
      </w:r>
      <w:r>
        <w:rPr>
          <w:rFonts w:ascii="Courier New" w:hAnsi="Courier New" w:cs="Courier New"/>
          <w:sz w:val="28"/>
          <w:szCs w:val="28"/>
        </w:rPr>
        <w:br/>
      </w:r>
    </w:p>
    <w:p w:rsidR="00C93639" w:rsidRDefault="00C93639" w:rsidP="00C93639">
      <w:pPr>
        <w:ind w:right="-1"/>
        <w:jc w:val="center"/>
        <w:rPr>
          <w:rFonts w:ascii="Courier New" w:hAnsi="Courier New" w:cs="Courier New"/>
          <w:sz w:val="28"/>
          <w:szCs w:val="28"/>
        </w:rPr>
      </w:pPr>
      <w:proofErr w:type="gramStart"/>
      <w:r>
        <w:rPr>
          <w:rFonts w:ascii="Courier New" w:hAnsi="Courier New" w:cs="Courier New"/>
          <w:sz w:val="28"/>
          <w:szCs w:val="28"/>
        </w:rPr>
        <w:t>..........................................</w:t>
      </w:r>
      <w:proofErr w:type="gramEnd"/>
    </w:p>
    <w:p w:rsidR="00C93639" w:rsidRDefault="00C93639" w:rsidP="00C93639">
      <w:pPr>
        <w:ind w:right="-1"/>
        <w:jc w:val="center"/>
        <w:rPr>
          <w:rFonts w:ascii="Courier New" w:hAnsi="Courier New" w:cs="Courier New"/>
          <w:sz w:val="28"/>
          <w:szCs w:val="28"/>
        </w:rPr>
      </w:pPr>
    </w:p>
    <w:p w:rsidR="00C93639" w:rsidRDefault="00C93639" w:rsidP="00C93639">
      <w:pPr>
        <w:ind w:right="-1"/>
        <w:jc w:val="center"/>
        <w:rPr>
          <w:rFonts w:ascii="Courier New" w:hAnsi="Courier New" w:cs="Courier New"/>
          <w:sz w:val="28"/>
          <w:szCs w:val="28"/>
        </w:rPr>
      </w:pPr>
      <w:r>
        <w:rPr>
          <w:rFonts w:ascii="Courier New" w:hAnsi="Courier New" w:cs="Courier New"/>
          <w:sz w:val="28"/>
          <w:szCs w:val="28"/>
        </w:rPr>
        <w:t>SÓCIO DIRETOR</w:t>
      </w:r>
    </w:p>
    <w:p w:rsidR="00C93639" w:rsidRDefault="00C93639" w:rsidP="00C93639">
      <w:pPr>
        <w:overflowPunct w:val="0"/>
        <w:autoSpaceDE w:val="0"/>
        <w:jc w:val="center"/>
        <w:rPr>
          <w:b/>
          <w:color w:val="000000"/>
          <w:szCs w:val="15"/>
        </w:rPr>
      </w:pPr>
      <w:r>
        <w:rPr>
          <w:b/>
          <w:color w:val="000000"/>
          <w:szCs w:val="15"/>
        </w:rPr>
        <w:br w:type="page"/>
      </w:r>
      <w:r>
        <w:rPr>
          <w:b/>
          <w:color w:val="000000"/>
          <w:szCs w:val="15"/>
        </w:rPr>
        <w:lastRenderedPageBreak/>
        <w:t>ANEXO IV</w:t>
      </w:r>
    </w:p>
    <w:p w:rsidR="00C93639" w:rsidRDefault="00C93639" w:rsidP="00C93639">
      <w:pPr>
        <w:overflowPunct w:val="0"/>
        <w:autoSpaceDE w:val="0"/>
        <w:jc w:val="center"/>
        <w:rPr>
          <w:b/>
          <w:color w:val="000000"/>
          <w:szCs w:val="15"/>
        </w:rPr>
      </w:pPr>
    </w:p>
    <w:p w:rsidR="00C93639" w:rsidRDefault="00C93639" w:rsidP="00C93639">
      <w:pPr>
        <w:overflowPunct w:val="0"/>
        <w:autoSpaceDE w:val="0"/>
        <w:jc w:val="center"/>
        <w:rPr>
          <w:b/>
          <w:color w:val="000000"/>
          <w:szCs w:val="15"/>
        </w:rPr>
      </w:pPr>
    </w:p>
    <w:p w:rsidR="00C93639" w:rsidRDefault="00C93639" w:rsidP="00C93639">
      <w:pPr>
        <w:overflowPunct w:val="0"/>
        <w:autoSpaceDE w:val="0"/>
        <w:jc w:val="center"/>
        <w:rPr>
          <w:b/>
          <w:color w:val="000000"/>
          <w:szCs w:val="15"/>
        </w:rPr>
      </w:pPr>
    </w:p>
    <w:p w:rsidR="00C93639" w:rsidRDefault="00C93639" w:rsidP="00C93639">
      <w:pPr>
        <w:overflowPunct w:val="0"/>
        <w:autoSpaceDE w:val="0"/>
        <w:jc w:val="center"/>
        <w:rPr>
          <w:b/>
          <w:szCs w:val="24"/>
        </w:rPr>
      </w:pPr>
      <w:r>
        <w:rPr>
          <w:b/>
          <w:szCs w:val="24"/>
        </w:rPr>
        <w:t>DECLARAÇÃO</w:t>
      </w:r>
      <w:proofErr w:type="gramStart"/>
      <w:r>
        <w:rPr>
          <w:b/>
          <w:szCs w:val="24"/>
        </w:rPr>
        <w:t xml:space="preserve">  </w:t>
      </w:r>
      <w:proofErr w:type="gramEnd"/>
      <w:r>
        <w:rPr>
          <w:b/>
          <w:szCs w:val="24"/>
        </w:rPr>
        <w:t>DE  IDONEIDADE</w:t>
      </w: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jc w:val="both"/>
        <w:rPr>
          <w:szCs w:val="24"/>
        </w:rPr>
      </w:pPr>
      <w:r>
        <w:rPr>
          <w:szCs w:val="24"/>
        </w:rPr>
        <w:t xml:space="preserve">Declaramos, para os fins de direito, na qualidade de PROPONENTE da licitação instaurada pelo Município de </w:t>
      </w:r>
      <w:proofErr w:type="spellStart"/>
      <w:r>
        <w:rPr>
          <w:szCs w:val="24"/>
        </w:rPr>
        <w:t>Abdon</w:t>
      </w:r>
      <w:proofErr w:type="spellEnd"/>
      <w:r>
        <w:rPr>
          <w:szCs w:val="24"/>
        </w:rPr>
        <w:t xml:space="preserve"> Batista/SC que não fomos declarados inidôneos para licitar com o Poder Público, em quaisquer de suas esferas.</w:t>
      </w:r>
    </w:p>
    <w:p w:rsidR="00C93639" w:rsidRDefault="00C93639" w:rsidP="00C93639">
      <w:pPr>
        <w:overflowPunct w:val="0"/>
        <w:autoSpaceDE w:val="0"/>
        <w:jc w:val="both"/>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r>
        <w:rPr>
          <w:szCs w:val="24"/>
        </w:rPr>
        <w:t xml:space="preserve">Por ser expressão da verdade, firmamos </w:t>
      </w:r>
      <w:proofErr w:type="gramStart"/>
      <w:r>
        <w:rPr>
          <w:szCs w:val="24"/>
        </w:rPr>
        <w:t>a presente</w:t>
      </w:r>
      <w:proofErr w:type="gramEnd"/>
      <w:r>
        <w:rPr>
          <w:szCs w:val="24"/>
        </w:rPr>
        <w:t>.</w:t>
      </w: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r>
        <w:rPr>
          <w:szCs w:val="24"/>
        </w:rPr>
        <w:t>____________, de ____ de ________________ de 2014.</w:t>
      </w: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overflowPunct w:val="0"/>
        <w:autoSpaceDE w:val="0"/>
        <w:rPr>
          <w:szCs w:val="24"/>
        </w:rPr>
      </w:pPr>
      <w:r>
        <w:rPr>
          <w:szCs w:val="24"/>
        </w:rPr>
        <w:t>PROPONENTE</w:t>
      </w:r>
    </w:p>
    <w:p w:rsidR="00C93639" w:rsidRDefault="00C93639" w:rsidP="00C93639">
      <w:pPr>
        <w:overflowPunct w:val="0"/>
        <w:autoSpaceDE w:val="0"/>
        <w:rPr>
          <w:szCs w:val="24"/>
        </w:rPr>
      </w:pPr>
    </w:p>
    <w:p w:rsidR="00C93639" w:rsidRDefault="00C93639" w:rsidP="00C93639">
      <w:pPr>
        <w:overflowPunct w:val="0"/>
        <w:autoSpaceDE w:val="0"/>
        <w:rPr>
          <w:szCs w:val="24"/>
        </w:rPr>
      </w:pPr>
    </w:p>
    <w:p w:rsidR="00C93639" w:rsidRDefault="00C93639" w:rsidP="00C93639">
      <w:pPr>
        <w:pStyle w:val="NormalWeb"/>
        <w:jc w:val="center"/>
        <w:rPr>
          <w:rFonts w:ascii="Times New Roman" w:hAnsi="Times New Roman" w:cs="Times New Roman"/>
          <w:b/>
          <w:color w:val="000000"/>
          <w:szCs w:val="15"/>
        </w:rPr>
      </w:pPr>
    </w:p>
    <w:p w:rsidR="00C93639" w:rsidRDefault="00C93639" w:rsidP="00C93639">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V</w:t>
      </w:r>
    </w:p>
    <w:p w:rsidR="00C93639" w:rsidRDefault="00C93639" w:rsidP="00C93639"/>
    <w:p w:rsidR="00C93639" w:rsidRDefault="00C93639" w:rsidP="00C93639">
      <w:pPr>
        <w:pStyle w:val="Ttulo1"/>
        <w:jc w:val="center"/>
        <w:rPr>
          <w:rFonts w:ascii="Arial" w:hAnsi="Arial" w:cs="Arial"/>
          <w:sz w:val="25"/>
          <w:szCs w:val="25"/>
        </w:rPr>
      </w:pPr>
      <w:r>
        <w:rPr>
          <w:rFonts w:ascii="Arial" w:hAnsi="Arial" w:cs="Arial"/>
          <w:sz w:val="25"/>
          <w:szCs w:val="25"/>
        </w:rPr>
        <w:t>MINUTA DE CONTRATO ADMINISTRATIVO Nº        /2014</w:t>
      </w:r>
    </w:p>
    <w:p w:rsidR="00C93639" w:rsidRDefault="00C93639" w:rsidP="00C93639">
      <w:pPr>
        <w:pStyle w:val="Rodap"/>
        <w:tabs>
          <w:tab w:val="left" w:pos="708"/>
        </w:tabs>
        <w:rPr>
          <w:rFonts w:ascii="Arial" w:hAnsi="Arial"/>
          <w:sz w:val="25"/>
        </w:rPr>
      </w:pPr>
    </w:p>
    <w:p w:rsidR="00C93639" w:rsidRDefault="00C93639" w:rsidP="00C93639">
      <w:pPr>
        <w:pStyle w:val="Corpodetexto"/>
        <w:ind w:left="4536"/>
        <w:rPr>
          <w:rFonts w:ascii="Arial" w:hAnsi="Arial"/>
          <w:b/>
          <w:sz w:val="25"/>
        </w:rPr>
      </w:pPr>
    </w:p>
    <w:p w:rsidR="00C93639" w:rsidRDefault="00C93639" w:rsidP="00C93639">
      <w:pPr>
        <w:pStyle w:val="Corpodetexto"/>
        <w:ind w:left="4536"/>
        <w:rPr>
          <w:rFonts w:ascii="Arial" w:hAnsi="Arial"/>
          <w:b/>
          <w:sz w:val="25"/>
        </w:rPr>
      </w:pPr>
    </w:p>
    <w:p w:rsidR="00C93639" w:rsidRDefault="00C93639" w:rsidP="00C93639">
      <w:pPr>
        <w:pStyle w:val="Corpodetexto"/>
        <w:ind w:left="4536"/>
        <w:rPr>
          <w:rFonts w:ascii="Arial" w:hAnsi="Arial"/>
          <w:b/>
          <w:sz w:val="25"/>
        </w:rPr>
      </w:pPr>
      <w:r>
        <w:rPr>
          <w:rFonts w:ascii="Arial" w:hAnsi="Arial"/>
          <w:b/>
          <w:sz w:val="25"/>
        </w:rPr>
        <w:t>CONTRATO QUE ENTRE SI CELEBRAM O MUNICIPIO DE ABDON BATISTA</w:t>
      </w:r>
      <w:proofErr w:type="gramStart"/>
      <w:r>
        <w:rPr>
          <w:rFonts w:ascii="Arial" w:hAnsi="Arial"/>
          <w:b/>
          <w:sz w:val="25"/>
        </w:rPr>
        <w:t xml:space="preserve">  </w:t>
      </w:r>
      <w:proofErr w:type="gramEnd"/>
      <w:r>
        <w:rPr>
          <w:rFonts w:ascii="Arial" w:hAnsi="Arial"/>
          <w:b/>
          <w:sz w:val="25"/>
        </w:rPr>
        <w:t>E A EMPRESA : ..........................................................................................................................</w:t>
      </w:r>
    </w:p>
    <w:p w:rsidR="00C93639" w:rsidRDefault="00C93639" w:rsidP="00C93639">
      <w:pPr>
        <w:jc w:val="both"/>
        <w:rPr>
          <w:rFonts w:ascii="Arial" w:hAnsi="Arial"/>
          <w:sz w:val="25"/>
        </w:rPr>
      </w:pPr>
    </w:p>
    <w:p w:rsidR="00C93639" w:rsidRDefault="00C93639" w:rsidP="00C93639">
      <w:pPr>
        <w:jc w:val="both"/>
        <w:rPr>
          <w:rFonts w:ascii="Arial" w:hAnsi="Arial"/>
          <w:sz w:val="25"/>
        </w:rPr>
      </w:pPr>
    </w:p>
    <w:p w:rsidR="00C93639" w:rsidRDefault="00C93639" w:rsidP="00C93639">
      <w:pPr>
        <w:jc w:val="both"/>
        <w:rPr>
          <w:rFonts w:ascii="Arial" w:hAnsi="Arial"/>
          <w:sz w:val="25"/>
        </w:rPr>
      </w:pPr>
    </w:p>
    <w:p w:rsidR="00C93639" w:rsidRDefault="00C93639" w:rsidP="00C93639">
      <w:pPr>
        <w:ind w:firstLine="2835"/>
        <w:jc w:val="both"/>
        <w:rPr>
          <w:rFonts w:ascii="Arial" w:hAnsi="Arial"/>
          <w:sz w:val="25"/>
        </w:rPr>
      </w:pPr>
      <w:r>
        <w:rPr>
          <w:rFonts w:ascii="Arial" w:hAnsi="Arial"/>
          <w:sz w:val="25"/>
        </w:rPr>
        <w:t xml:space="preserve">De um lado, o </w:t>
      </w:r>
      <w:r>
        <w:rPr>
          <w:rFonts w:ascii="Arial" w:hAnsi="Arial"/>
          <w:b/>
          <w:sz w:val="25"/>
        </w:rPr>
        <w:t>MUNICIPIO DE ABDON BATISTA</w:t>
      </w:r>
      <w:r>
        <w:rPr>
          <w:rFonts w:ascii="Arial" w:hAnsi="Arial"/>
          <w:sz w:val="25"/>
        </w:rPr>
        <w:t xml:space="preserve">, através da Secretaria Municipal de Administração e Finanças inscrito no CNPJ nº 78.511.052/0001-10, estabelecido na Rua: João </w:t>
      </w:r>
      <w:proofErr w:type="spellStart"/>
      <w:r>
        <w:rPr>
          <w:rFonts w:ascii="Arial" w:hAnsi="Arial"/>
          <w:sz w:val="25"/>
        </w:rPr>
        <w:t>Santin</w:t>
      </w:r>
      <w:proofErr w:type="spellEnd"/>
      <w:r>
        <w:rPr>
          <w:rFonts w:ascii="Arial" w:hAnsi="Arial"/>
          <w:sz w:val="25"/>
        </w:rPr>
        <w:t xml:space="preserve">, nº 30 – </w:t>
      </w:r>
      <w:proofErr w:type="spellStart"/>
      <w:r>
        <w:rPr>
          <w:rFonts w:ascii="Arial" w:hAnsi="Arial"/>
          <w:sz w:val="25"/>
        </w:rPr>
        <w:t>Abdon</w:t>
      </w:r>
      <w:proofErr w:type="spellEnd"/>
      <w:r>
        <w:rPr>
          <w:rFonts w:ascii="Arial" w:hAnsi="Arial"/>
          <w:sz w:val="25"/>
        </w:rPr>
        <w:t xml:space="preserve"> Batista – SC., representado por seu Prefeito Municipal Sr.</w:t>
      </w:r>
      <w:r w:rsidRPr="00FF5472">
        <w:t xml:space="preserve"> </w:t>
      </w:r>
      <w:proofErr w:type="spellStart"/>
      <w:r>
        <w:rPr>
          <w:rFonts w:ascii="Arial" w:hAnsi="Arial"/>
          <w:sz w:val="25"/>
        </w:rPr>
        <w:t>Elmar</w:t>
      </w:r>
      <w:proofErr w:type="spellEnd"/>
      <w:r>
        <w:rPr>
          <w:rFonts w:ascii="Arial" w:hAnsi="Arial"/>
          <w:sz w:val="25"/>
        </w:rPr>
        <w:t xml:space="preserve"> Marino </w:t>
      </w:r>
      <w:proofErr w:type="spellStart"/>
      <w:r>
        <w:rPr>
          <w:rFonts w:ascii="Arial" w:hAnsi="Arial"/>
          <w:sz w:val="25"/>
        </w:rPr>
        <w:t>Mecabo</w:t>
      </w:r>
      <w:proofErr w:type="spellEnd"/>
      <w:r>
        <w:rPr>
          <w:rFonts w:ascii="Arial" w:hAnsi="Arial"/>
          <w:sz w:val="25"/>
        </w:rPr>
        <w:t xml:space="preserve"> brasileiro, casado, residente e domiciliado em </w:t>
      </w:r>
      <w:proofErr w:type="spellStart"/>
      <w:r>
        <w:rPr>
          <w:rFonts w:ascii="Arial" w:hAnsi="Arial"/>
          <w:sz w:val="25"/>
        </w:rPr>
        <w:t>Abdon</w:t>
      </w:r>
      <w:proofErr w:type="spellEnd"/>
      <w:r>
        <w:rPr>
          <w:rFonts w:ascii="Arial" w:hAnsi="Arial"/>
          <w:sz w:val="25"/>
        </w:rPr>
        <w:t xml:space="preserve"> Batista – SC.,</w:t>
      </w:r>
      <w:proofErr w:type="gramStart"/>
      <w:r>
        <w:rPr>
          <w:rFonts w:ascii="Arial" w:hAnsi="Arial"/>
          <w:sz w:val="25"/>
        </w:rPr>
        <w:t xml:space="preserve">  </w:t>
      </w:r>
      <w:proofErr w:type="gramEnd"/>
      <w:r>
        <w:rPr>
          <w:rFonts w:ascii="Arial" w:hAnsi="Arial"/>
          <w:sz w:val="25"/>
        </w:rPr>
        <w:t xml:space="preserve">doravante denominada </w:t>
      </w:r>
      <w:r>
        <w:rPr>
          <w:rFonts w:ascii="Arial" w:hAnsi="Arial"/>
          <w:b/>
          <w:sz w:val="25"/>
        </w:rPr>
        <w:t>CONTRATANTE</w:t>
      </w:r>
      <w:r>
        <w:rPr>
          <w:rFonts w:ascii="Arial" w:hAnsi="Arial"/>
          <w:sz w:val="25"/>
        </w:rPr>
        <w:t>, e de outro lado</w:t>
      </w:r>
      <w:r>
        <w:rPr>
          <w:rFonts w:ascii="Arial" w:hAnsi="Arial"/>
          <w:b/>
          <w:sz w:val="25"/>
        </w:rPr>
        <w:t>, ...................................................................................</w:t>
      </w:r>
      <w:r>
        <w:rPr>
          <w:rFonts w:ascii="Arial" w:hAnsi="Arial"/>
          <w:sz w:val="25"/>
        </w:rPr>
        <w:t xml:space="preserve">, estabelecido na ............................................., </w:t>
      </w:r>
      <w:proofErr w:type="spellStart"/>
      <w:r>
        <w:rPr>
          <w:rFonts w:ascii="Arial" w:hAnsi="Arial"/>
          <w:sz w:val="25"/>
        </w:rPr>
        <w:t>Municipio</w:t>
      </w:r>
      <w:proofErr w:type="spellEnd"/>
      <w:r>
        <w:rPr>
          <w:rFonts w:ascii="Arial" w:hAnsi="Arial"/>
          <w:sz w:val="25"/>
        </w:rPr>
        <w:t xml:space="preserve"> de ................................, inscrito no CNPJ sob o nº ........................................... </w:t>
      </w:r>
      <w:proofErr w:type="gramStart"/>
      <w:r>
        <w:rPr>
          <w:rFonts w:ascii="Arial" w:hAnsi="Arial"/>
          <w:sz w:val="25"/>
        </w:rPr>
        <w:t>doravante</w:t>
      </w:r>
      <w:proofErr w:type="gramEnd"/>
      <w:r>
        <w:rPr>
          <w:rFonts w:ascii="Arial" w:hAnsi="Arial"/>
          <w:sz w:val="25"/>
        </w:rPr>
        <w:t xml:space="preserve"> denominado </w:t>
      </w:r>
      <w:r>
        <w:rPr>
          <w:rFonts w:ascii="Arial" w:hAnsi="Arial"/>
          <w:b/>
          <w:sz w:val="25"/>
        </w:rPr>
        <w:t>CONTRATADO</w:t>
      </w:r>
      <w:r>
        <w:rPr>
          <w:rFonts w:ascii="Arial" w:hAnsi="Arial"/>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C93639" w:rsidRDefault="00C93639" w:rsidP="00C93639">
      <w:pPr>
        <w:pStyle w:val="Ttulo2"/>
        <w:rPr>
          <w:rFonts w:ascii="Arial" w:hAnsi="Arial"/>
          <w:b/>
          <w:sz w:val="25"/>
        </w:rPr>
      </w:pPr>
    </w:p>
    <w:p w:rsidR="00C93639" w:rsidRDefault="00C93639" w:rsidP="00C93639">
      <w:pPr>
        <w:pStyle w:val="Ttulo2"/>
        <w:rPr>
          <w:rFonts w:ascii="Arial" w:hAnsi="Arial"/>
          <w:b/>
          <w:sz w:val="25"/>
        </w:rPr>
      </w:pPr>
      <w:r>
        <w:rPr>
          <w:rFonts w:ascii="Arial" w:hAnsi="Arial"/>
          <w:b/>
          <w:sz w:val="25"/>
        </w:rPr>
        <w:t>CLÁUSULA PRIMEIRA – Do Objeto</w:t>
      </w:r>
    </w:p>
    <w:p w:rsidR="00C93639" w:rsidRDefault="00C93639" w:rsidP="00C93639">
      <w:pPr>
        <w:rPr>
          <w:sz w:val="25"/>
        </w:rPr>
      </w:pPr>
    </w:p>
    <w:p w:rsidR="00C93639" w:rsidRDefault="00C93639" w:rsidP="00C93639">
      <w:pPr>
        <w:pStyle w:val="NormalWeb"/>
        <w:jc w:val="both"/>
        <w:rPr>
          <w:rFonts w:eastAsia="MS Mincho"/>
        </w:rPr>
      </w:pPr>
      <w:r>
        <w:t xml:space="preserve">Constitui objeto do presente Contrato a </w:t>
      </w:r>
      <w:r>
        <w:rPr>
          <w:rFonts w:ascii="Times New Roman" w:hAnsi="Times New Roman" w:cs="Times New Roman"/>
          <w:b/>
          <w:color w:val="000000"/>
          <w:szCs w:val="15"/>
        </w:rPr>
        <w:fldChar w:fldCharType="begin"/>
      </w:r>
      <w:r>
        <w:rPr>
          <w:rFonts w:ascii="Times New Roman" w:hAnsi="Times New Roman" w:cs="Times New Roman"/>
          <w:b/>
          <w:color w:val="000000"/>
          <w:szCs w:val="15"/>
        </w:rPr>
        <w:instrText xml:space="preserve"> DOCVARIABLE "ObjetoContrato" \* MERGEFORMAT </w:instrText>
      </w:r>
      <w:r>
        <w:rPr>
          <w:rFonts w:ascii="Times New Roman" w:hAnsi="Times New Roman" w:cs="Times New Roman"/>
          <w:b/>
          <w:color w:val="000000"/>
          <w:szCs w:val="15"/>
        </w:rPr>
        <w:fldChar w:fldCharType="separate"/>
      </w:r>
      <w:proofErr w:type="spellStart"/>
      <w:proofErr w:type="gramStart"/>
      <w:r>
        <w:rPr>
          <w:rFonts w:ascii="Times New Roman" w:hAnsi="Times New Roman" w:cs="Times New Roman"/>
          <w:b/>
          <w:color w:val="000000"/>
          <w:szCs w:val="15"/>
        </w:rPr>
        <w:t>ObjetoContrato</w:t>
      </w:r>
      <w:proofErr w:type="spellEnd"/>
      <w:proofErr w:type="gramEnd"/>
      <w:r>
        <w:rPr>
          <w:rFonts w:ascii="Times New Roman" w:hAnsi="Times New Roman" w:cs="Times New Roman"/>
          <w:b/>
          <w:color w:val="000000"/>
          <w:szCs w:val="15"/>
        </w:rPr>
        <w:fldChar w:fldCharType="end"/>
      </w:r>
    </w:p>
    <w:p w:rsidR="00C93639" w:rsidRDefault="00C93639" w:rsidP="00C93639">
      <w:pPr>
        <w:pStyle w:val="Corpodetexto"/>
        <w:rPr>
          <w:rFonts w:ascii="Arial" w:hAnsi="Arial"/>
          <w:sz w:val="25"/>
        </w:rPr>
      </w:pPr>
    </w:p>
    <w:p w:rsidR="00C93639" w:rsidRDefault="00C93639" w:rsidP="00C93639">
      <w:pPr>
        <w:pStyle w:val="Corpodetexto"/>
        <w:rPr>
          <w:rFonts w:ascii="Arial" w:hAnsi="Arial"/>
          <w:sz w:val="25"/>
        </w:rPr>
      </w:pPr>
    </w:p>
    <w:p w:rsidR="00C93639" w:rsidRDefault="00C93639" w:rsidP="00C93639">
      <w:pPr>
        <w:pStyle w:val="Corpodetexto"/>
        <w:rPr>
          <w:rFonts w:ascii="Arial" w:hAnsi="Arial"/>
          <w:sz w:val="25"/>
        </w:rPr>
      </w:pPr>
    </w:p>
    <w:p w:rsidR="00C93639" w:rsidRDefault="00C93639" w:rsidP="00C93639">
      <w:pPr>
        <w:jc w:val="both"/>
        <w:rPr>
          <w:rFonts w:ascii="Arial" w:hAnsi="Arial"/>
          <w:sz w:val="25"/>
        </w:rPr>
      </w:pPr>
      <w:r>
        <w:rPr>
          <w:rFonts w:ascii="Arial" w:hAnsi="Arial"/>
          <w:b/>
          <w:sz w:val="25"/>
        </w:rPr>
        <w:t xml:space="preserve">PARÁGRAFO ÚNICO – </w:t>
      </w:r>
      <w:r>
        <w:rPr>
          <w:rFonts w:ascii="Arial" w:hAnsi="Arial"/>
          <w:sz w:val="25"/>
        </w:rPr>
        <w:t>Os materiais cotados e fornecidos para abastecimento deverá atender as especificações técnicas de qualidade, e demais legislação e normas, durante a execução deste</w:t>
      </w:r>
      <w:proofErr w:type="gramStart"/>
      <w:r>
        <w:rPr>
          <w:rFonts w:ascii="Arial" w:hAnsi="Arial"/>
          <w:sz w:val="25"/>
        </w:rPr>
        <w:t xml:space="preserve">  </w:t>
      </w:r>
      <w:proofErr w:type="gramEnd"/>
      <w:r>
        <w:rPr>
          <w:rFonts w:ascii="Arial" w:hAnsi="Arial"/>
          <w:sz w:val="25"/>
        </w:rPr>
        <w:t>Contrato.</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br w:type="page"/>
      </w:r>
      <w:r>
        <w:rPr>
          <w:rFonts w:ascii="Arial" w:hAnsi="Arial"/>
          <w:sz w:val="25"/>
        </w:rPr>
        <w:lastRenderedPageBreak/>
        <w:t>I</w:t>
      </w:r>
      <w:r>
        <w:rPr>
          <w:rFonts w:ascii="Arial" w:hAnsi="Arial"/>
          <w:b/>
          <w:sz w:val="25"/>
        </w:rPr>
        <w:t xml:space="preserve"> - </w:t>
      </w:r>
      <w:r>
        <w:rPr>
          <w:rFonts w:ascii="Arial" w:hAnsi="Arial"/>
          <w:sz w:val="25"/>
        </w:rPr>
        <w:t>Ficam sujeitos a controle de qualidade a qualquer momento, durante a execução do Contrato, no interesse da CONTRATANTE, os produtos cotados ou fornecidos.</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t>II –</w:t>
      </w:r>
      <w:proofErr w:type="gramStart"/>
      <w:r>
        <w:rPr>
          <w:rFonts w:ascii="Arial" w:hAnsi="Arial"/>
          <w:sz w:val="25"/>
        </w:rPr>
        <w:t xml:space="preserve">  </w:t>
      </w:r>
      <w:proofErr w:type="gramEnd"/>
      <w:r>
        <w:rPr>
          <w:rFonts w:ascii="Arial" w:hAnsi="Arial"/>
          <w:sz w:val="25"/>
        </w:rPr>
        <w:t xml:space="preserve">Os produtos ou serviços objeto deste contrato serão entregues na </w:t>
      </w:r>
      <w:fldSimple w:instr=" DOCVARIABLE &quot;LocalEntrega&quot; \* MERGEFORMAT ">
        <w:r>
          <w:rPr>
            <w:rFonts w:ascii="Arial" w:hAnsi="Arial"/>
            <w:sz w:val="25"/>
          </w:rPr>
          <w:t>PREFEITURA MUNICIPAL DE ABDON BATISTA</w:t>
        </w:r>
      </w:fldSimple>
      <w:r>
        <w:rPr>
          <w:rFonts w:ascii="Arial" w:hAnsi="Arial"/>
          <w:sz w:val="25"/>
        </w:rPr>
        <w:t>.</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t xml:space="preserve">III – Para o caso de combustíveis ainda, deverá o CONTRATADO apresentar certificação de qualidade do mesmo que deverá atender as especificações técnicas contidas na Portaria n. 171, de 27.11.1998, da Agência Nacional de Petróleo – </w:t>
      </w:r>
      <w:proofErr w:type="gramStart"/>
      <w:r>
        <w:rPr>
          <w:rFonts w:ascii="Arial" w:hAnsi="Arial"/>
          <w:sz w:val="25"/>
        </w:rPr>
        <w:t>ANP</w:t>
      </w:r>
      <w:proofErr w:type="gramEnd"/>
    </w:p>
    <w:p w:rsidR="00C93639" w:rsidRDefault="00C93639" w:rsidP="00C93639">
      <w:pPr>
        <w:pStyle w:val="Ttulo2"/>
        <w:rPr>
          <w:rFonts w:ascii="Arial" w:hAnsi="Arial"/>
          <w:sz w:val="25"/>
        </w:rPr>
      </w:pPr>
    </w:p>
    <w:p w:rsidR="00C93639" w:rsidRDefault="00C93639" w:rsidP="00C93639">
      <w:pPr>
        <w:pStyle w:val="Ttulo2"/>
        <w:rPr>
          <w:rFonts w:ascii="Arial" w:hAnsi="Arial"/>
          <w:b/>
          <w:sz w:val="25"/>
        </w:rPr>
      </w:pPr>
      <w:r>
        <w:rPr>
          <w:rFonts w:ascii="Arial" w:hAnsi="Arial"/>
          <w:b/>
          <w:sz w:val="25"/>
        </w:rPr>
        <w:t xml:space="preserve">CLÁUSULA SEGUNDA – Do Preço, das Condições de Pagamento, da Atualização por Inadimplemento e da Revisão do </w:t>
      </w:r>
      <w:proofErr w:type="gramStart"/>
      <w:r>
        <w:rPr>
          <w:rFonts w:ascii="Arial" w:hAnsi="Arial"/>
          <w:b/>
          <w:sz w:val="25"/>
        </w:rPr>
        <w:t>Preço</w:t>
      </w:r>
      <w:proofErr w:type="gramEnd"/>
    </w:p>
    <w:p w:rsidR="00C93639" w:rsidRDefault="00C93639" w:rsidP="00C93639">
      <w:pPr>
        <w:pStyle w:val="Ttulo3"/>
        <w:rPr>
          <w:rFonts w:ascii="Arial" w:hAnsi="Arial"/>
          <w:sz w:val="25"/>
        </w:rPr>
      </w:pPr>
    </w:p>
    <w:p w:rsidR="00C93639" w:rsidRDefault="00C93639" w:rsidP="00C93639">
      <w:pPr>
        <w:pStyle w:val="Ttulo3"/>
        <w:ind w:firstLine="142"/>
        <w:rPr>
          <w:rFonts w:ascii="Arial" w:hAnsi="Arial"/>
          <w:sz w:val="25"/>
        </w:rPr>
      </w:pPr>
      <w:r>
        <w:rPr>
          <w:rFonts w:ascii="Arial" w:hAnsi="Arial"/>
          <w:sz w:val="25"/>
        </w:rPr>
        <w:t>Do Preço</w:t>
      </w:r>
    </w:p>
    <w:p w:rsidR="00C93639" w:rsidRDefault="00C93639" w:rsidP="00C93639">
      <w:pPr>
        <w:jc w:val="both"/>
        <w:rPr>
          <w:rFonts w:ascii="Arial" w:hAnsi="Arial"/>
          <w:b/>
          <w:sz w:val="25"/>
        </w:rPr>
      </w:pPr>
    </w:p>
    <w:p w:rsidR="00C93639" w:rsidRDefault="00C93639" w:rsidP="00C93639">
      <w:pPr>
        <w:jc w:val="both"/>
        <w:rPr>
          <w:rFonts w:ascii="Arial" w:hAnsi="Arial"/>
          <w:sz w:val="25"/>
        </w:rPr>
      </w:pPr>
      <w:r>
        <w:rPr>
          <w:rFonts w:ascii="Arial" w:hAnsi="Arial"/>
          <w:sz w:val="25"/>
        </w:rPr>
        <w:t xml:space="preserve">I - Os preços, de acordo com a proposta apresentada, são fixados para a vigência do contrato em </w:t>
      </w:r>
      <w:proofErr w:type="gramStart"/>
      <w:r>
        <w:rPr>
          <w:rFonts w:ascii="Arial" w:hAnsi="Arial"/>
          <w:sz w:val="25"/>
        </w:rPr>
        <w:t>R$ ...</w:t>
      </w:r>
      <w:proofErr w:type="gramEnd"/>
      <w:r>
        <w:rPr>
          <w:rFonts w:ascii="Arial" w:hAnsi="Arial"/>
          <w:sz w:val="25"/>
        </w:rPr>
        <w:t>..........................................</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t>III – Incluem-se no presente, todos e quaisquer ônus, quer sejam tributários, fiscais ou trabalhistas, seguros, impostos e taxas, transporte, frete e quaisquer outros encargos necessários à execução do objeto do Contrato.</w:t>
      </w:r>
    </w:p>
    <w:p w:rsidR="00C93639" w:rsidRDefault="00C93639" w:rsidP="00C93639">
      <w:pPr>
        <w:jc w:val="both"/>
        <w:rPr>
          <w:rFonts w:ascii="Arial" w:hAnsi="Arial"/>
          <w:sz w:val="25"/>
        </w:rPr>
      </w:pPr>
    </w:p>
    <w:p w:rsidR="00C93639" w:rsidRDefault="00C93639" w:rsidP="00C93639">
      <w:pPr>
        <w:pStyle w:val="Ttulo3"/>
        <w:rPr>
          <w:rFonts w:ascii="Arial" w:hAnsi="Arial"/>
          <w:sz w:val="25"/>
        </w:rPr>
      </w:pPr>
      <w:r>
        <w:rPr>
          <w:rFonts w:ascii="Arial" w:hAnsi="Arial"/>
          <w:sz w:val="25"/>
        </w:rPr>
        <w:t>Das Condições de Pagamento</w:t>
      </w:r>
    </w:p>
    <w:p w:rsidR="00C93639" w:rsidRDefault="00C93639" w:rsidP="00C93639">
      <w:pPr>
        <w:rPr>
          <w:rFonts w:ascii="Arial" w:hAnsi="Arial"/>
          <w:sz w:val="25"/>
        </w:rPr>
      </w:pPr>
    </w:p>
    <w:p w:rsidR="00C93639" w:rsidRDefault="00C93639" w:rsidP="00C93639">
      <w:pPr>
        <w:jc w:val="both"/>
        <w:rPr>
          <w:rFonts w:ascii="Arial" w:hAnsi="Arial"/>
          <w:sz w:val="25"/>
        </w:rPr>
      </w:pPr>
      <w:r>
        <w:rPr>
          <w:rFonts w:ascii="Arial" w:hAnsi="Arial"/>
          <w:b/>
          <w:sz w:val="25"/>
        </w:rPr>
        <w:t>PARÁGRAFO 1º.</w:t>
      </w:r>
      <w:r>
        <w:rPr>
          <w:rFonts w:ascii="Arial" w:hAnsi="Arial"/>
          <w:sz w:val="25"/>
        </w:rPr>
        <w:t xml:space="preserve"> A CONTRATANTE efetuará o pagamento ao CONTRATADO, do valor devido, até 30 dias após o recebimento do objeto, mediante a apresentação da fatura </w:t>
      </w:r>
      <w:proofErr w:type="gramStart"/>
      <w:r>
        <w:rPr>
          <w:rFonts w:ascii="Arial" w:hAnsi="Arial"/>
          <w:sz w:val="25"/>
        </w:rPr>
        <w:t>correspondente material fornecidos</w:t>
      </w:r>
      <w:proofErr w:type="gramEnd"/>
      <w:r>
        <w:rPr>
          <w:rFonts w:ascii="Arial" w:hAnsi="Arial"/>
          <w:sz w:val="25"/>
        </w:rPr>
        <w:t xml:space="preserve"> no mês e com a observância do estipulado pelo art. 5º da Lei nº 8.666/93 e lei 10.520/02.</w:t>
      </w:r>
    </w:p>
    <w:p w:rsidR="00C93639" w:rsidRDefault="00C93639" w:rsidP="00C93639">
      <w:pPr>
        <w:jc w:val="both"/>
        <w:rPr>
          <w:rFonts w:ascii="Arial" w:hAnsi="Arial"/>
          <w:sz w:val="25"/>
        </w:rPr>
      </w:pPr>
      <w:r>
        <w:rPr>
          <w:rFonts w:ascii="Arial" w:hAnsi="Arial"/>
          <w:sz w:val="25"/>
        </w:rPr>
        <w:t xml:space="preserve"> </w:t>
      </w:r>
    </w:p>
    <w:p w:rsidR="00C93639" w:rsidRDefault="00C93639" w:rsidP="00C93639">
      <w:pPr>
        <w:jc w:val="both"/>
        <w:rPr>
          <w:rFonts w:ascii="Arial" w:hAnsi="Arial"/>
          <w:sz w:val="25"/>
        </w:rPr>
      </w:pPr>
      <w:r>
        <w:rPr>
          <w:rFonts w:ascii="Arial" w:hAnsi="Arial"/>
          <w:b/>
          <w:sz w:val="25"/>
        </w:rPr>
        <w:t>PARÁGRAFO 2º</w:t>
      </w:r>
      <w:r>
        <w:rPr>
          <w:rFonts w:ascii="Arial" w:hAnsi="Arial"/>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C93639" w:rsidRDefault="00C93639" w:rsidP="00C93639">
      <w:pPr>
        <w:jc w:val="both"/>
        <w:rPr>
          <w:rFonts w:ascii="Arial" w:hAnsi="Arial"/>
          <w:sz w:val="25"/>
        </w:rPr>
      </w:pPr>
      <w:r>
        <w:rPr>
          <w:rFonts w:ascii="Arial" w:hAnsi="Arial"/>
          <w:sz w:val="25"/>
        </w:rPr>
        <w:br w:type="page"/>
      </w:r>
      <w:r>
        <w:rPr>
          <w:rFonts w:ascii="Arial" w:hAnsi="Arial"/>
          <w:b/>
          <w:sz w:val="25"/>
        </w:rPr>
        <w:lastRenderedPageBreak/>
        <w:t>PARÁGRAFO 3º</w:t>
      </w:r>
      <w:r>
        <w:rPr>
          <w:rFonts w:ascii="Arial" w:hAnsi="Arial"/>
          <w:sz w:val="25"/>
        </w:rPr>
        <w:t xml:space="preserve">. O pagamento da fatura será sustado se verificada execução defeituosa do Contrato, e enquanto persistirem restrições quanto aos fornecimentos efetivados no período a que se refere </w:t>
      </w:r>
      <w:proofErr w:type="gramStart"/>
      <w:r>
        <w:rPr>
          <w:rFonts w:ascii="Arial" w:hAnsi="Arial"/>
          <w:sz w:val="25"/>
        </w:rPr>
        <w:t>a</w:t>
      </w:r>
      <w:proofErr w:type="gramEnd"/>
      <w:r>
        <w:rPr>
          <w:rFonts w:ascii="Arial" w:hAnsi="Arial"/>
          <w:sz w:val="25"/>
        </w:rPr>
        <w:t xml:space="preserve"> fatura.</w:t>
      </w:r>
    </w:p>
    <w:p w:rsidR="00C93639" w:rsidRDefault="00C93639" w:rsidP="00C93639">
      <w:pPr>
        <w:jc w:val="both"/>
        <w:rPr>
          <w:rFonts w:ascii="Arial" w:hAnsi="Arial"/>
          <w:sz w:val="25"/>
        </w:rPr>
      </w:pPr>
    </w:p>
    <w:p w:rsidR="00C93639" w:rsidRDefault="00C93639" w:rsidP="00C93639">
      <w:pPr>
        <w:pStyle w:val="Ttulo3"/>
        <w:ind w:firstLine="0"/>
        <w:rPr>
          <w:rFonts w:ascii="Arial" w:hAnsi="Arial"/>
          <w:sz w:val="25"/>
        </w:rPr>
      </w:pPr>
      <w:r>
        <w:rPr>
          <w:rFonts w:ascii="Arial" w:hAnsi="Arial"/>
          <w:sz w:val="25"/>
        </w:rPr>
        <w:t>Da Atualização por Inadimplemento</w:t>
      </w:r>
    </w:p>
    <w:p w:rsidR="00C93639" w:rsidRDefault="00C93639" w:rsidP="00C93639">
      <w:pPr>
        <w:rPr>
          <w:rFonts w:ascii="Arial" w:hAnsi="Arial"/>
          <w:sz w:val="25"/>
        </w:rPr>
      </w:pPr>
    </w:p>
    <w:p w:rsidR="00C93639" w:rsidRDefault="00C93639" w:rsidP="00C93639">
      <w:pPr>
        <w:jc w:val="both"/>
        <w:rPr>
          <w:rFonts w:ascii="Arial" w:hAnsi="Arial"/>
          <w:sz w:val="25"/>
        </w:rPr>
      </w:pPr>
      <w:r>
        <w:rPr>
          <w:rFonts w:ascii="Arial" w:hAnsi="Arial"/>
          <w:b/>
          <w:sz w:val="25"/>
        </w:rPr>
        <w:t>PARÁGRAFO 4º</w:t>
      </w:r>
      <w:r>
        <w:rPr>
          <w:rFonts w:ascii="Arial" w:hAnsi="Arial"/>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C93639" w:rsidRDefault="00C93639" w:rsidP="00C93639">
      <w:pPr>
        <w:jc w:val="center"/>
        <w:rPr>
          <w:rFonts w:ascii="Arial" w:hAnsi="Arial"/>
          <w:sz w:val="25"/>
        </w:rPr>
      </w:pPr>
    </w:p>
    <w:p w:rsidR="00C93639" w:rsidRDefault="00C93639" w:rsidP="00C93639">
      <w:pPr>
        <w:jc w:val="both"/>
        <w:rPr>
          <w:rFonts w:ascii="Arial" w:hAnsi="Arial"/>
          <w:sz w:val="25"/>
        </w:rPr>
      </w:pPr>
    </w:p>
    <w:p w:rsidR="00C93639" w:rsidRDefault="00C93639" w:rsidP="00C93639">
      <w:pPr>
        <w:pStyle w:val="Ttulo2"/>
        <w:rPr>
          <w:rFonts w:ascii="Arial" w:hAnsi="Arial"/>
          <w:b/>
          <w:sz w:val="25"/>
        </w:rPr>
      </w:pPr>
      <w:r>
        <w:rPr>
          <w:rFonts w:ascii="Arial" w:hAnsi="Arial"/>
          <w:b/>
          <w:sz w:val="25"/>
        </w:rPr>
        <w:t>CLÁUSULA TERCEIRA – Da Dotação Orçamentária</w:t>
      </w:r>
    </w:p>
    <w:p w:rsidR="00C93639" w:rsidRDefault="00C93639" w:rsidP="00C93639">
      <w:pPr>
        <w:rPr>
          <w:rFonts w:ascii="Arial" w:hAnsi="Arial"/>
          <w:sz w:val="25"/>
        </w:rPr>
      </w:pPr>
    </w:p>
    <w:p w:rsidR="00C93639" w:rsidRDefault="00C93639" w:rsidP="00C93639">
      <w:pPr>
        <w:pStyle w:val="NormalWeb"/>
        <w:jc w:val="both"/>
        <w:rPr>
          <w:rFonts w:ascii="Arial" w:hAnsi="Arial" w:cs="Times New Roman"/>
          <w:sz w:val="25"/>
          <w:szCs w:val="20"/>
        </w:rPr>
      </w:pPr>
      <w:r>
        <w:rPr>
          <w:rFonts w:ascii="Arial" w:hAnsi="Arial" w:cs="Times New Roman"/>
          <w:sz w:val="25"/>
          <w:szCs w:val="20"/>
        </w:rPr>
        <w:t xml:space="preserve">A despesa para aquisição do objeto licitado correrá por conta das Seguintes Dotações Orçamentárias: </w:t>
      </w:r>
    </w:p>
    <w:p w:rsidR="00C93639" w:rsidRDefault="00C93639" w:rsidP="00C93639">
      <w:pPr>
        <w:pStyle w:val="NormalWeb"/>
        <w:jc w:val="both"/>
        <w:rPr>
          <w:rFonts w:ascii="Arial" w:hAnsi="Arial" w:cs="Times New Roman"/>
          <w:sz w:val="25"/>
          <w:szCs w:val="20"/>
        </w:rPr>
      </w:pPr>
      <w:fldSimple w:instr=" DOCVARIABLE &quot;Dotacoes&quot; \* MERGEFORMAT ">
        <w:r>
          <w:rPr>
            <w:rFonts w:ascii="Arial" w:hAnsi="Arial" w:cs="Times New Roman"/>
            <w:sz w:val="25"/>
            <w:szCs w:val="20"/>
          </w:rPr>
          <w:t xml:space="preserve"> </w:t>
        </w:r>
      </w:fldSimple>
    </w:p>
    <w:p w:rsidR="00C93639" w:rsidRDefault="00C93639" w:rsidP="00C93639">
      <w:pPr>
        <w:pStyle w:val="Corpodetexto"/>
        <w:rPr>
          <w:rFonts w:ascii="Arial" w:hAnsi="Arial"/>
          <w:sz w:val="25"/>
        </w:rPr>
      </w:pPr>
    </w:p>
    <w:p w:rsidR="00C93639" w:rsidRDefault="00C93639" w:rsidP="00C93639">
      <w:pPr>
        <w:pStyle w:val="Ttulo2"/>
        <w:rPr>
          <w:rFonts w:ascii="Arial" w:hAnsi="Arial"/>
          <w:b/>
          <w:sz w:val="25"/>
        </w:rPr>
      </w:pPr>
      <w:r>
        <w:rPr>
          <w:rFonts w:ascii="Arial" w:hAnsi="Arial"/>
          <w:b/>
          <w:sz w:val="25"/>
        </w:rPr>
        <w:t xml:space="preserve">CLÁUSULA QUARTA – Do Prazo de Vigência do Contrato </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A vigência do presente Contrato será a partir da data de sua assinatura</w:t>
      </w:r>
      <w:proofErr w:type="gramStart"/>
      <w:r>
        <w:rPr>
          <w:rFonts w:ascii="Arial" w:hAnsi="Arial"/>
          <w:sz w:val="25"/>
        </w:rPr>
        <w:t xml:space="preserve">  </w:t>
      </w:r>
      <w:proofErr w:type="gramEnd"/>
      <w:r>
        <w:rPr>
          <w:rFonts w:ascii="Arial" w:hAnsi="Arial"/>
          <w:sz w:val="25"/>
        </w:rPr>
        <w:t xml:space="preserve">até </w:t>
      </w:r>
      <w:r>
        <w:rPr>
          <w:rFonts w:ascii="Arial" w:hAnsi="Arial"/>
          <w:sz w:val="25"/>
        </w:rPr>
        <w:fldChar w:fldCharType="begin"/>
      </w:r>
      <w:r>
        <w:rPr>
          <w:rFonts w:ascii="Arial" w:hAnsi="Arial"/>
          <w:sz w:val="25"/>
        </w:rPr>
        <w:instrText xml:space="preserve"> DOCVARIABLE "DataVencimento" \* MERGEFORMAT </w:instrText>
      </w:r>
      <w:r>
        <w:rPr>
          <w:rFonts w:ascii="Arial" w:hAnsi="Arial"/>
          <w:sz w:val="25"/>
        </w:rPr>
        <w:fldChar w:fldCharType="separate"/>
      </w:r>
      <w:proofErr w:type="spellStart"/>
      <w:r>
        <w:rPr>
          <w:rFonts w:ascii="Arial" w:hAnsi="Arial"/>
          <w:sz w:val="25"/>
        </w:rPr>
        <w:t>DataVencimento</w:t>
      </w:r>
      <w:proofErr w:type="spellEnd"/>
      <w:r>
        <w:rPr>
          <w:rFonts w:ascii="Arial" w:hAnsi="Arial"/>
          <w:sz w:val="25"/>
        </w:rPr>
        <w:fldChar w:fldCharType="end"/>
      </w:r>
      <w:r>
        <w:rPr>
          <w:rFonts w:ascii="Arial" w:hAnsi="Arial"/>
          <w:sz w:val="25"/>
        </w:rPr>
        <w:t>.</w:t>
      </w:r>
    </w:p>
    <w:p w:rsidR="00C93639" w:rsidRDefault="00C93639" w:rsidP="00C93639">
      <w:pPr>
        <w:jc w:val="both"/>
        <w:rPr>
          <w:rFonts w:ascii="Arial" w:hAnsi="Arial"/>
          <w:sz w:val="25"/>
        </w:rPr>
      </w:pPr>
    </w:p>
    <w:p w:rsidR="00C93639" w:rsidRDefault="00C93639" w:rsidP="00C93639">
      <w:pPr>
        <w:pStyle w:val="Ttulo2"/>
        <w:rPr>
          <w:rFonts w:ascii="Arial" w:hAnsi="Arial"/>
          <w:b/>
          <w:sz w:val="25"/>
        </w:rPr>
      </w:pPr>
      <w:r>
        <w:rPr>
          <w:rFonts w:ascii="Arial" w:hAnsi="Arial"/>
          <w:b/>
          <w:sz w:val="25"/>
        </w:rPr>
        <w:t>CLÁUSULA QUINTA – Das Obrigações das Partes</w:t>
      </w:r>
    </w:p>
    <w:p w:rsidR="00C93639" w:rsidRDefault="00C93639" w:rsidP="00C93639">
      <w:pPr>
        <w:rPr>
          <w:rFonts w:ascii="Arial" w:hAnsi="Arial"/>
          <w:sz w:val="25"/>
        </w:rPr>
      </w:pPr>
    </w:p>
    <w:p w:rsidR="00C93639" w:rsidRDefault="00C93639" w:rsidP="00C93639">
      <w:pPr>
        <w:numPr>
          <w:ilvl w:val="0"/>
          <w:numId w:val="1"/>
        </w:numPr>
        <w:jc w:val="both"/>
        <w:rPr>
          <w:rFonts w:ascii="Arial" w:hAnsi="Arial"/>
          <w:b/>
          <w:sz w:val="25"/>
        </w:rPr>
      </w:pPr>
      <w:r>
        <w:rPr>
          <w:rFonts w:ascii="Arial" w:hAnsi="Arial"/>
          <w:b/>
          <w:sz w:val="25"/>
        </w:rPr>
        <w:t>Do CONTRATADO:</w:t>
      </w:r>
    </w:p>
    <w:p w:rsidR="00C93639" w:rsidRDefault="00C93639" w:rsidP="00C93639">
      <w:pPr>
        <w:jc w:val="both"/>
        <w:rPr>
          <w:rFonts w:ascii="Arial" w:hAnsi="Arial"/>
          <w:sz w:val="25"/>
        </w:rPr>
      </w:pPr>
      <w:r>
        <w:rPr>
          <w:rFonts w:ascii="Arial" w:hAnsi="Arial"/>
          <w:b/>
          <w:sz w:val="25"/>
        </w:rPr>
        <w:t>a)</w:t>
      </w:r>
      <w:r>
        <w:rPr>
          <w:rFonts w:ascii="Arial" w:hAnsi="Arial"/>
          <w:sz w:val="25"/>
        </w:rPr>
        <w:t xml:space="preserve"> Realizar os fornecimentos estabelecidos no presente Contrato de acordo com a proposta apresentada na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15/2014</w:t>
        </w:r>
      </w:fldSimple>
      <w:r>
        <w:rPr>
          <w:rFonts w:ascii="Arial" w:hAnsi="Arial"/>
          <w:sz w:val="25"/>
        </w:rPr>
        <w:t>, e na forma e condições estabelecidas no ato convocatório e neste Contrato;</w:t>
      </w:r>
    </w:p>
    <w:p w:rsidR="00C93639" w:rsidRDefault="00C93639" w:rsidP="00C93639">
      <w:pPr>
        <w:jc w:val="both"/>
        <w:rPr>
          <w:rFonts w:ascii="Arial" w:hAnsi="Arial"/>
          <w:sz w:val="25"/>
        </w:rPr>
      </w:pPr>
      <w:r>
        <w:rPr>
          <w:rFonts w:ascii="Arial" w:hAnsi="Arial"/>
          <w:b/>
          <w:sz w:val="25"/>
        </w:rPr>
        <w:t>b)</w:t>
      </w:r>
      <w:r>
        <w:rPr>
          <w:rFonts w:ascii="Arial" w:hAnsi="Arial"/>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C93639" w:rsidRDefault="00C93639" w:rsidP="00C93639">
      <w:pPr>
        <w:jc w:val="both"/>
        <w:rPr>
          <w:rFonts w:ascii="Arial" w:hAnsi="Arial"/>
          <w:sz w:val="25"/>
        </w:rPr>
      </w:pPr>
      <w:r>
        <w:rPr>
          <w:rFonts w:ascii="Arial" w:hAnsi="Arial"/>
          <w:b/>
          <w:sz w:val="25"/>
        </w:rPr>
        <w:t>c)</w:t>
      </w:r>
      <w:r>
        <w:rPr>
          <w:rFonts w:ascii="Arial" w:hAnsi="Arial"/>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C93639" w:rsidRDefault="00C93639" w:rsidP="00C93639">
      <w:pPr>
        <w:jc w:val="both"/>
        <w:rPr>
          <w:rFonts w:ascii="Arial" w:hAnsi="Arial"/>
          <w:sz w:val="25"/>
        </w:rPr>
      </w:pPr>
      <w:r>
        <w:rPr>
          <w:rFonts w:ascii="Arial" w:hAnsi="Arial"/>
          <w:b/>
          <w:sz w:val="25"/>
        </w:rPr>
        <w:t xml:space="preserve">d) </w:t>
      </w:r>
      <w:r>
        <w:rPr>
          <w:rFonts w:ascii="Arial" w:hAnsi="Arial"/>
          <w:sz w:val="25"/>
        </w:rPr>
        <w:t>Fornecer os produtos com a qualidade e especificações determinadas pelas normas expedidas pelos Órgãos fiscalizadores;</w:t>
      </w:r>
    </w:p>
    <w:p w:rsidR="00C93639" w:rsidRDefault="00C93639" w:rsidP="00C93639">
      <w:pPr>
        <w:jc w:val="both"/>
        <w:rPr>
          <w:rFonts w:ascii="Arial" w:hAnsi="Arial"/>
          <w:sz w:val="25"/>
        </w:rPr>
      </w:pPr>
      <w:r>
        <w:rPr>
          <w:rFonts w:ascii="Arial" w:hAnsi="Arial"/>
          <w:b/>
          <w:sz w:val="25"/>
        </w:rPr>
        <w:t xml:space="preserve">e) </w:t>
      </w:r>
      <w:r>
        <w:rPr>
          <w:rFonts w:ascii="Arial" w:hAnsi="Arial"/>
          <w:sz w:val="25"/>
        </w:rPr>
        <w:t>Providenciar a imediata correção das deficiências apontadas pela CONTRATANTE na execução dos fornecimentos;</w:t>
      </w:r>
    </w:p>
    <w:p w:rsidR="00C93639" w:rsidRDefault="00C93639" w:rsidP="00C93639">
      <w:pPr>
        <w:jc w:val="both"/>
        <w:rPr>
          <w:rFonts w:ascii="Arial" w:hAnsi="Arial"/>
          <w:sz w:val="25"/>
        </w:rPr>
      </w:pPr>
      <w:r>
        <w:rPr>
          <w:rFonts w:ascii="Arial" w:hAnsi="Arial"/>
          <w:b/>
          <w:sz w:val="25"/>
        </w:rPr>
        <w:lastRenderedPageBreak/>
        <w:t>f)</w:t>
      </w:r>
      <w:r>
        <w:rPr>
          <w:rFonts w:ascii="Arial" w:hAnsi="Arial"/>
          <w:sz w:val="25"/>
        </w:rPr>
        <w:t xml:space="preserve"> O CONTRATADO obriga-se a manter durante toda a execução do presente Contrato, em compatibilidade com as obrigações por ele assumidas, todas as condições de habilitação e qualificação exigidas na licitação;</w:t>
      </w:r>
    </w:p>
    <w:p w:rsidR="00C93639" w:rsidRDefault="00C93639" w:rsidP="00C93639">
      <w:pPr>
        <w:jc w:val="both"/>
        <w:rPr>
          <w:rFonts w:ascii="Arial" w:hAnsi="Arial"/>
          <w:sz w:val="25"/>
        </w:rPr>
      </w:pPr>
      <w:r>
        <w:rPr>
          <w:rFonts w:ascii="Arial" w:hAnsi="Arial"/>
          <w:b/>
          <w:sz w:val="25"/>
        </w:rPr>
        <w:t xml:space="preserve">g) </w:t>
      </w:r>
      <w:r>
        <w:rPr>
          <w:rFonts w:ascii="Arial" w:hAnsi="Arial"/>
          <w:sz w:val="25"/>
        </w:rPr>
        <w:t xml:space="preserve">Prazo de entrega, </w:t>
      </w:r>
      <w:proofErr w:type="gramStart"/>
      <w:r>
        <w:rPr>
          <w:rFonts w:ascii="Arial" w:hAnsi="Arial"/>
          <w:sz w:val="25"/>
        </w:rPr>
        <w:t>5</w:t>
      </w:r>
      <w:proofErr w:type="gramEnd"/>
      <w:r>
        <w:rPr>
          <w:rFonts w:ascii="Arial" w:hAnsi="Arial"/>
          <w:sz w:val="25"/>
        </w:rPr>
        <w:t xml:space="preserve"> dias úteis após a autorização de fornecimento, a pedido da comissão de licitação ou das secretarias.</w:t>
      </w:r>
    </w:p>
    <w:p w:rsidR="00C93639" w:rsidRDefault="00C93639" w:rsidP="00C93639">
      <w:pPr>
        <w:jc w:val="both"/>
        <w:rPr>
          <w:rFonts w:ascii="Arial" w:hAnsi="Arial"/>
          <w:sz w:val="25"/>
        </w:rPr>
      </w:pPr>
    </w:p>
    <w:p w:rsidR="00C93639" w:rsidRDefault="00C93639" w:rsidP="00C93639">
      <w:pPr>
        <w:numPr>
          <w:ilvl w:val="0"/>
          <w:numId w:val="1"/>
        </w:numPr>
        <w:jc w:val="both"/>
        <w:rPr>
          <w:rFonts w:ascii="Arial" w:hAnsi="Arial"/>
          <w:b/>
          <w:sz w:val="25"/>
        </w:rPr>
      </w:pPr>
      <w:r>
        <w:rPr>
          <w:rFonts w:ascii="Arial" w:hAnsi="Arial"/>
          <w:b/>
          <w:sz w:val="25"/>
        </w:rPr>
        <w:t>Da CONTRATANTE:</w:t>
      </w:r>
    </w:p>
    <w:p w:rsidR="00C93639" w:rsidRDefault="00C93639" w:rsidP="00C93639">
      <w:pPr>
        <w:jc w:val="both"/>
        <w:rPr>
          <w:rFonts w:ascii="Arial" w:hAnsi="Arial"/>
          <w:sz w:val="25"/>
        </w:rPr>
      </w:pPr>
      <w:r>
        <w:rPr>
          <w:rFonts w:ascii="Arial" w:hAnsi="Arial"/>
          <w:b/>
          <w:sz w:val="25"/>
        </w:rPr>
        <w:t>a)</w:t>
      </w:r>
      <w:r>
        <w:rPr>
          <w:rFonts w:ascii="Arial" w:hAnsi="Arial"/>
          <w:sz w:val="25"/>
        </w:rPr>
        <w:t xml:space="preserve"> Emitir as ordens/requisições de fornecimento dos materiais.</w:t>
      </w:r>
    </w:p>
    <w:p w:rsidR="00C93639" w:rsidRDefault="00C93639" w:rsidP="00C93639">
      <w:pPr>
        <w:jc w:val="both"/>
        <w:rPr>
          <w:rFonts w:ascii="Arial" w:hAnsi="Arial"/>
          <w:sz w:val="25"/>
        </w:rPr>
      </w:pPr>
      <w:r>
        <w:rPr>
          <w:rFonts w:ascii="Arial" w:hAnsi="Arial"/>
          <w:b/>
          <w:sz w:val="25"/>
        </w:rPr>
        <w:t>b)</w:t>
      </w:r>
      <w:r>
        <w:rPr>
          <w:rFonts w:ascii="Arial" w:hAnsi="Arial"/>
          <w:sz w:val="25"/>
        </w:rPr>
        <w:t xml:space="preserve"> Pagar ao CONTRATADO, na forma estipulada no presente Contrato, o preço ajustado;</w:t>
      </w:r>
    </w:p>
    <w:p w:rsidR="00C93639" w:rsidRDefault="00C93639" w:rsidP="00C93639">
      <w:pPr>
        <w:jc w:val="both"/>
        <w:rPr>
          <w:rFonts w:ascii="Arial" w:hAnsi="Arial"/>
          <w:sz w:val="25"/>
        </w:rPr>
      </w:pPr>
      <w:r>
        <w:rPr>
          <w:rFonts w:ascii="Arial" w:hAnsi="Arial"/>
          <w:b/>
          <w:sz w:val="25"/>
        </w:rPr>
        <w:t xml:space="preserve">c) </w:t>
      </w:r>
      <w:r>
        <w:rPr>
          <w:rFonts w:ascii="Arial" w:hAnsi="Arial"/>
          <w:sz w:val="25"/>
        </w:rPr>
        <w:t>Fiscalizar e acompanhar os fornecimentos, segundo seu interesse, sob os aspectos qualitativos e quantitativos, através de preposto indicado, relatando irregularidades, quando for o caso.</w:t>
      </w:r>
    </w:p>
    <w:p w:rsidR="00C93639" w:rsidRDefault="00C93639" w:rsidP="00C93639">
      <w:pPr>
        <w:jc w:val="both"/>
        <w:rPr>
          <w:rFonts w:ascii="Arial" w:hAnsi="Arial"/>
          <w:sz w:val="25"/>
        </w:rPr>
      </w:pPr>
    </w:p>
    <w:p w:rsidR="00C93639" w:rsidRDefault="00C93639" w:rsidP="00C93639">
      <w:pPr>
        <w:pStyle w:val="Ttulo2"/>
        <w:rPr>
          <w:rFonts w:ascii="Arial" w:hAnsi="Arial"/>
          <w:b/>
          <w:sz w:val="25"/>
        </w:rPr>
      </w:pPr>
      <w:r>
        <w:rPr>
          <w:rFonts w:ascii="Arial" w:hAnsi="Arial"/>
          <w:b/>
          <w:sz w:val="25"/>
        </w:rPr>
        <w:t>CLÁUSULA SEXTA – Da Alteração Contratual por Aditamento</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 xml:space="preserve">Proceder-se-á a alteração do Contrato, quando couber, observadas </w:t>
      </w:r>
      <w:proofErr w:type="gramStart"/>
      <w:r>
        <w:rPr>
          <w:rFonts w:ascii="Arial" w:hAnsi="Arial"/>
          <w:sz w:val="25"/>
        </w:rPr>
        <w:t>as</w:t>
      </w:r>
      <w:proofErr w:type="gramEnd"/>
      <w:r>
        <w:rPr>
          <w:rFonts w:ascii="Arial" w:hAnsi="Arial"/>
          <w:sz w:val="25"/>
        </w:rPr>
        <w:t xml:space="preserve"> disposições do art. 65 da Lei n. 8.666/93 e modificações ulteriores.</w:t>
      </w:r>
    </w:p>
    <w:p w:rsidR="00C93639" w:rsidRDefault="00C93639" w:rsidP="00C93639">
      <w:pPr>
        <w:jc w:val="both"/>
        <w:rPr>
          <w:rFonts w:ascii="Arial" w:hAnsi="Arial"/>
          <w:sz w:val="25"/>
        </w:rPr>
      </w:pPr>
    </w:p>
    <w:p w:rsidR="00C93639" w:rsidRDefault="00C93639" w:rsidP="00C93639">
      <w:pPr>
        <w:pStyle w:val="Ttulo3"/>
        <w:ind w:firstLine="900"/>
        <w:rPr>
          <w:rFonts w:ascii="Arial" w:hAnsi="Arial"/>
          <w:sz w:val="25"/>
        </w:rPr>
      </w:pPr>
      <w:r>
        <w:rPr>
          <w:rFonts w:ascii="Arial" w:hAnsi="Arial"/>
          <w:sz w:val="25"/>
        </w:rPr>
        <w:t>CLÁUSULA SÉTIMA – Da Inexecução e da Rescisão do Contrato</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A inexecução total ou parcial do Contrato ensejará a sua rescisão com as consequências contratuais e as previstas em Lei, com assento no Capítulo III, Seção V, da Lei</w:t>
      </w:r>
      <w:proofErr w:type="gramStart"/>
      <w:r>
        <w:rPr>
          <w:rFonts w:ascii="Arial" w:hAnsi="Arial"/>
          <w:sz w:val="25"/>
        </w:rPr>
        <w:t xml:space="preserve">  </w:t>
      </w:r>
      <w:proofErr w:type="gramEnd"/>
      <w:r>
        <w:rPr>
          <w:rFonts w:ascii="Arial" w:hAnsi="Arial"/>
          <w:sz w:val="25"/>
        </w:rPr>
        <w:t>n. 8.666/93, nos seguintes casos:</w:t>
      </w:r>
    </w:p>
    <w:p w:rsidR="00C93639" w:rsidRDefault="00C93639" w:rsidP="00C93639">
      <w:pPr>
        <w:jc w:val="both"/>
        <w:rPr>
          <w:rFonts w:ascii="Arial" w:hAnsi="Arial"/>
          <w:snapToGrid w:val="0"/>
          <w:sz w:val="25"/>
        </w:rPr>
      </w:pPr>
      <w:r>
        <w:rPr>
          <w:rFonts w:ascii="Arial" w:hAnsi="Arial"/>
          <w:b/>
          <w:sz w:val="25"/>
        </w:rPr>
        <w:t xml:space="preserve">I - </w:t>
      </w:r>
      <w:r>
        <w:rPr>
          <w:rFonts w:ascii="Arial" w:hAnsi="Arial"/>
          <w:sz w:val="25"/>
        </w:rPr>
        <w:t>Por ato unilateral e escrito da CONTRATANTE, nos casos enumerados nos incisos I a XII e XVII e XVIII do art. 78;</w:t>
      </w:r>
    </w:p>
    <w:p w:rsidR="00C93639" w:rsidRDefault="00C93639" w:rsidP="00C93639">
      <w:pPr>
        <w:jc w:val="both"/>
        <w:rPr>
          <w:rFonts w:ascii="Arial" w:hAnsi="Arial"/>
          <w:sz w:val="25"/>
        </w:rPr>
      </w:pPr>
      <w:r>
        <w:rPr>
          <w:rFonts w:ascii="Arial" w:hAnsi="Arial"/>
          <w:b/>
          <w:sz w:val="25"/>
        </w:rPr>
        <w:t xml:space="preserve">II - </w:t>
      </w:r>
      <w:r>
        <w:rPr>
          <w:rFonts w:ascii="Arial" w:hAnsi="Arial"/>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C93639" w:rsidRDefault="00C93639" w:rsidP="00C93639">
      <w:pPr>
        <w:jc w:val="both"/>
        <w:rPr>
          <w:rFonts w:ascii="Arial" w:hAnsi="Arial"/>
          <w:b/>
          <w:sz w:val="25"/>
        </w:rPr>
      </w:pPr>
      <w:r>
        <w:rPr>
          <w:rFonts w:ascii="Arial" w:hAnsi="Arial"/>
          <w:b/>
          <w:sz w:val="25"/>
        </w:rPr>
        <w:t xml:space="preserve">III - </w:t>
      </w:r>
      <w:r>
        <w:rPr>
          <w:rFonts w:ascii="Arial" w:hAnsi="Arial"/>
          <w:sz w:val="25"/>
        </w:rPr>
        <w:t>Judicialmente, na forma da legislação vigente.</w:t>
      </w:r>
    </w:p>
    <w:p w:rsidR="00C93639" w:rsidRDefault="00C93639" w:rsidP="00C93639">
      <w:pPr>
        <w:jc w:val="both"/>
        <w:rPr>
          <w:rFonts w:ascii="Arial" w:hAnsi="Arial"/>
          <w:sz w:val="25"/>
        </w:rPr>
      </w:pPr>
      <w:r>
        <w:rPr>
          <w:rFonts w:ascii="Arial" w:hAnsi="Arial"/>
          <w:b/>
          <w:sz w:val="25"/>
        </w:rPr>
        <w:t xml:space="preserve">IV - </w:t>
      </w:r>
      <w:r>
        <w:rPr>
          <w:rFonts w:ascii="Arial" w:hAnsi="Arial"/>
          <w:sz w:val="25"/>
        </w:rPr>
        <w:t>A rescisão contratual determinada por ato unilateral, em que constatado o descumprimento do avençado, acarreta as seguintes consequências para o CONTRATADO, sem prejuízo das sanções previstas:</w:t>
      </w:r>
    </w:p>
    <w:p w:rsidR="00C93639" w:rsidRDefault="00C93639" w:rsidP="00C93639">
      <w:pPr>
        <w:numPr>
          <w:ilvl w:val="0"/>
          <w:numId w:val="2"/>
        </w:numPr>
        <w:jc w:val="both"/>
        <w:rPr>
          <w:rFonts w:ascii="Arial" w:hAnsi="Arial"/>
          <w:sz w:val="25"/>
        </w:rPr>
      </w:pPr>
      <w:r>
        <w:rPr>
          <w:rFonts w:ascii="Arial" w:hAnsi="Arial"/>
          <w:sz w:val="25"/>
        </w:rPr>
        <w:t>Execução dos valores das multas e indenizações devidas à CONTRATANTE;</w:t>
      </w:r>
    </w:p>
    <w:p w:rsidR="00C93639" w:rsidRDefault="00C93639" w:rsidP="00C93639">
      <w:pPr>
        <w:jc w:val="both"/>
        <w:rPr>
          <w:rFonts w:ascii="Arial" w:hAnsi="Arial"/>
          <w:sz w:val="25"/>
        </w:rPr>
      </w:pPr>
      <w:r>
        <w:rPr>
          <w:rFonts w:ascii="Arial" w:hAnsi="Arial"/>
          <w:b/>
          <w:sz w:val="25"/>
        </w:rPr>
        <w:t>b)</w:t>
      </w:r>
      <w:r>
        <w:rPr>
          <w:rFonts w:ascii="Arial" w:hAnsi="Arial"/>
          <w:sz w:val="25"/>
        </w:rPr>
        <w:t xml:space="preserve"> Retenção dos créditos decorrentes do Contrato até o limite dos prejuízos causados à CONTRATANTE.</w:t>
      </w:r>
    </w:p>
    <w:p w:rsidR="00C93639" w:rsidRDefault="00C93639" w:rsidP="00C93639">
      <w:pPr>
        <w:pStyle w:val="Ttulo3"/>
        <w:jc w:val="center"/>
        <w:rPr>
          <w:rFonts w:ascii="Arial" w:hAnsi="Arial"/>
          <w:sz w:val="25"/>
        </w:rPr>
      </w:pPr>
    </w:p>
    <w:p w:rsidR="00C93639" w:rsidRDefault="00C93639" w:rsidP="00C93639">
      <w:pPr>
        <w:pStyle w:val="Ttulo3"/>
        <w:ind w:firstLine="1440"/>
        <w:rPr>
          <w:rFonts w:ascii="Arial" w:hAnsi="Arial"/>
          <w:sz w:val="25"/>
        </w:rPr>
      </w:pPr>
      <w:r>
        <w:rPr>
          <w:rFonts w:ascii="Arial" w:hAnsi="Arial"/>
          <w:sz w:val="25"/>
        </w:rPr>
        <w:t>CLÁUSULA OITAVA – Das Sanções Administrativas</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As sanções contratuais serão: advertência, multa, suspensão temporária para participação de licitação, o impedimento de contratar e declaração de inidoneidade, conforme Capítulo IV, Seção II, da Lei n. 8.666/93 e alterações posteriores, observando-se:</w:t>
      </w:r>
    </w:p>
    <w:p w:rsidR="00C93639" w:rsidRDefault="00C93639" w:rsidP="00C93639">
      <w:pPr>
        <w:jc w:val="both"/>
        <w:rPr>
          <w:rFonts w:ascii="Arial" w:hAnsi="Arial"/>
          <w:sz w:val="25"/>
        </w:rPr>
      </w:pPr>
      <w:r>
        <w:rPr>
          <w:rFonts w:ascii="Arial" w:hAnsi="Arial"/>
          <w:b/>
          <w:sz w:val="25"/>
        </w:rPr>
        <w:lastRenderedPageBreak/>
        <w:t>I</w:t>
      </w:r>
      <w:r>
        <w:rPr>
          <w:rFonts w:ascii="Arial" w:hAnsi="Arial"/>
          <w:sz w:val="25"/>
        </w:rPr>
        <w:t xml:space="preserve"> –</w:t>
      </w:r>
      <w:proofErr w:type="gramStart"/>
      <w:r>
        <w:rPr>
          <w:rFonts w:ascii="Arial" w:hAnsi="Arial"/>
          <w:sz w:val="25"/>
        </w:rPr>
        <w:t xml:space="preserve">  </w:t>
      </w:r>
      <w:proofErr w:type="gramEnd"/>
      <w:r>
        <w:rPr>
          <w:rFonts w:ascii="Arial" w:hAnsi="Arial"/>
          <w:sz w:val="25"/>
        </w:rPr>
        <w:t xml:space="preserve">Advertência, em caso de pequenas irregularidades na execução das Cláusulas Contratuais. </w:t>
      </w:r>
    </w:p>
    <w:p w:rsidR="00C93639" w:rsidRDefault="00C93639" w:rsidP="00C93639">
      <w:pPr>
        <w:jc w:val="both"/>
        <w:rPr>
          <w:rFonts w:ascii="Arial" w:hAnsi="Arial"/>
          <w:sz w:val="25"/>
        </w:rPr>
      </w:pPr>
      <w:r>
        <w:rPr>
          <w:rFonts w:ascii="Arial" w:hAnsi="Arial"/>
          <w:b/>
          <w:sz w:val="25"/>
        </w:rPr>
        <w:t>II</w:t>
      </w:r>
      <w:r>
        <w:rPr>
          <w:rFonts w:ascii="Arial" w:hAnsi="Arial"/>
          <w:sz w:val="25"/>
        </w:rPr>
        <w:t xml:space="preserve"> - Multa de 0,33%, calculado sobre o valor mensal do Contrato, por dia de atraso no cumprimento do prazo para atender solicitação da CONTRATANTE;</w:t>
      </w:r>
    </w:p>
    <w:p w:rsidR="00C93639" w:rsidRDefault="00C93639" w:rsidP="00C93639">
      <w:pPr>
        <w:jc w:val="both"/>
        <w:rPr>
          <w:rFonts w:ascii="Arial" w:hAnsi="Arial"/>
          <w:sz w:val="25"/>
        </w:rPr>
      </w:pPr>
      <w:r>
        <w:rPr>
          <w:rFonts w:ascii="Arial" w:hAnsi="Arial"/>
          <w:b/>
          <w:sz w:val="25"/>
        </w:rPr>
        <w:t>III</w:t>
      </w:r>
      <w:r>
        <w:rPr>
          <w:rFonts w:ascii="Arial" w:hAnsi="Arial"/>
          <w:sz w:val="25"/>
        </w:rPr>
        <w:t xml:space="preserve"> – No caso de descumprimento das obrigações e das Cláusulas Contratuais pelo CONTRATADO será aplicada a multa de 10% (dez) por cento sobre o valor da parte inadimplente.</w:t>
      </w:r>
    </w:p>
    <w:p w:rsidR="00C93639" w:rsidRDefault="00C93639" w:rsidP="00C93639">
      <w:pPr>
        <w:jc w:val="both"/>
        <w:rPr>
          <w:rFonts w:ascii="Arial" w:hAnsi="Arial"/>
          <w:sz w:val="25"/>
        </w:rPr>
      </w:pPr>
      <w:r>
        <w:rPr>
          <w:rFonts w:ascii="Arial" w:hAnsi="Arial"/>
          <w:b/>
          <w:sz w:val="25"/>
        </w:rPr>
        <w:t>IV</w:t>
      </w:r>
      <w:r>
        <w:rPr>
          <w:rFonts w:ascii="Arial" w:hAnsi="Arial"/>
          <w:sz w:val="25"/>
        </w:rPr>
        <w:t xml:space="preserve"> - No caso de desistência da execução do objeto por parte do CONTRATADO, será aplicada a multa de 10% (dez) por cento sobre o valor estimado anual do Contrato, independente da aplicação das multas anteriores.</w:t>
      </w:r>
    </w:p>
    <w:p w:rsidR="00C93639" w:rsidRDefault="00C93639" w:rsidP="00C93639">
      <w:pPr>
        <w:jc w:val="both"/>
        <w:rPr>
          <w:rFonts w:ascii="Arial" w:hAnsi="Arial"/>
          <w:sz w:val="25"/>
        </w:rPr>
      </w:pPr>
      <w:r>
        <w:rPr>
          <w:rFonts w:ascii="Arial" w:hAnsi="Arial"/>
          <w:b/>
          <w:sz w:val="25"/>
        </w:rPr>
        <w:t>V</w:t>
      </w:r>
      <w:r>
        <w:rPr>
          <w:rFonts w:ascii="Arial" w:hAnsi="Arial"/>
          <w:sz w:val="25"/>
        </w:rPr>
        <w:t xml:space="preserve"> – Multa de 20% (vinte por cento) sobre o valor anual do Contrato, ou sobre o período residual do Contrato, na hipótese de fornecimento de combustíveis adulterados, em desacordo com as especificações técnicas. </w:t>
      </w:r>
    </w:p>
    <w:p w:rsidR="00C93639" w:rsidRDefault="00C93639" w:rsidP="00C93639">
      <w:pPr>
        <w:pStyle w:val="Ttulo7"/>
        <w:tabs>
          <w:tab w:val="left" w:pos="708"/>
        </w:tabs>
        <w:rPr>
          <w:rFonts w:ascii="Arial" w:hAnsi="Arial"/>
          <w:sz w:val="25"/>
        </w:rPr>
      </w:pPr>
      <w:r>
        <w:rPr>
          <w:rFonts w:ascii="Arial" w:hAnsi="Arial"/>
          <w:sz w:val="25"/>
        </w:rPr>
        <w:t>VI – Suspensão</w:t>
      </w:r>
    </w:p>
    <w:p w:rsidR="00C93639" w:rsidRDefault="00C93639" w:rsidP="00C93639">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30 (trinta) dias quando aplicada advertência o CONTRATADO continuar inadimplente;</w:t>
      </w:r>
    </w:p>
    <w:p w:rsidR="00C93639" w:rsidRDefault="00C93639" w:rsidP="00C93639">
      <w:pPr>
        <w:numPr>
          <w:ilvl w:val="0"/>
          <w:numId w:val="3"/>
        </w:numPr>
        <w:jc w:val="both"/>
        <w:rPr>
          <w:rFonts w:ascii="Arial" w:hAnsi="Arial"/>
          <w:sz w:val="25"/>
        </w:rPr>
      </w:pPr>
      <w:proofErr w:type="gramStart"/>
      <w:r>
        <w:rPr>
          <w:rFonts w:ascii="Arial" w:hAnsi="Arial"/>
          <w:sz w:val="25"/>
        </w:rPr>
        <w:t>por</w:t>
      </w:r>
      <w:proofErr w:type="gramEnd"/>
      <w:r>
        <w:rPr>
          <w:rFonts w:ascii="Arial" w:hAnsi="Arial"/>
          <w:sz w:val="25"/>
        </w:rPr>
        <w:t xml:space="preserve"> 12 (doze) meses quando o CONTRATADO der causa à rescisão do Contrato.</w:t>
      </w:r>
    </w:p>
    <w:p w:rsidR="00C93639" w:rsidRDefault="00C93639" w:rsidP="00C93639">
      <w:pPr>
        <w:jc w:val="both"/>
        <w:rPr>
          <w:rFonts w:ascii="Arial" w:hAnsi="Arial"/>
          <w:sz w:val="25"/>
        </w:rPr>
      </w:pPr>
      <w:r>
        <w:rPr>
          <w:rFonts w:ascii="Arial" w:hAnsi="Arial"/>
          <w:b/>
          <w:sz w:val="25"/>
        </w:rPr>
        <w:t>VII</w:t>
      </w:r>
      <w:r>
        <w:rPr>
          <w:rFonts w:ascii="Arial" w:hAnsi="Arial"/>
          <w:sz w:val="25"/>
        </w:rPr>
        <w:t xml:space="preserve"> – As penalidades relativas ao impedimento de contratar com a Administração e declaração de inidoneidade por período de até </w:t>
      </w:r>
      <w:proofErr w:type="gramStart"/>
      <w:r>
        <w:rPr>
          <w:rFonts w:ascii="Arial" w:hAnsi="Arial"/>
          <w:sz w:val="25"/>
        </w:rPr>
        <w:t>2</w:t>
      </w:r>
      <w:proofErr w:type="gramEnd"/>
      <w:r>
        <w:rPr>
          <w:rFonts w:ascii="Arial" w:hAnsi="Arial"/>
          <w:sz w:val="25"/>
        </w:rPr>
        <w:t xml:space="preserve"> (dois) anos, serão cominadas nas condições definidas pela CONTRATANTE, em caso de faltas graves ocorridas na vigência do Contrato, apuradas em processo administrativo. </w:t>
      </w:r>
    </w:p>
    <w:p w:rsidR="00C93639" w:rsidRDefault="00C93639" w:rsidP="00C93639">
      <w:pPr>
        <w:jc w:val="both"/>
        <w:rPr>
          <w:rFonts w:ascii="Arial" w:hAnsi="Arial"/>
          <w:sz w:val="25"/>
        </w:rPr>
      </w:pPr>
      <w:r>
        <w:rPr>
          <w:rFonts w:ascii="Arial" w:hAnsi="Arial"/>
          <w:b/>
          <w:sz w:val="25"/>
        </w:rPr>
        <w:t>VIII</w:t>
      </w:r>
      <w:r>
        <w:rPr>
          <w:rFonts w:ascii="Arial" w:hAnsi="Arial"/>
          <w:sz w:val="25"/>
        </w:rPr>
        <w:t xml:space="preserve"> – A aplicação das penalidades admite os recursos estabelecidos na Lei.</w:t>
      </w:r>
    </w:p>
    <w:p w:rsidR="00C93639" w:rsidRDefault="00C93639" w:rsidP="00C93639">
      <w:pPr>
        <w:jc w:val="both"/>
        <w:rPr>
          <w:rFonts w:ascii="Arial" w:hAnsi="Arial"/>
          <w:sz w:val="25"/>
        </w:rPr>
      </w:pPr>
      <w:r>
        <w:rPr>
          <w:rFonts w:ascii="Arial" w:hAnsi="Arial"/>
          <w:b/>
          <w:sz w:val="25"/>
        </w:rPr>
        <w:t>IX</w:t>
      </w:r>
      <w:r>
        <w:rPr>
          <w:rFonts w:ascii="Arial" w:hAnsi="Arial"/>
          <w:sz w:val="25"/>
        </w:rPr>
        <w:t xml:space="preserve"> – As penalidades poderão ser aplicadas isolada ou cumulativamente, nos termos do art. 87 da Lei n. 8.666/93.</w:t>
      </w:r>
    </w:p>
    <w:p w:rsidR="00C93639" w:rsidRDefault="00C93639" w:rsidP="00C93639">
      <w:pPr>
        <w:jc w:val="both"/>
        <w:rPr>
          <w:rFonts w:ascii="Arial" w:hAnsi="Arial"/>
          <w:sz w:val="25"/>
        </w:rPr>
      </w:pPr>
    </w:p>
    <w:p w:rsidR="00C93639" w:rsidRDefault="00C93639" w:rsidP="00C93639">
      <w:pPr>
        <w:pStyle w:val="Ttulo2"/>
        <w:ind w:left="708" w:firstLine="708"/>
        <w:jc w:val="left"/>
        <w:rPr>
          <w:rFonts w:ascii="Arial" w:hAnsi="Arial"/>
          <w:b/>
          <w:sz w:val="25"/>
        </w:rPr>
      </w:pPr>
      <w:r>
        <w:rPr>
          <w:rFonts w:ascii="Arial" w:hAnsi="Arial"/>
          <w:b/>
          <w:sz w:val="25"/>
        </w:rPr>
        <w:t>CLÁUSULA NONA – Da Vinculação</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Vincula-se o presente Contrato às disposições da Lei Federal nº 8.666, de 21 de junho de 1993, Lei 10.520/02 e alterações posteriores,</w:t>
      </w:r>
      <w:proofErr w:type="gramStart"/>
      <w:r>
        <w:rPr>
          <w:rFonts w:ascii="Arial" w:hAnsi="Arial"/>
          <w:sz w:val="25"/>
        </w:rPr>
        <w:t xml:space="preserve">  </w:t>
      </w:r>
      <w:proofErr w:type="gramEnd"/>
      <w:r>
        <w:rPr>
          <w:rFonts w:ascii="Arial" w:hAnsi="Arial"/>
          <w:sz w:val="25"/>
        </w:rPr>
        <w:t xml:space="preserve">no que couber, 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15/2014</w:t>
        </w:r>
      </w:fldSimple>
      <w:r>
        <w:rPr>
          <w:rFonts w:ascii="Arial" w:hAnsi="Arial"/>
          <w:sz w:val="25"/>
        </w:rPr>
        <w:t xml:space="preserve"> à proposta do CONTRATADO. </w:t>
      </w:r>
    </w:p>
    <w:p w:rsidR="00C93639" w:rsidRDefault="00C93639" w:rsidP="00C93639">
      <w:pPr>
        <w:jc w:val="both"/>
        <w:rPr>
          <w:rFonts w:ascii="Arial" w:hAnsi="Arial"/>
          <w:sz w:val="25"/>
        </w:rPr>
      </w:pPr>
    </w:p>
    <w:p w:rsidR="00C93639" w:rsidRDefault="00C93639" w:rsidP="00C93639">
      <w:pPr>
        <w:pStyle w:val="Ttulo2"/>
        <w:jc w:val="left"/>
        <w:rPr>
          <w:rFonts w:ascii="Arial" w:hAnsi="Arial"/>
          <w:b/>
          <w:sz w:val="25"/>
        </w:rPr>
      </w:pPr>
      <w:r>
        <w:rPr>
          <w:rFonts w:ascii="Arial" w:hAnsi="Arial"/>
          <w:b/>
          <w:sz w:val="25"/>
        </w:rPr>
        <w:t>CLÁUSULA DÉCIMA – Do Foro</w:t>
      </w:r>
    </w:p>
    <w:p w:rsidR="00C93639" w:rsidRDefault="00C93639" w:rsidP="00C93639">
      <w:pPr>
        <w:rPr>
          <w:sz w:val="25"/>
        </w:rPr>
      </w:pPr>
    </w:p>
    <w:p w:rsidR="00C93639" w:rsidRDefault="00C93639" w:rsidP="00C93639">
      <w:pPr>
        <w:jc w:val="both"/>
        <w:rPr>
          <w:rFonts w:ascii="Arial" w:hAnsi="Arial"/>
          <w:sz w:val="25"/>
        </w:rPr>
      </w:pPr>
      <w:r>
        <w:rPr>
          <w:rFonts w:ascii="Arial" w:hAnsi="Arial"/>
          <w:sz w:val="25"/>
        </w:rPr>
        <w:t xml:space="preserve">Fica eleito o Foro da Comarca de Anita Garibaldi, Estado de Santa Catarina, com a renúncia expressa de qualquer outro, por mais privilegiado que </w:t>
      </w:r>
      <w:proofErr w:type="gramStart"/>
      <w:r>
        <w:rPr>
          <w:rFonts w:ascii="Arial" w:hAnsi="Arial"/>
          <w:sz w:val="25"/>
        </w:rPr>
        <w:t>seja,</w:t>
      </w:r>
      <w:proofErr w:type="gramEnd"/>
      <w:r>
        <w:rPr>
          <w:rFonts w:ascii="Arial" w:hAnsi="Arial"/>
          <w:sz w:val="25"/>
        </w:rPr>
        <w:t xml:space="preserve"> para serem dirimidas questões originárias da execução do presente Contrato.</w:t>
      </w:r>
    </w:p>
    <w:p w:rsidR="00C93639" w:rsidRDefault="00C93639" w:rsidP="00C93639">
      <w:pPr>
        <w:jc w:val="both"/>
        <w:rPr>
          <w:rFonts w:ascii="Arial" w:hAnsi="Arial"/>
          <w:sz w:val="25"/>
        </w:rPr>
      </w:pPr>
    </w:p>
    <w:p w:rsidR="00C93639" w:rsidRDefault="00C93639" w:rsidP="00C93639">
      <w:pPr>
        <w:jc w:val="both"/>
        <w:rPr>
          <w:rFonts w:ascii="Arial" w:hAnsi="Arial"/>
          <w:sz w:val="25"/>
        </w:rPr>
      </w:pPr>
      <w:r>
        <w:rPr>
          <w:rFonts w:ascii="Arial" w:hAnsi="Arial"/>
          <w:sz w:val="25"/>
        </w:rPr>
        <w:br w:type="page"/>
      </w:r>
      <w:r>
        <w:rPr>
          <w:rFonts w:ascii="Arial" w:hAnsi="Arial"/>
          <w:sz w:val="25"/>
        </w:rPr>
        <w:lastRenderedPageBreak/>
        <w:t xml:space="preserve">E, por assim estarem justos e contratados, assinam o presente Termo em </w:t>
      </w:r>
      <w:proofErr w:type="gramStart"/>
      <w:r>
        <w:rPr>
          <w:rFonts w:ascii="Arial" w:hAnsi="Arial"/>
          <w:sz w:val="25"/>
        </w:rPr>
        <w:t>3</w:t>
      </w:r>
      <w:proofErr w:type="gramEnd"/>
      <w:r>
        <w:rPr>
          <w:rFonts w:ascii="Arial" w:hAnsi="Arial"/>
          <w:sz w:val="25"/>
        </w:rPr>
        <w:t xml:space="preserve"> (três) vias de igual teor e forma, juntamente com as testemunhas abaixo. </w:t>
      </w:r>
    </w:p>
    <w:p w:rsidR="00C93639" w:rsidRDefault="00C93639" w:rsidP="00C93639">
      <w:pPr>
        <w:jc w:val="both"/>
        <w:rPr>
          <w:rFonts w:ascii="Arial" w:hAnsi="Arial"/>
          <w:sz w:val="25"/>
        </w:rPr>
      </w:pPr>
    </w:p>
    <w:p w:rsidR="00C93639" w:rsidRDefault="00C93639" w:rsidP="00C93639">
      <w:pPr>
        <w:jc w:val="both"/>
        <w:rPr>
          <w:rFonts w:ascii="Arial" w:hAnsi="Arial"/>
          <w:sz w:val="25"/>
        </w:rPr>
      </w:pPr>
      <w:proofErr w:type="spellStart"/>
      <w:r>
        <w:rPr>
          <w:rFonts w:ascii="Arial" w:hAnsi="Arial"/>
          <w:sz w:val="25"/>
        </w:rPr>
        <w:t>Abdon</w:t>
      </w:r>
      <w:proofErr w:type="spellEnd"/>
      <w:r>
        <w:rPr>
          <w:rFonts w:ascii="Arial" w:hAnsi="Arial"/>
          <w:sz w:val="25"/>
        </w:rPr>
        <w:t xml:space="preserve"> Batista /SC, </w:t>
      </w:r>
      <w:proofErr w:type="gramStart"/>
      <w:r>
        <w:rPr>
          <w:rFonts w:ascii="Arial" w:hAnsi="Arial"/>
          <w:sz w:val="25"/>
        </w:rPr>
        <w:t>em ...</w:t>
      </w:r>
      <w:proofErr w:type="gramEnd"/>
      <w:r>
        <w:rPr>
          <w:rFonts w:ascii="Arial" w:hAnsi="Arial"/>
          <w:sz w:val="25"/>
        </w:rPr>
        <w:t>......./............/...........</w:t>
      </w:r>
    </w:p>
    <w:p w:rsidR="00C93639" w:rsidRDefault="00C93639" w:rsidP="00C93639">
      <w:pPr>
        <w:jc w:val="both"/>
        <w:rPr>
          <w:rFonts w:ascii="Arial" w:hAnsi="Arial"/>
          <w:sz w:val="25"/>
        </w:rPr>
      </w:pPr>
    </w:p>
    <w:p w:rsidR="00C93639" w:rsidRDefault="00C93639" w:rsidP="00C93639">
      <w:pPr>
        <w:jc w:val="both"/>
        <w:rPr>
          <w:rFonts w:ascii="Arial" w:hAnsi="Arial"/>
          <w:sz w:val="25"/>
        </w:rPr>
      </w:pPr>
    </w:p>
    <w:p w:rsidR="00C93639" w:rsidRDefault="00C93639" w:rsidP="00C93639">
      <w:pPr>
        <w:jc w:val="both"/>
        <w:rPr>
          <w:rFonts w:ascii="Arial" w:hAnsi="Arial"/>
          <w:sz w:val="25"/>
        </w:rPr>
      </w:pPr>
    </w:p>
    <w:p w:rsidR="00C93639" w:rsidRDefault="00C93639" w:rsidP="00C93639">
      <w:pPr>
        <w:jc w:val="both"/>
        <w:rPr>
          <w:rFonts w:ascii="Arial" w:hAnsi="Arial"/>
          <w:sz w:val="25"/>
        </w:rPr>
      </w:pPr>
    </w:p>
    <w:p w:rsidR="00C93639" w:rsidRDefault="00C93639" w:rsidP="00C93639">
      <w:pPr>
        <w:jc w:val="center"/>
        <w:rPr>
          <w:rFonts w:ascii="Arial" w:hAnsi="Arial"/>
          <w:b/>
          <w:sz w:val="25"/>
        </w:rPr>
      </w:pPr>
      <w:r>
        <w:rPr>
          <w:rFonts w:ascii="Arial" w:hAnsi="Arial"/>
          <w:b/>
          <w:sz w:val="25"/>
        </w:rPr>
        <w:t xml:space="preserve">Prefeitura Municipal de </w:t>
      </w:r>
      <w:proofErr w:type="spellStart"/>
      <w:r>
        <w:rPr>
          <w:rFonts w:ascii="Arial" w:hAnsi="Arial"/>
          <w:b/>
          <w:sz w:val="25"/>
        </w:rPr>
        <w:t>Abdon</w:t>
      </w:r>
      <w:proofErr w:type="spellEnd"/>
      <w:r>
        <w:rPr>
          <w:rFonts w:ascii="Arial" w:hAnsi="Arial"/>
          <w:b/>
          <w:sz w:val="25"/>
        </w:rPr>
        <w:t xml:space="preserve"> Batista                       </w:t>
      </w:r>
    </w:p>
    <w:p w:rsidR="00C93639" w:rsidRDefault="00C93639" w:rsidP="00C93639">
      <w:pPr>
        <w:pStyle w:val="Ttulo4"/>
        <w:rPr>
          <w:b/>
          <w:sz w:val="25"/>
        </w:rPr>
      </w:pPr>
      <w:proofErr w:type="spellStart"/>
      <w:r>
        <w:rPr>
          <w:b/>
          <w:sz w:val="25"/>
        </w:rPr>
        <w:t>Elmar</w:t>
      </w:r>
      <w:proofErr w:type="spellEnd"/>
      <w:r>
        <w:rPr>
          <w:b/>
          <w:sz w:val="25"/>
        </w:rPr>
        <w:t xml:space="preserve"> Marino </w:t>
      </w:r>
      <w:proofErr w:type="spellStart"/>
      <w:r>
        <w:rPr>
          <w:b/>
          <w:sz w:val="25"/>
        </w:rPr>
        <w:t>Mecabo</w:t>
      </w:r>
      <w:proofErr w:type="spellEnd"/>
      <w:r>
        <w:rPr>
          <w:b/>
          <w:sz w:val="25"/>
        </w:rPr>
        <w:t xml:space="preserve"> </w:t>
      </w:r>
    </w:p>
    <w:p w:rsidR="00C93639" w:rsidRDefault="00C93639" w:rsidP="00C93639">
      <w:pPr>
        <w:pStyle w:val="Ttulo4"/>
        <w:rPr>
          <w:b/>
          <w:sz w:val="25"/>
        </w:rPr>
      </w:pPr>
      <w:r>
        <w:rPr>
          <w:b/>
          <w:sz w:val="25"/>
        </w:rPr>
        <w:t xml:space="preserve">Prefeito Municipal          </w:t>
      </w:r>
    </w:p>
    <w:p w:rsidR="00C93639" w:rsidRDefault="00C93639" w:rsidP="00C93639">
      <w:pPr>
        <w:pStyle w:val="Ttulo4"/>
        <w:rPr>
          <w:b/>
          <w:sz w:val="25"/>
        </w:rPr>
      </w:pPr>
      <w:r>
        <w:rPr>
          <w:b/>
          <w:sz w:val="25"/>
        </w:rPr>
        <w:t xml:space="preserve"> Contratante</w:t>
      </w:r>
    </w:p>
    <w:p w:rsidR="00C93639" w:rsidRDefault="00C93639" w:rsidP="00C93639">
      <w:pPr>
        <w:pStyle w:val="Ttulo4"/>
        <w:rPr>
          <w:b/>
          <w:sz w:val="25"/>
        </w:rPr>
      </w:pPr>
      <w:r>
        <w:rPr>
          <w:b/>
          <w:sz w:val="25"/>
        </w:rPr>
        <w:t xml:space="preserve">                                                         </w:t>
      </w:r>
    </w:p>
    <w:p w:rsidR="00C93639" w:rsidRDefault="00C93639" w:rsidP="00C93639">
      <w:pPr>
        <w:rPr>
          <w:sz w:val="25"/>
        </w:rPr>
      </w:pPr>
    </w:p>
    <w:p w:rsidR="00C93639" w:rsidRDefault="00C93639" w:rsidP="00C93639">
      <w:pPr>
        <w:jc w:val="center"/>
        <w:rPr>
          <w:sz w:val="25"/>
        </w:rPr>
      </w:pPr>
    </w:p>
    <w:p w:rsidR="00C93639" w:rsidRDefault="00C93639" w:rsidP="00C93639">
      <w:pPr>
        <w:jc w:val="center"/>
        <w:rPr>
          <w:sz w:val="25"/>
        </w:rPr>
      </w:pPr>
    </w:p>
    <w:p w:rsidR="00C93639" w:rsidRDefault="00C93639" w:rsidP="00C93639">
      <w:pPr>
        <w:jc w:val="center"/>
        <w:rPr>
          <w:b/>
          <w:sz w:val="25"/>
        </w:rPr>
      </w:pPr>
      <w:r>
        <w:rPr>
          <w:b/>
          <w:sz w:val="25"/>
        </w:rPr>
        <w:t>Gerente Administrador</w:t>
      </w:r>
    </w:p>
    <w:p w:rsidR="00C93639" w:rsidRDefault="00C93639" w:rsidP="00C93639">
      <w:pPr>
        <w:jc w:val="center"/>
        <w:rPr>
          <w:b/>
          <w:sz w:val="25"/>
        </w:rPr>
      </w:pPr>
      <w:r>
        <w:rPr>
          <w:b/>
          <w:sz w:val="25"/>
        </w:rPr>
        <w:t>CONTRATADO</w:t>
      </w:r>
    </w:p>
    <w:p w:rsidR="00C93639" w:rsidRDefault="00C93639" w:rsidP="00C93639">
      <w:pPr>
        <w:jc w:val="center"/>
        <w:rPr>
          <w:b/>
          <w:sz w:val="25"/>
        </w:rPr>
      </w:pPr>
    </w:p>
    <w:p w:rsidR="00C93639" w:rsidRDefault="00C93639" w:rsidP="00C93639">
      <w:pPr>
        <w:rPr>
          <w:sz w:val="25"/>
        </w:rPr>
      </w:pPr>
    </w:p>
    <w:p w:rsidR="00C93639" w:rsidRDefault="00C93639" w:rsidP="00C93639">
      <w:pPr>
        <w:rPr>
          <w:sz w:val="25"/>
        </w:rPr>
      </w:pPr>
    </w:p>
    <w:p w:rsidR="00C93639" w:rsidRDefault="00C93639" w:rsidP="00C93639">
      <w:pPr>
        <w:rPr>
          <w:sz w:val="25"/>
        </w:rPr>
      </w:pPr>
    </w:p>
    <w:p w:rsidR="00C93639" w:rsidRDefault="00C93639" w:rsidP="00C93639">
      <w:pPr>
        <w:rPr>
          <w:sz w:val="25"/>
        </w:rPr>
      </w:pPr>
    </w:p>
    <w:p w:rsidR="00C93639" w:rsidRDefault="00C93639" w:rsidP="00C93639">
      <w:pPr>
        <w:rPr>
          <w:sz w:val="25"/>
        </w:rPr>
      </w:pPr>
      <w:r>
        <w:rPr>
          <w:sz w:val="25"/>
        </w:rPr>
        <w:t>Testemunhas:</w:t>
      </w:r>
    </w:p>
    <w:p w:rsidR="00C93639" w:rsidRDefault="00C93639" w:rsidP="00C93639">
      <w:pPr>
        <w:rPr>
          <w:sz w:val="25"/>
        </w:rPr>
      </w:pPr>
    </w:p>
    <w:p w:rsidR="00C93639" w:rsidRDefault="00C93639" w:rsidP="00C93639">
      <w:pPr>
        <w:rPr>
          <w:sz w:val="25"/>
        </w:rPr>
      </w:pPr>
      <w:r>
        <w:rPr>
          <w:sz w:val="25"/>
        </w:rPr>
        <w:t>1-</w:t>
      </w:r>
      <w:proofErr w:type="gramStart"/>
      <w:r>
        <w:rPr>
          <w:sz w:val="25"/>
        </w:rPr>
        <w:t>.........................................................</w:t>
      </w:r>
      <w:proofErr w:type="gramEnd"/>
      <w:r>
        <w:rPr>
          <w:sz w:val="25"/>
        </w:rPr>
        <w:t xml:space="preserve">                   </w:t>
      </w:r>
      <w:proofErr w:type="gramStart"/>
      <w:r>
        <w:rPr>
          <w:sz w:val="25"/>
        </w:rPr>
        <w:t>2</w:t>
      </w:r>
      <w:proofErr w:type="gramEnd"/>
      <w:r>
        <w:rPr>
          <w:sz w:val="25"/>
        </w:rPr>
        <w:t>......................................................</w:t>
      </w:r>
    </w:p>
    <w:p w:rsidR="00C93639" w:rsidRDefault="00C93639" w:rsidP="00C93639">
      <w:r>
        <w:t xml:space="preserve">CPF - </w:t>
      </w:r>
      <w:r>
        <w:tab/>
      </w:r>
      <w:r>
        <w:tab/>
      </w:r>
      <w:r>
        <w:tab/>
      </w:r>
      <w:r>
        <w:tab/>
      </w:r>
      <w:r>
        <w:tab/>
      </w:r>
      <w:r>
        <w:tab/>
      </w:r>
      <w:r>
        <w:tab/>
        <w:t xml:space="preserve">CPF - </w:t>
      </w:r>
    </w:p>
    <w:p w:rsidR="00C93639" w:rsidRDefault="00C93639" w:rsidP="00C93639"/>
    <w:p w:rsidR="00C93639" w:rsidRDefault="00C93639" w:rsidP="00C93639">
      <w:pPr>
        <w:rPr>
          <w:szCs w:val="24"/>
        </w:rPr>
      </w:pPr>
      <w:r>
        <w:rPr>
          <w:szCs w:val="24"/>
        </w:rPr>
        <w:t xml:space="preserve"> </w:t>
      </w:r>
    </w:p>
    <w:p w:rsidR="00C93639" w:rsidRDefault="00C93639" w:rsidP="00C93639">
      <w:pPr>
        <w:rPr>
          <w:szCs w:val="24"/>
        </w:rPr>
      </w:pPr>
      <w:r>
        <w:rPr>
          <w:szCs w:val="24"/>
        </w:rPr>
        <w:t xml:space="preserve"> </w:t>
      </w:r>
    </w:p>
    <w:p w:rsidR="00C93639" w:rsidRDefault="00C93639" w:rsidP="00C93639">
      <w:pPr>
        <w:rPr>
          <w:szCs w:val="24"/>
        </w:rPr>
      </w:pPr>
      <w:r>
        <w:rPr>
          <w:szCs w:val="24"/>
        </w:rPr>
        <w:t xml:space="preserve"> </w:t>
      </w:r>
    </w:p>
    <w:p w:rsidR="00C93639" w:rsidRDefault="00C93639" w:rsidP="00C93639">
      <w:pPr>
        <w:rPr>
          <w:szCs w:val="24"/>
        </w:rPr>
      </w:pPr>
      <w:r>
        <w:rPr>
          <w:szCs w:val="24"/>
        </w:rPr>
        <w:t>De acordo:</w:t>
      </w:r>
    </w:p>
    <w:p w:rsidR="00C93639" w:rsidRDefault="00C93639" w:rsidP="00C93639">
      <w:pPr>
        <w:rPr>
          <w:szCs w:val="24"/>
        </w:rPr>
      </w:pPr>
    </w:p>
    <w:p w:rsidR="00C93639" w:rsidRDefault="00C93639" w:rsidP="00C93639">
      <w:pPr>
        <w:rPr>
          <w:szCs w:val="24"/>
        </w:rPr>
      </w:pPr>
    </w:p>
    <w:p w:rsidR="00C93639" w:rsidRDefault="00C93639" w:rsidP="00C93639">
      <w:pPr>
        <w:rPr>
          <w:szCs w:val="24"/>
        </w:rPr>
      </w:pPr>
      <w:r>
        <w:rPr>
          <w:szCs w:val="24"/>
        </w:rPr>
        <w:t>________________________</w:t>
      </w:r>
    </w:p>
    <w:p w:rsidR="00C93639" w:rsidRDefault="00C93639" w:rsidP="00C93639">
      <w:pPr>
        <w:rPr>
          <w:szCs w:val="24"/>
        </w:rPr>
      </w:pPr>
    </w:p>
    <w:p w:rsidR="00C93639" w:rsidRDefault="00C93639" w:rsidP="00C93639">
      <w:pPr>
        <w:rPr>
          <w:szCs w:val="24"/>
        </w:rPr>
      </w:pPr>
      <w:r>
        <w:rPr>
          <w:szCs w:val="24"/>
        </w:rPr>
        <w:t>Assessor Jurídico</w:t>
      </w:r>
    </w:p>
    <w:p w:rsidR="00C93639" w:rsidRDefault="00C93639" w:rsidP="00C93639"/>
    <w:p w:rsidR="00C93639" w:rsidRDefault="00C93639" w:rsidP="00C93639"/>
    <w:p w:rsidR="00C93639" w:rsidRDefault="00C93639" w:rsidP="00C93639"/>
    <w:p w:rsidR="00C93639" w:rsidRPr="00E47FEE" w:rsidRDefault="00C93639" w:rsidP="00C93639"/>
    <w:p w:rsidR="00C93639" w:rsidRPr="0042242A" w:rsidRDefault="00C93639" w:rsidP="00C93639"/>
    <w:p w:rsidR="00C93639" w:rsidRPr="009256C9" w:rsidRDefault="00C93639" w:rsidP="00C93639"/>
    <w:p w:rsidR="00C93639" w:rsidRDefault="00C93639" w:rsidP="00C93639"/>
    <w:p w:rsidR="00A42E46" w:rsidRPr="00C93639" w:rsidRDefault="00A42E46" w:rsidP="00C93639"/>
    <w:sectPr w:rsidR="00A42E46" w:rsidRPr="00C93639" w:rsidSect="00FF3690">
      <w:headerReference w:type="default" r:id="rId7"/>
      <w:footerReference w:type="default" r:id="rId8"/>
      <w:pgSz w:w="11906" w:h="16838"/>
      <w:pgMar w:top="1417" w:right="1701" w:bottom="1702"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FB0" w:rsidRDefault="007F0FB0" w:rsidP="007D4A43">
      <w:r>
        <w:separator/>
      </w:r>
    </w:p>
  </w:endnote>
  <w:endnote w:type="continuationSeparator" w:id="0">
    <w:p w:rsidR="007F0FB0" w:rsidRDefault="007F0FB0" w:rsidP="007D4A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Mincho">
    <w:altName w:val="‚l‚r –¾’©"/>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81" w:rsidRDefault="004537F6">
    <w:pPr>
      <w:pStyle w:val="Rodap"/>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alt="Descrição: RODAPÉ.jpg" style="position:absolute;margin-left:-60.1pt;margin-top:-31.7pt;width:553.4pt;height:72.85pt;z-index:251661312;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FB0" w:rsidRDefault="007F0FB0" w:rsidP="007D4A43">
      <w:r>
        <w:separator/>
      </w:r>
    </w:p>
  </w:footnote>
  <w:footnote w:type="continuationSeparator" w:id="0">
    <w:p w:rsidR="007F0FB0" w:rsidRDefault="007F0FB0" w:rsidP="007D4A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E81" w:rsidRDefault="004537F6">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25" type="#_x0000_t75" alt="Descrição: CABEÇALHO.jpg" style="position:absolute;margin-left:-70.15pt;margin-top:-26.2pt;width:556.9pt;height:67.8pt;z-index:251658240;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2">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7170"/>
    <o:shapelayout v:ext="edit">
      <o:idmap v:ext="edit" data="1"/>
    </o:shapelayout>
  </w:hdrShapeDefaults>
  <w:footnotePr>
    <w:footnote w:id="-1"/>
    <w:footnote w:id="0"/>
  </w:footnotePr>
  <w:endnotePr>
    <w:endnote w:id="-1"/>
    <w:endnote w:id="0"/>
  </w:endnotePr>
  <w:compat/>
  <w:rsids>
    <w:rsidRoot w:val="00527D00"/>
    <w:rsid w:val="004537F6"/>
    <w:rsid w:val="00527D00"/>
    <w:rsid w:val="007D4A43"/>
    <w:rsid w:val="007F0FB0"/>
    <w:rsid w:val="00A42E46"/>
    <w:rsid w:val="00AD6D9F"/>
    <w:rsid w:val="00C601D5"/>
    <w:rsid w:val="00C9363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0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527D00"/>
    <w:pPr>
      <w:jc w:val="both"/>
      <w:outlineLvl w:val="0"/>
    </w:pPr>
    <w:rPr>
      <w:b/>
    </w:rPr>
  </w:style>
  <w:style w:type="paragraph" w:styleId="Ttulo2">
    <w:name w:val="heading 2"/>
    <w:basedOn w:val="Normal"/>
    <w:next w:val="Normal"/>
    <w:link w:val="Ttulo2Char"/>
    <w:uiPriority w:val="9"/>
    <w:qFormat/>
    <w:rsid w:val="00527D00"/>
    <w:pPr>
      <w:jc w:val="center"/>
      <w:outlineLvl w:val="1"/>
    </w:pPr>
    <w:rPr>
      <w:sz w:val="24"/>
    </w:rPr>
  </w:style>
  <w:style w:type="paragraph" w:styleId="Ttulo3">
    <w:name w:val="heading 3"/>
    <w:basedOn w:val="Normal"/>
    <w:next w:val="Normal"/>
    <w:link w:val="Ttulo3Char"/>
    <w:uiPriority w:val="9"/>
    <w:qFormat/>
    <w:rsid w:val="00527D00"/>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527D00"/>
    <w:pPr>
      <w:keepNext/>
      <w:jc w:val="center"/>
      <w:outlineLvl w:val="3"/>
    </w:pPr>
    <w:rPr>
      <w:rFonts w:ascii="Arial" w:hAnsi="Arial"/>
      <w:sz w:val="26"/>
    </w:rPr>
  </w:style>
  <w:style w:type="paragraph" w:styleId="Ttulo7">
    <w:name w:val="heading 7"/>
    <w:basedOn w:val="Normal"/>
    <w:next w:val="Normal"/>
    <w:link w:val="Ttulo7Char"/>
    <w:uiPriority w:val="9"/>
    <w:qFormat/>
    <w:rsid w:val="00527D00"/>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27D00"/>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527D00"/>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527D00"/>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527D00"/>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rsid w:val="00527D00"/>
    <w:rPr>
      <w:rFonts w:ascii="Times New Roman" w:eastAsia="Times New Roman" w:hAnsi="Times New Roman" w:cs="Times New Roman"/>
      <w:b/>
      <w:sz w:val="24"/>
      <w:szCs w:val="20"/>
      <w:lang w:eastAsia="pt-BR"/>
    </w:rPr>
  </w:style>
  <w:style w:type="paragraph" w:styleId="NormalWeb">
    <w:name w:val="Normal (Web)"/>
    <w:basedOn w:val="Normal"/>
    <w:uiPriority w:val="99"/>
    <w:rsid w:val="00527D00"/>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527D00"/>
    <w:pPr>
      <w:tabs>
        <w:tab w:val="center" w:pos="4419"/>
        <w:tab w:val="right" w:pos="8838"/>
      </w:tabs>
    </w:pPr>
    <w:rPr>
      <w:sz w:val="24"/>
    </w:rPr>
  </w:style>
  <w:style w:type="character" w:customStyle="1" w:styleId="RodapChar">
    <w:name w:val="Rodapé Char"/>
    <w:basedOn w:val="Fontepargpadro"/>
    <w:link w:val="Rodap"/>
    <w:uiPriority w:val="99"/>
    <w:rsid w:val="00527D00"/>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527D00"/>
    <w:pPr>
      <w:spacing w:line="340" w:lineRule="exact"/>
      <w:jc w:val="center"/>
    </w:pPr>
    <w:rPr>
      <w:rFonts w:ascii="Arial" w:hAnsi="Arial"/>
      <w:b/>
      <w:spacing w:val="40"/>
      <w:sz w:val="30"/>
    </w:rPr>
  </w:style>
  <w:style w:type="paragraph" w:styleId="Corpodetexto">
    <w:name w:val="Body Text"/>
    <w:basedOn w:val="Normal"/>
    <w:link w:val="CorpodetextoChar"/>
    <w:uiPriority w:val="99"/>
    <w:rsid w:val="00527D00"/>
    <w:pPr>
      <w:jc w:val="both"/>
    </w:pPr>
  </w:style>
  <w:style w:type="character" w:customStyle="1" w:styleId="CorpodetextoChar">
    <w:name w:val="Corpo de texto Char"/>
    <w:basedOn w:val="Fontepargpadro"/>
    <w:link w:val="Corpodetexto"/>
    <w:uiPriority w:val="99"/>
    <w:rsid w:val="00527D00"/>
    <w:rPr>
      <w:rFonts w:ascii="Times New Roman" w:eastAsia="Times New Roman" w:hAnsi="Times New Roman" w:cs="Times New Roman"/>
      <w:sz w:val="20"/>
      <w:szCs w:val="20"/>
      <w:lang w:eastAsia="pt-BR"/>
    </w:rPr>
  </w:style>
  <w:style w:type="character" w:styleId="Forte">
    <w:name w:val="Strong"/>
    <w:basedOn w:val="Fontepargpadro"/>
    <w:uiPriority w:val="22"/>
    <w:qFormat/>
    <w:rsid w:val="00527D00"/>
    <w:rPr>
      <w:b/>
    </w:rPr>
  </w:style>
  <w:style w:type="paragraph" w:styleId="Cabealho">
    <w:name w:val="header"/>
    <w:basedOn w:val="Normal"/>
    <w:link w:val="CabealhoChar"/>
    <w:uiPriority w:val="99"/>
    <w:semiHidden/>
    <w:rsid w:val="00527D00"/>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527D00"/>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7953</Words>
  <Characters>42951</Characters>
  <Application>Microsoft Office Word</Application>
  <DocSecurity>0</DocSecurity>
  <Lines>357</Lines>
  <Paragraphs>101</Paragraphs>
  <ScaleCrop>false</ScaleCrop>
  <Company>HP</Company>
  <LinksUpToDate>false</LinksUpToDate>
  <CharactersWithSpaces>50803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2014-01-28T17:17:00Z</dcterms:created>
  <dcterms:modified xsi:type="dcterms:W3CDTF">2014-01-28T17:17:00Z</dcterms:modified>
</cp:coreProperties>
</file>